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859" w:rsidRPr="00943D3C" w:rsidRDefault="007C2859" w:rsidP="007C2859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7C2859" w:rsidRPr="00943D3C" w:rsidRDefault="007C2859" w:rsidP="007C2859">
      <w:pPr>
        <w:pStyle w:val="NumriData"/>
        <w:rPr>
          <w:lang w:val="sq-AL"/>
        </w:rPr>
      </w:pPr>
      <w:r>
        <w:rPr>
          <w:lang w:val="sq-AL"/>
        </w:rPr>
        <w:t>Nr.752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7C2859" w:rsidRPr="00943D3C" w:rsidRDefault="007C2859" w:rsidP="007C2859">
      <w:pPr>
        <w:pStyle w:val="Paragrafi"/>
        <w:rPr>
          <w:lang w:val="sq-AL"/>
        </w:rPr>
      </w:pPr>
    </w:p>
    <w:p w:rsidR="007C2859" w:rsidRPr="00943D3C" w:rsidRDefault="007C2859" w:rsidP="007C2859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Vergo,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Vlorës</w:t>
      </w:r>
    </w:p>
    <w:p w:rsidR="007C2859" w:rsidRPr="00943D3C" w:rsidRDefault="007C2859" w:rsidP="007C2859">
      <w:pPr>
        <w:pStyle w:val="Paragrafi"/>
        <w:rPr>
          <w:lang w:val="sq-AL"/>
        </w:rPr>
      </w:pPr>
    </w:p>
    <w:p w:rsidR="007C2859" w:rsidRPr="00265B91" w:rsidRDefault="007C2859" w:rsidP="007C2859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7C2859" w:rsidRPr="00265B91" w:rsidRDefault="007C2859" w:rsidP="007C2859">
      <w:pPr>
        <w:pStyle w:val="Paragrafi"/>
        <w:rPr>
          <w:lang w:val="sq-AL"/>
        </w:rPr>
      </w:pPr>
    </w:p>
    <w:p w:rsidR="007C2859" w:rsidRPr="00265B91" w:rsidRDefault="007C2859" w:rsidP="007C2859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7C2859" w:rsidRPr="00265B91" w:rsidRDefault="007C2859" w:rsidP="007C2859">
      <w:pPr>
        <w:pStyle w:val="Paragrafi"/>
        <w:rPr>
          <w:lang w:val="sq-AL"/>
        </w:rPr>
      </w:pPr>
    </w:p>
    <w:p w:rsidR="007C2859" w:rsidRPr="00265B91" w:rsidRDefault="007C2859" w:rsidP="007C2859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Vergo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Vlorëss</w:t>
      </w:r>
      <w:r w:rsidRPr="00265B91">
        <w:rPr>
          <w:lang w:val="sq-AL"/>
        </w:rPr>
        <w:t xml:space="preserve">, që do t’i transferohen në pronësi kësaj njësie. </w:t>
      </w:r>
    </w:p>
    <w:p w:rsidR="007C2859" w:rsidRPr="00265B91" w:rsidRDefault="007C2859" w:rsidP="007C2859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6</w:t>
      </w:r>
      <w:r w:rsidRPr="00265B91">
        <w:rPr>
          <w:lang w:val="sq-AL"/>
        </w:rPr>
        <w:t xml:space="preserve"> (</w:t>
      </w:r>
      <w:r>
        <w:rPr>
          <w:lang w:val="sq-AL"/>
        </w:rPr>
        <w:t>gjashtë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208</w:t>
      </w:r>
      <w:r w:rsidRPr="00265B91">
        <w:rPr>
          <w:lang w:val="sq-AL"/>
        </w:rPr>
        <w:t xml:space="preserve"> (</w:t>
      </w:r>
      <w:r>
        <w:rPr>
          <w:lang w:val="sq-AL"/>
        </w:rPr>
        <w:t>dyqind e tetë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7C2859" w:rsidRPr="00265B91" w:rsidRDefault="007C2859" w:rsidP="007C2859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Vergo </w:t>
      </w:r>
      <w:r w:rsidRPr="00265B91">
        <w:rPr>
          <w:lang w:val="sq-AL"/>
        </w:rPr>
        <w:t xml:space="preserve">për zbatimin e këtij vendimi. </w:t>
      </w:r>
    </w:p>
    <w:p w:rsidR="007C2859" w:rsidRPr="00265B91" w:rsidRDefault="007C2859" w:rsidP="007C2859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7C2859" w:rsidRPr="00265B91" w:rsidRDefault="007C2859" w:rsidP="007C2859">
      <w:pPr>
        <w:pStyle w:val="Paragrafi"/>
        <w:rPr>
          <w:lang w:val="sq-AL"/>
        </w:rPr>
      </w:pPr>
    </w:p>
    <w:p w:rsidR="007C2859" w:rsidRPr="00AF1DEB" w:rsidRDefault="007C2859" w:rsidP="007C2859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7C2859" w:rsidRPr="00AF1DEB" w:rsidRDefault="007C2859" w:rsidP="007C2859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  <w:sectPr w:rsidR="007C2859" w:rsidSect="007C2859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4225"/>
          <w:cols w:space="720"/>
          <w:docGrid w:linePitch="360"/>
        </w:sectPr>
      </w:pPr>
    </w:p>
    <w:p w:rsidR="007C2859" w:rsidRDefault="007C2859" w:rsidP="007C2859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8"/>
        <w:gridCol w:w="615"/>
        <w:gridCol w:w="1772"/>
        <w:gridCol w:w="2218"/>
        <w:gridCol w:w="830"/>
        <w:gridCol w:w="1405"/>
        <w:gridCol w:w="71"/>
        <w:gridCol w:w="657"/>
        <w:gridCol w:w="1635"/>
        <w:gridCol w:w="1559"/>
        <w:gridCol w:w="1285"/>
        <w:gridCol w:w="1595"/>
      </w:tblGrid>
      <w:tr w:rsidR="007C2859" w:rsidRPr="006E3BB7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</w:rPr>
            </w:pPr>
            <w:r w:rsidRPr="007C2859">
              <w:rPr>
                <w:b/>
              </w:rPr>
              <w:t>2.FORMULAR PËR TRANSFERIMIN E PRONAVE TË PALUAJTSHME SHTETËRORE</w:t>
            </w:r>
          </w:p>
        </w:tc>
      </w:tr>
      <w:tr w:rsidR="007C2859" w:rsidRPr="00C90F2E">
        <w:trPr>
          <w:trHeight w:val="2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</w:pPr>
            <w:r w:rsidRPr="00C90F2E">
              <w:t>(Mbështetur në inventarizimin e pronave t</w:t>
            </w:r>
            <w:r>
              <w:t>ë</w:t>
            </w:r>
            <w:r w:rsidRPr="00C90F2E">
              <w:t xml:space="preserve"> veçanta t</w:t>
            </w:r>
            <w:r>
              <w:t>ë</w:t>
            </w:r>
            <w:r w:rsidRPr="00C90F2E">
              <w:t xml:space="preserve"> tipit</w:t>
            </w:r>
            <w:r>
              <w:t>:</w:t>
            </w:r>
            <w:r w:rsidRPr="00C90F2E">
              <w:t xml:space="preserve"> pyje, kullota, livadhe,</w:t>
            </w:r>
            <w:r>
              <w:t xml:space="preserve"> </w:t>
            </w:r>
            <w:r w:rsidRPr="00C90F2E">
              <w:t>shk</w:t>
            </w:r>
            <w:r>
              <w:t>ë</w:t>
            </w:r>
            <w:r w:rsidRPr="00C90F2E">
              <w:t>mbore etj</w:t>
            </w:r>
            <w:r>
              <w:t>.</w:t>
            </w:r>
            <w:r w:rsidRPr="00C90F2E">
              <w:t>)</w:t>
            </w:r>
          </w:p>
        </w:tc>
      </w:tr>
      <w:tr w:rsidR="007C2859" w:rsidRPr="00C90F2E">
        <w:trPr>
          <w:trHeight w:val="255"/>
        </w:trPr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C90F2E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7C2859" w:rsidRPr="006E3BB7">
        <w:trPr>
          <w:trHeight w:val="255"/>
        </w:trPr>
        <w:tc>
          <w:tcPr>
            <w:tcW w:w="4439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</w:rPr>
            </w:pPr>
            <w:r w:rsidRPr="006E3BB7">
              <w:rPr>
                <w:iCs/>
              </w:rPr>
              <w:t>Institucioni i pushtetit qendror: MMPAU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7C2859" w:rsidRPr="006E3BB7">
        <w:trPr>
          <w:trHeight w:val="255"/>
        </w:trPr>
        <w:tc>
          <w:tcPr>
            <w:tcW w:w="182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</w:rPr>
            </w:pPr>
            <w:r w:rsidRPr="000D7470">
              <w:rPr>
                <w:iCs/>
              </w:rPr>
              <w:t>Komuna:</w:t>
            </w:r>
            <w:r w:rsidRPr="006E3BB7">
              <w:rPr>
                <w:iCs/>
              </w:rPr>
              <w:t xml:space="preserve"> Vergo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jc w:val="center"/>
              <w:rPr>
                <w:iCs/>
                <w:sz w:val="18"/>
                <w:szCs w:val="18"/>
              </w:rPr>
            </w:pPr>
          </w:p>
        </w:tc>
      </w:tr>
      <w:tr w:rsidR="007C2859" w:rsidRPr="003D4D13">
        <w:trPr>
          <w:trHeight w:val="260"/>
        </w:trPr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</w:pPr>
            <w:r w:rsidRPr="00D4186B">
              <w:t>Nr.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Nr i inv.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  <w:lang w:val="de-DE"/>
              </w:rPr>
            </w:pPr>
            <w:r w:rsidRPr="00D4186B">
              <w:rPr>
                <w:iCs/>
                <w:lang w:val="de-DE"/>
              </w:rPr>
              <w:t>Emërtesa e  ekonomisë pyjore/kullosore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Emërtesa e ngastrës, vendndodhja (sipas emërtimit popullore)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Nr. i ngas.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Destinacioni</w:t>
            </w:r>
          </w:p>
        </w:tc>
        <w:tc>
          <w:tcPr>
            <w:tcW w:w="2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Sip.</w:t>
            </w:r>
          </w:p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në ha</w:t>
            </w:r>
            <w:r>
              <w:rPr>
                <w:iCs/>
              </w:rPr>
              <w:t>.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Funksioni per te cilin p</w:t>
            </w:r>
            <w:r>
              <w:rPr>
                <w:iCs/>
              </w:rPr>
              <w:t>ë</w:t>
            </w:r>
            <w:r w:rsidRPr="00D4186B">
              <w:rPr>
                <w:iCs/>
              </w:rPr>
              <w:t>rdoret prona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Institucioni, enti me p</w:t>
            </w:r>
            <w:r>
              <w:rPr>
                <w:iCs/>
              </w:rPr>
              <w:t>ë</w:t>
            </w:r>
            <w:r w:rsidRPr="00D4186B">
              <w:rPr>
                <w:iCs/>
              </w:rPr>
              <w:t>rgjegj</w:t>
            </w:r>
            <w:r>
              <w:rPr>
                <w:iCs/>
              </w:rPr>
              <w:t>ë</w:t>
            </w:r>
            <w:r w:rsidRPr="00D4186B">
              <w:rPr>
                <w:iCs/>
              </w:rPr>
              <w:t>si administrative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D4186B" w:rsidRDefault="007C2859" w:rsidP="007C2859">
            <w:pPr>
              <w:pStyle w:val="Tabele"/>
              <w:jc w:val="center"/>
              <w:rPr>
                <w:iCs/>
              </w:rPr>
            </w:pPr>
            <w:r w:rsidRPr="00D4186B">
              <w:rPr>
                <w:iCs/>
              </w:rPr>
              <w:t>Institucioni enti p</w:t>
            </w:r>
            <w:r>
              <w:rPr>
                <w:iCs/>
              </w:rPr>
              <w:t>ë</w:t>
            </w:r>
            <w:r w:rsidRPr="00D4186B">
              <w:rPr>
                <w:iCs/>
              </w:rPr>
              <w:t>rdorues, statusi juridik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Cs/>
              </w:rPr>
            </w:pPr>
            <w:r w:rsidRPr="003D4D13">
              <w:rPr>
                <w:iCs/>
              </w:rPr>
              <w:t>Të dhëna të tjera (sh</w:t>
            </w:r>
            <w:r>
              <w:rPr>
                <w:iCs/>
              </w:rPr>
              <w:t>ë</w:t>
            </w:r>
            <w:r w:rsidRPr="003D4D13">
              <w:rPr>
                <w:iCs/>
              </w:rPr>
              <w:t>nime t</w:t>
            </w:r>
            <w:r>
              <w:rPr>
                <w:iCs/>
              </w:rPr>
              <w:t>ë veç</w:t>
            </w:r>
            <w:r w:rsidRPr="003D4D13">
              <w:rPr>
                <w:iCs/>
              </w:rPr>
              <w:t>anta)</w:t>
            </w:r>
          </w:p>
        </w:tc>
      </w:tr>
      <w:tr w:rsidR="007C2859" w:rsidRPr="003D4D13">
        <w:trPr>
          <w:trHeight w:val="255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7C2859" w:rsidRPr="003D4D13">
        <w:trPr>
          <w:trHeight w:val="255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7C2859" w:rsidRPr="003D4D13">
        <w:trPr>
          <w:trHeight w:val="255"/>
        </w:trPr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859" w:rsidRPr="003D4D13" w:rsidRDefault="007C2859" w:rsidP="007C2859">
            <w:pPr>
              <w:pStyle w:val="Tabele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7C2859" w:rsidRPr="006E3BB7">
        <w:trPr>
          <w:trHeight w:val="24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7C2859" w:rsidRDefault="007C2859" w:rsidP="007C2859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C2859">
              <w:rPr>
                <w:b/>
                <w:sz w:val="18"/>
                <w:szCs w:val="18"/>
              </w:rPr>
              <w:t>10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Kodra Vasilaj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e Cacit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e Cacit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Faq. e Buajve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Prralli i Mullirit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Faq. Tushkut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Prroi Olenes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Vranjove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Rreza Gazabine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Faq. Juvishte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Dragonj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113/a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Dragonj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113/b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Dragonj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113/c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Dragonj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Hieja Buresit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114/c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Gjovraku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19.6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115/b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Kurrizi Mellezes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</w:t>
            </w:r>
          </w:p>
        </w:tc>
        <w:tc>
          <w:tcPr>
            <w:tcW w:w="62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e Mellezes</w:t>
            </w:r>
          </w:p>
        </w:tc>
        <w:tc>
          <w:tcPr>
            <w:tcW w:w="2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116/b</w:t>
            </w:r>
          </w:p>
        </w:tc>
        <w:tc>
          <w:tcPr>
            <w:tcW w:w="49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5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e Mellezes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116/c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e Buresit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116/d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13.5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Melleza e Drevellakut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117/a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117/b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Gropa e Kumbulles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117/c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Kumbulle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119/a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Panjes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119/b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e Buresit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120/a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120/b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e Buresit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41.25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122/a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122/b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Palahorit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Lajthise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124/c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5.3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Shtrunga e Thane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125/b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6E3BB7">
                  <w:rPr>
                    <w:sz w:val="18"/>
                    <w:szCs w:val="18"/>
                  </w:rPr>
                  <w:t>Thana</w:t>
                </w:r>
              </w:smartTag>
            </w:smartTag>
            <w:r w:rsidRPr="006E3BB7">
              <w:rPr>
                <w:sz w:val="18"/>
                <w:szCs w:val="18"/>
              </w:rPr>
              <w:t xml:space="preserve"> e prroit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Kullurja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Jomina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133/a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Jo</w:t>
            </w:r>
            <w:r w:rsidRPr="007C2859">
              <w:rPr>
                <w:rFonts w:eastAsia="MS Mincho"/>
                <w:sz w:val="18"/>
                <w:lang w:eastAsia="en-GB"/>
              </w:rPr>
              <w:t>mina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133/b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Kullurja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e Derrave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134/c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Farmakomeno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136/c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56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56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Far</w:t>
            </w:r>
            <w:r w:rsidRPr="007C2859">
              <w:rPr>
                <w:rFonts w:eastAsia="MS Mincho"/>
                <w:sz w:val="18"/>
                <w:lang w:eastAsia="en-GB"/>
              </w:rPr>
              <w:t>makomeno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137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5.5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138/a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138/b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138/c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139/a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Farmakomeno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139/b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140/a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Prita e Palahorit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140/b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Farmakomeno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143/a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143/b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Lera e Derave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Kamenica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36.25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 Jomina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Katalati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26B30" w:rsidRDefault="007C2859" w:rsidP="007C2859">
            <w:pPr>
              <w:pStyle w:val="Tabele"/>
              <w:rPr>
                <w:sz w:val="18"/>
                <w:szCs w:val="18"/>
                <w:lang w:val="de-DE"/>
              </w:rPr>
            </w:pPr>
            <w:r w:rsidRPr="00826B30">
              <w:rPr>
                <w:sz w:val="18"/>
                <w:szCs w:val="18"/>
                <w:lang w:val="de-DE"/>
              </w:rPr>
              <w:t xml:space="preserve">Gurra </w:t>
            </w:r>
            <w:r w:rsidRPr="007C2859">
              <w:rPr>
                <w:rFonts w:eastAsia="MS Mincho"/>
                <w:sz w:val="18"/>
                <w:lang w:eastAsia="en-GB"/>
              </w:rPr>
              <w:t>e thate nen rruge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201/a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201/b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202/a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Brezat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203/a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203/b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203/c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203/d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Galisht nen Rruge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204/c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205/b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Pylli Arapit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Ciran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208/a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208/b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208/c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Hunda e drerit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209/a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Poletait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210/a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210/b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Ciran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211/a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2111/b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Poletait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212/a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212/b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Mucopini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212/c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Vratomisnje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213/a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99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213/c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Faq. Ariut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213/d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Mellezes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214/c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214/d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Gryka Mellezes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215/b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Gropat e Haliqit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Varreja Haliqit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217/a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109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Varreja Vratomisnje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217/b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Sheshi madh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218/a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218/b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Sheshi madh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219/a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Sheshi madh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219/b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220/a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Vratomisnje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220/b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222/a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Shulleret e kranes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222/b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119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222/c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Vraholl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224/b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124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124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225/b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Prroi shtrember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Dushkut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227/a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Vrahull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228/a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129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Prroi Shtrember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Vraholl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Balli  Tupstanit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245/a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Vraholl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Skerfica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Lumi Kalases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Murrsi faq.</w:t>
            </w:r>
            <w:r w:rsidRPr="007C2859">
              <w:rPr>
                <w:rFonts w:eastAsia="MS Mincho"/>
                <w:sz w:val="18"/>
                <w:lang w:eastAsia="en-GB"/>
              </w:rPr>
              <w:t xml:space="preserve"> Kumbulles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281/b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139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Murrsi faq. Kumbulles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Faq. Herespujes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Herespuje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Shulleret Shenvasi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35.75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Shulleret Shenvasi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39.5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Prodhu</w:t>
            </w:r>
            <w:r>
              <w:rPr>
                <w:sz w:val="18"/>
                <w:szCs w:val="18"/>
              </w:rPr>
              <w:t>e</w:t>
            </w:r>
            <w:r w:rsidRPr="006E3BB7">
              <w:rPr>
                <w:sz w:val="18"/>
                <w:szCs w:val="18"/>
              </w:rPr>
              <w:t>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J</w:t>
            </w:r>
            <w:r w:rsidRPr="007C2859">
              <w:rPr>
                <w:rFonts w:eastAsia="MS Mincho"/>
                <w:sz w:val="18"/>
                <w:lang w:eastAsia="en-GB"/>
              </w:rPr>
              <w:t>omina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10.3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Gropat e Haliqit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231/a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149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Th</w:t>
            </w:r>
            <w:r w:rsidRPr="007C2859">
              <w:rPr>
                <w:rFonts w:eastAsia="MS Mincho"/>
                <w:sz w:val="18"/>
                <w:lang w:eastAsia="en-GB"/>
              </w:rPr>
              <w:t>anes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231/b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Thanes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</w:t>
            </w:r>
            <w:r w:rsidRPr="007C2859">
              <w:rPr>
                <w:rFonts w:eastAsia="MS Mincho"/>
                <w:sz w:val="18"/>
                <w:lang w:eastAsia="en-GB"/>
              </w:rPr>
              <w:t>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Nomeja e Veizit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9.25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Vraholl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21.75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</w:t>
            </w:r>
            <w:r w:rsidRPr="007C2859">
              <w:rPr>
                <w:rFonts w:eastAsia="MS Mincho"/>
                <w:sz w:val="18"/>
                <w:lang w:eastAsia="en-GB"/>
              </w:rPr>
              <w:t>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Vilat Tatzat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231/a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231/b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158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158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Ek.Pyj.rrezome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Faq. Kumbulles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8.75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Kullote f.pyjor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159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Bresherit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Bucat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Kodrat e l. Begdash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Gjikosh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Shtuf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Olene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Kycke Kumare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Mucoimeri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Galisht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Mollkuqi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169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Sinamat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Lepjet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Hunda e drerit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Brezat mollkuqit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Gropat e Luces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Gropat e Haliqit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Gramati Stavrua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Vratomisnje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Vranjov Luvadh kopro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123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Vraholl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372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179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Bashaj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Pylloi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Gradisht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Pigadhie mesovun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Gjinesh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Zogjt e Vergoit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Zogjt e Bregdetit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Buresi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42/1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80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Verore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Hekurat Manarth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Kondosheshe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189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Kodrat e Vanes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Lugu I Shkozes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 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Ciran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 xml:space="preserve">Transferuar me 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192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Skura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144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V.K.M. Nr.700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Galisht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Shkoza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Riherakoledha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101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Nen udhe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Ek.Kull.Bregdet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MetashKunerec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Parecet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32.5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199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Qafa e Vergoit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159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Prralli Babe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96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Kazabina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Lugina gjovrakut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141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Kike mbi xhade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174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Kike nen xhade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31/1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Kodrat e liqenit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Hija e Jominait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Katalati poshtem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  <w:tr w:rsidR="007C2859" w:rsidRPr="006E3BB7">
        <w:trPr>
          <w:trHeight w:val="25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208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0D7470" w:rsidRDefault="007C2859" w:rsidP="007C2859">
            <w:pPr>
              <w:pStyle w:val="Tabele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Ek.Kull.Rrezome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Kodra Isak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4/a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Kullot Dimerore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M.M.P.A.U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D.SH.P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6E3BB7" w:rsidRDefault="007C2859" w:rsidP="007C2859">
            <w:pPr>
              <w:pStyle w:val="Tabele"/>
              <w:rPr>
                <w:sz w:val="18"/>
                <w:szCs w:val="18"/>
              </w:rPr>
            </w:pPr>
            <w:r w:rsidRPr="006E3BB7">
              <w:rPr>
                <w:sz w:val="18"/>
                <w:szCs w:val="18"/>
              </w:rPr>
              <w:t>"</w:t>
            </w:r>
          </w:p>
        </w:tc>
      </w:tr>
    </w:tbl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</w:pPr>
    </w:p>
    <w:p w:rsidR="007C2859" w:rsidRDefault="007C2859" w:rsidP="007C2859">
      <w:pPr>
        <w:pStyle w:val="Paragrafi"/>
        <w:sectPr w:rsidR="007C2859" w:rsidSect="007C2859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508" w:type="dxa"/>
        <w:tblInd w:w="108" w:type="dxa"/>
        <w:tblLook w:val="0000" w:firstRow="0" w:lastRow="0" w:firstColumn="0" w:lastColumn="0" w:noHBand="0" w:noVBand="0"/>
      </w:tblPr>
      <w:tblGrid>
        <w:gridCol w:w="2936"/>
        <w:gridCol w:w="3356"/>
        <w:gridCol w:w="2216"/>
      </w:tblGrid>
      <w:tr w:rsidR="007C2859" w:rsidRPr="008810BA">
        <w:trPr>
          <w:trHeight w:val="255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Nj</w:t>
            </w:r>
            <w:r>
              <w:t>ë</w:t>
            </w:r>
            <w:r w:rsidRPr="008810BA">
              <w:t xml:space="preserve">sia e </w:t>
            </w:r>
            <w:r>
              <w:t>q</w:t>
            </w:r>
            <w:r w:rsidRPr="008810BA">
              <w:t>everisjes vendore</w:t>
            </w:r>
            <w:r>
              <w:t>: k</w:t>
            </w:r>
            <w:r w:rsidRPr="008810BA">
              <w:t xml:space="preserve">omuna </w:t>
            </w:r>
            <w:r>
              <w:t>Vergo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>
              <w:t xml:space="preserve">           Lidhja n</w:t>
            </w:r>
            <w:r w:rsidRPr="008810BA">
              <w:t>r</w:t>
            </w:r>
            <w:r>
              <w:t>.</w:t>
            </w:r>
            <w:r w:rsidRPr="008810BA">
              <w:t>1</w:t>
            </w:r>
          </w:p>
        </w:tc>
      </w:tr>
      <w:tr w:rsidR="007C2859" w:rsidRPr="008810BA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</w:p>
        </w:tc>
      </w:tr>
      <w:tr w:rsidR="007C2859" w:rsidRPr="008810BA">
        <w:trPr>
          <w:trHeight w:val="810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859" w:rsidRPr="008810BA" w:rsidRDefault="007C2859" w:rsidP="007C2859">
            <w:pPr>
              <w:pStyle w:val="Tabele"/>
              <w:jc w:val="center"/>
              <w:rPr>
                <w:b/>
              </w:rPr>
            </w:pPr>
            <w:r w:rsidRPr="008810BA">
              <w:rPr>
                <w:b/>
              </w:rPr>
              <w:t>N</w:t>
            </w:r>
            <w:r>
              <w:rPr>
                <w:b/>
              </w:rPr>
              <w:t>umrat rendorë të pronave në listë</w:t>
            </w:r>
            <w:r w:rsidRPr="008810BA">
              <w:rPr>
                <w:b/>
              </w:rPr>
              <w:t>n e inventarit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859" w:rsidRPr="008810BA" w:rsidRDefault="007C2859" w:rsidP="007C2859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8810BA">
              <w:rPr>
                <w:b/>
              </w:rPr>
              <w:t>s</w:t>
            </w:r>
          </w:p>
          <w:p w:rsidR="007C2859" w:rsidRPr="008810BA" w:rsidRDefault="007C2859" w:rsidP="007C2859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2859" w:rsidRPr="008810BA" w:rsidRDefault="007C2859" w:rsidP="007C2859">
            <w:pPr>
              <w:pStyle w:val="Tabele"/>
              <w:jc w:val="center"/>
              <w:rPr>
                <w:b/>
              </w:rPr>
            </w:pPr>
            <w:r w:rsidRPr="008810BA">
              <w:rPr>
                <w:b/>
              </w:rPr>
              <w:t>Lloji i transferimit</w:t>
            </w:r>
          </w:p>
          <w:p w:rsidR="007C2859" w:rsidRPr="008810BA" w:rsidRDefault="007C2859" w:rsidP="007C2859">
            <w:pPr>
              <w:pStyle w:val="Tabele"/>
              <w:jc w:val="center"/>
              <w:rPr>
                <w:b/>
              </w:rPr>
            </w:pPr>
          </w:p>
        </w:tc>
      </w:tr>
      <w:tr w:rsidR="007C2859" w:rsidRPr="008810BA">
        <w:trPr>
          <w:trHeight w:val="360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 xml:space="preserve">1 - </w:t>
            </w:r>
            <w:r>
              <w:t>208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Pyll, kullot</w:t>
            </w:r>
            <w:r>
              <w:t>ë etj.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Në pronësi</w:t>
            </w:r>
          </w:p>
        </w:tc>
      </w:tr>
      <w:tr w:rsidR="007C2859" w:rsidRPr="008810BA">
        <w:trPr>
          <w:trHeight w:val="330"/>
        </w:trPr>
        <w:tc>
          <w:tcPr>
            <w:tcW w:w="2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 </w:t>
            </w: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859" w:rsidRPr="008810BA" w:rsidRDefault="007C2859" w:rsidP="007C2859">
            <w:pPr>
              <w:pStyle w:val="Tabele"/>
            </w:pPr>
            <w:r w:rsidRPr="008810BA">
              <w:t> </w:t>
            </w:r>
          </w:p>
        </w:tc>
      </w:tr>
    </w:tbl>
    <w:p w:rsidR="00155FB1" w:rsidRDefault="00155FB1" w:rsidP="00DA48F4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5F1D">
      <w:r>
        <w:separator/>
      </w:r>
    </w:p>
  </w:endnote>
  <w:endnote w:type="continuationSeparator" w:id="0">
    <w:p w:rsidR="00000000" w:rsidRDefault="00D1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859" w:rsidRDefault="007C2859" w:rsidP="007C28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C2859" w:rsidRDefault="007C2859" w:rsidP="007C285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859" w:rsidRPr="007525B4" w:rsidRDefault="007C2859" w:rsidP="007C285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525B4">
      <w:rPr>
        <w:rStyle w:val="PageNumber"/>
        <w:rFonts w:ascii="CG Times" w:hAnsi="CG Times"/>
        <w:sz w:val="22"/>
        <w:szCs w:val="22"/>
      </w:rPr>
      <w:fldChar w:fldCharType="begin"/>
    </w:r>
    <w:r w:rsidRPr="007525B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525B4">
      <w:rPr>
        <w:rStyle w:val="PageNumber"/>
        <w:rFonts w:ascii="CG Times" w:hAnsi="CG Times"/>
        <w:sz w:val="22"/>
        <w:szCs w:val="22"/>
      </w:rPr>
      <w:fldChar w:fldCharType="separate"/>
    </w:r>
    <w:r w:rsidR="00D15F1D">
      <w:rPr>
        <w:rStyle w:val="PageNumber"/>
        <w:rFonts w:ascii="CG Times" w:hAnsi="CG Times"/>
        <w:noProof/>
        <w:sz w:val="22"/>
        <w:szCs w:val="22"/>
      </w:rPr>
      <w:t>4226</w:t>
    </w:r>
    <w:r w:rsidRPr="007525B4">
      <w:rPr>
        <w:rStyle w:val="PageNumber"/>
        <w:rFonts w:ascii="CG Times" w:hAnsi="CG Times"/>
        <w:sz w:val="22"/>
        <w:szCs w:val="22"/>
      </w:rPr>
      <w:fldChar w:fldCharType="end"/>
    </w:r>
  </w:p>
  <w:p w:rsidR="007C2859" w:rsidRDefault="007C2859" w:rsidP="007C285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5F1D">
      <w:r>
        <w:separator/>
      </w:r>
    </w:p>
  </w:footnote>
  <w:footnote w:type="continuationSeparator" w:id="0">
    <w:p w:rsidR="00000000" w:rsidRDefault="00D1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2859"/>
    <w:rsid w:val="00155FB1"/>
    <w:rsid w:val="007C2859"/>
    <w:rsid w:val="00A43A14"/>
    <w:rsid w:val="00CD05AB"/>
    <w:rsid w:val="00D15F1D"/>
    <w:rsid w:val="00D60C8B"/>
    <w:rsid w:val="00DA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A9D7E-01AA-48A5-A3CB-341F8AB1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859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7C2859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7C285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C2859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7C28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7C28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C2859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7C285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C2859"/>
    <w:rPr>
      <w:rFonts w:ascii="Tahoma" w:eastAsia="MS Mincho" w:hAnsi="Tahoma"/>
      <w:color w:val="0000FF"/>
      <w:u w:val="single"/>
      <w:lang w:val="en-GB" w:eastAsia="en-GB" w:bidi="ar-SA"/>
    </w:rPr>
  </w:style>
  <w:style w:type="character" w:styleId="FollowedHyperlink">
    <w:name w:val="FollowedHyperlink"/>
    <w:basedOn w:val="DefaultParagraphFont"/>
    <w:rsid w:val="007C2859"/>
    <w:rPr>
      <w:rFonts w:ascii="Tahoma" w:eastAsia="MS Mincho" w:hAnsi="Tahoma"/>
      <w:color w:val="800080"/>
      <w:u w:val="single"/>
      <w:lang w:val="en-GB" w:eastAsia="en-GB" w:bidi="ar-SA"/>
    </w:rPr>
  </w:style>
  <w:style w:type="paragraph" w:customStyle="1" w:styleId="font5">
    <w:name w:val="font5"/>
    <w:basedOn w:val="Normal"/>
    <w:rsid w:val="007C2859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US"/>
    </w:rPr>
  </w:style>
  <w:style w:type="paragraph" w:customStyle="1" w:styleId="xl48">
    <w:name w:val="xl48"/>
    <w:basedOn w:val="Normal"/>
    <w:rsid w:val="007C285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US"/>
    </w:rPr>
  </w:style>
  <w:style w:type="paragraph" w:customStyle="1" w:styleId="xl49">
    <w:name w:val="xl49"/>
    <w:basedOn w:val="Normal"/>
    <w:rsid w:val="007C285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0">
    <w:name w:val="xl50"/>
    <w:basedOn w:val="Normal"/>
    <w:rsid w:val="007C28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1">
    <w:name w:val="xl51"/>
    <w:basedOn w:val="Normal"/>
    <w:rsid w:val="007C2859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2736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