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BB7" w:rsidRPr="002A3A44" w:rsidRDefault="00664BB7" w:rsidP="00664BB7">
      <w:pPr>
        <w:pStyle w:val="Akti"/>
        <w:keepNext w:val="0"/>
        <w:rPr>
          <w:lang w:val="sq-AL"/>
        </w:rPr>
      </w:pPr>
      <w:bookmarkStart w:id="0" w:name="_GoBack"/>
      <w:bookmarkEnd w:id="0"/>
      <w:r w:rsidRPr="002A3A44">
        <w:rPr>
          <w:lang w:val="sq-AL"/>
        </w:rPr>
        <w:t>Vendim</w:t>
      </w:r>
    </w:p>
    <w:p w:rsidR="00664BB7" w:rsidRPr="002A3A44" w:rsidRDefault="00664BB7" w:rsidP="00664BB7">
      <w:pPr>
        <w:pStyle w:val="NumriData"/>
        <w:keepNext w:val="0"/>
        <w:rPr>
          <w:szCs w:val="22"/>
          <w:lang w:val="sq-AL"/>
        </w:rPr>
      </w:pPr>
      <w:r w:rsidRPr="002A3A44">
        <w:rPr>
          <w:szCs w:val="22"/>
          <w:lang w:val="sq-AL"/>
        </w:rPr>
        <w:t>Nr.794, datë 4.6.2008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</w:p>
    <w:p w:rsidR="00664BB7" w:rsidRPr="002A3A44" w:rsidRDefault="00664BB7" w:rsidP="00664BB7">
      <w:pPr>
        <w:pStyle w:val="Titulli"/>
        <w:keepNext w:val="0"/>
        <w:rPr>
          <w:lang w:val="sq-AL"/>
        </w:rPr>
      </w:pPr>
      <w:r w:rsidRPr="002A3A44">
        <w:rPr>
          <w:lang w:val="sq-AL"/>
        </w:rPr>
        <w:t>Për miratimin e listës përfundimtare të pronave, pyje dhe kullota, që do të transferohen në pronësi të njësisë së qeverisjes vendore, komuna PISKOVË</w:t>
      </w:r>
      <w:r w:rsidR="0064661C">
        <w:rPr>
          <w:lang w:val="sq-AL"/>
        </w:rPr>
        <w:t>,</w:t>
      </w:r>
      <w:r w:rsidRPr="002A3A44">
        <w:rPr>
          <w:lang w:val="sq-AL"/>
        </w:rPr>
        <w:t xml:space="preserve"> të qarkut të GJIROKA</w:t>
      </w:r>
      <w:r w:rsidR="0064661C">
        <w:rPr>
          <w:lang w:val="sq-AL"/>
        </w:rPr>
        <w:t>s</w:t>
      </w:r>
      <w:r w:rsidRPr="002A3A44">
        <w:rPr>
          <w:lang w:val="sq-AL"/>
        </w:rPr>
        <w:t>TRëS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</w:p>
    <w:p w:rsidR="00664BB7" w:rsidRPr="002A3A44" w:rsidRDefault="00664BB7" w:rsidP="00664BB7">
      <w:pPr>
        <w:pStyle w:val="BazLigjPropozues"/>
        <w:keepNext w:val="0"/>
        <w:rPr>
          <w:lang w:val="sq-AL"/>
        </w:rPr>
      </w:pPr>
      <w:r w:rsidRPr="002A3A44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</w:p>
    <w:p w:rsidR="00664BB7" w:rsidRPr="002A3A44" w:rsidRDefault="00664BB7" w:rsidP="00664BB7">
      <w:pPr>
        <w:pStyle w:val="VENDOSI"/>
        <w:keepNext w:val="0"/>
        <w:rPr>
          <w:lang w:val="sq-AL"/>
        </w:rPr>
      </w:pPr>
      <w:r w:rsidRPr="002A3A44">
        <w:rPr>
          <w:lang w:val="sq-AL"/>
        </w:rPr>
        <w:t>Vendosi: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</w:p>
    <w:p w:rsidR="00664BB7" w:rsidRPr="002A3A44" w:rsidRDefault="00664BB7" w:rsidP="00664BB7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1. Miratimin e listës përfundimtare të pronave të paluajtshme publike, pyje dhe kullota, që janë në juridiksionin</w:t>
      </w:r>
      <w:r w:rsidR="0064661C"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territorial dhe administrativ</w:t>
      </w:r>
      <w:r w:rsidR="0064661C"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njësisë së qeverisjes vendore, komuna Piskovë</w:t>
      </w:r>
      <w:r w:rsidR="0064661C">
        <w:rPr>
          <w:szCs w:val="22"/>
          <w:lang w:val="sq-AL"/>
        </w:rPr>
        <w:t>,</w:t>
      </w:r>
      <w:r w:rsidRPr="002A3A44">
        <w:rPr>
          <w:szCs w:val="22"/>
          <w:lang w:val="sq-AL"/>
        </w:rPr>
        <w:t xml:space="preserve"> të qarkut të Gjirokastrës, që do t’i transferohen në pronësi kësaj njësie.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2. Lista përfundimtare e pronave të paluajtshme, pyje dhe kullota, me 5 (pesë) fletë, që përfundon me numrin rendor 114 (njëqind e katërmbëdhjetë), dhe lidhja nr.1 i bashkëlidhen këtij vendimi dhe janë pjesë përbërëse e tij.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3. Ngarkohen Ministria e Brendshme, Ministria e Mjedisit, Pyjeve dhe Administrimit të Ujërave, kryeregjistruesi i Pasurive të Paluajtshme të Republikës së Shqipërisë dhe komuna Piskovë për zbatimin e këtij vendimi.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  <w:r w:rsidRPr="002A3A44">
        <w:rPr>
          <w:szCs w:val="22"/>
          <w:lang w:val="sq-AL"/>
        </w:rPr>
        <w:t>Ky vendim hyn në fuqi pas botimit në Fletoren Zyrtare.</w:t>
      </w:r>
    </w:p>
    <w:p w:rsidR="00664BB7" w:rsidRPr="002A3A44" w:rsidRDefault="00664BB7" w:rsidP="00664BB7">
      <w:pPr>
        <w:pStyle w:val="Paragrafi"/>
        <w:rPr>
          <w:szCs w:val="22"/>
          <w:lang w:val="sq-AL"/>
        </w:rPr>
      </w:pPr>
    </w:p>
    <w:p w:rsidR="00664BB7" w:rsidRPr="002A3A44" w:rsidRDefault="00664BB7" w:rsidP="00664BB7">
      <w:pPr>
        <w:pStyle w:val="Autoriteti"/>
        <w:keepNext w:val="0"/>
        <w:rPr>
          <w:lang w:val="sq-AL"/>
        </w:rPr>
      </w:pPr>
      <w:r w:rsidRPr="002A3A44">
        <w:rPr>
          <w:lang w:val="sq-AL"/>
        </w:rPr>
        <w:t>Kryeministri</w:t>
      </w:r>
    </w:p>
    <w:p w:rsidR="00664BB7" w:rsidRPr="002A3A44" w:rsidRDefault="00664BB7" w:rsidP="00664BB7">
      <w:pPr>
        <w:pStyle w:val="AutoritetiEmer"/>
        <w:rPr>
          <w:lang w:val="sq-AL"/>
        </w:rPr>
      </w:pPr>
      <w:r w:rsidRPr="002A3A44">
        <w:rPr>
          <w:lang w:val="sq-AL"/>
        </w:rPr>
        <w:t>Sali Berisha</w:t>
      </w:r>
    </w:p>
    <w:p w:rsidR="00664BB7" w:rsidRPr="002A3A44" w:rsidRDefault="00664BB7" w:rsidP="00664BB7">
      <w:pPr>
        <w:rPr>
          <w:sz w:val="22"/>
          <w:szCs w:val="22"/>
        </w:rPr>
      </w:pPr>
    </w:p>
    <w:p w:rsidR="00664BB7" w:rsidRPr="002A3A44" w:rsidRDefault="00664BB7" w:rsidP="00664BB7">
      <w:pPr>
        <w:rPr>
          <w:sz w:val="22"/>
          <w:szCs w:val="22"/>
        </w:rPr>
      </w:pPr>
    </w:p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273BAA" w:rsidRDefault="00273BAA" w:rsidP="00664BB7">
      <w:pPr>
        <w:pStyle w:val="Akti"/>
        <w:keepNext w:val="0"/>
        <w:rPr>
          <w:sz w:val="18"/>
          <w:szCs w:val="18"/>
          <w:lang w:val="sq-AL"/>
        </w:rPr>
        <w:sectPr w:rsidR="00273BAA" w:rsidSect="00F63FE6">
          <w:footerReference w:type="even" r:id="rId7"/>
          <w:footerReference w:type="default" r:id="rId8"/>
          <w:pgSz w:w="11907" w:h="16840" w:code="9"/>
          <w:pgMar w:top="1418" w:right="1418" w:bottom="1418" w:left="1418" w:header="709" w:footer="709" w:gutter="0"/>
          <w:pgNumType w:start="4413"/>
          <w:cols w:space="708"/>
          <w:docGrid w:linePitch="360"/>
        </w:sect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86"/>
        <w:gridCol w:w="1137"/>
        <w:gridCol w:w="2021"/>
        <w:gridCol w:w="2259"/>
        <w:gridCol w:w="867"/>
        <w:gridCol w:w="1187"/>
        <w:gridCol w:w="1026"/>
        <w:gridCol w:w="1151"/>
        <w:gridCol w:w="1625"/>
        <w:gridCol w:w="1288"/>
        <w:gridCol w:w="1173"/>
      </w:tblGrid>
      <w:tr w:rsidR="00DE39AA" w:rsidRPr="00932C6B">
        <w:trPr>
          <w:trHeight w:val="43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39AA" w:rsidRPr="00B80584" w:rsidRDefault="00DE39AA" w:rsidP="00DE39AA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8745CE" w:rsidRPr="00773ED0" w:rsidRDefault="008745CE" w:rsidP="00B80584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</w:pPr>
            <w:r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FORMULAR</w:t>
            </w:r>
            <w:r w:rsidR="00773ED0"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I</w:t>
            </w:r>
            <w:r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 xml:space="preserve"> P</w:t>
            </w:r>
            <w:r w:rsidR="00B80584"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Ë</w:t>
            </w:r>
            <w:r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R TRANSFERIMIN E PRONAVE  T</w:t>
            </w:r>
            <w:r w:rsidR="00B80584"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Ë</w:t>
            </w:r>
            <w:r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 xml:space="preserve"> PALUAJTSHME SHTET</w:t>
            </w:r>
            <w:r w:rsidR="00B80584"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Ë</w:t>
            </w:r>
            <w:r w:rsidRPr="00773ED0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RORE</w:t>
            </w:r>
          </w:p>
          <w:p w:rsidR="00DE39AA" w:rsidRPr="00B80584" w:rsidRDefault="00B80584" w:rsidP="00B80584">
            <w:pPr>
              <w:jc w:val="center"/>
              <w:rPr>
                <w:rFonts w:ascii="CG Times" w:hAnsi="CG Times"/>
                <w:sz w:val="18"/>
                <w:szCs w:val="18"/>
              </w:rPr>
            </w:pP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>(</w:t>
            </w:r>
            <w:r w:rsidR="00932C6B" w:rsidRPr="00932C6B">
              <w:rPr>
                <w:rFonts w:ascii="CG Times" w:hAnsi="CG Times" w:cs="Arial"/>
                <w:sz w:val="18"/>
                <w:szCs w:val="18"/>
                <w:lang w:val="it-IT"/>
              </w:rPr>
              <w:t>Mb</w:t>
            </w:r>
            <w:r w:rsidR="00932C6B">
              <w:rPr>
                <w:rFonts w:ascii="CG Times" w:hAnsi="CG Times" w:cs="Arial"/>
                <w:sz w:val="18"/>
                <w:szCs w:val="18"/>
                <w:lang w:val="it-IT"/>
              </w:rPr>
              <w:t>ështetur</w:t>
            </w: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 xml:space="preserve">  </w:t>
            </w:r>
            <w:r w:rsidR="00932C6B">
              <w:rPr>
                <w:rFonts w:ascii="CG Times" w:hAnsi="CG Times" w:cs="Arial"/>
                <w:sz w:val="18"/>
                <w:szCs w:val="18"/>
                <w:lang w:val="it-IT"/>
              </w:rPr>
              <w:t xml:space="preserve">në inventarizimit  e </w:t>
            </w: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>pronave</w:t>
            </w:r>
            <w:r w:rsidR="008745CE" w:rsidRPr="00932C6B">
              <w:rPr>
                <w:rFonts w:ascii="CG Times" w:hAnsi="CG Times" w:cs="Arial"/>
                <w:sz w:val="18"/>
                <w:szCs w:val="18"/>
                <w:lang w:val="it-IT"/>
              </w:rPr>
              <w:t xml:space="preserve">  të veçanta  të  tipit: pyje,</w:t>
            </w: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 xml:space="preserve"> </w:t>
            </w:r>
            <w:r w:rsidR="008745CE" w:rsidRPr="00932C6B">
              <w:rPr>
                <w:rFonts w:ascii="CG Times" w:hAnsi="CG Times" w:cs="Arial"/>
                <w:sz w:val="18"/>
                <w:szCs w:val="18"/>
                <w:lang w:val="it-IT"/>
              </w:rPr>
              <w:t>kullota,</w:t>
            </w: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 xml:space="preserve"> </w:t>
            </w:r>
            <w:r w:rsidR="008745CE" w:rsidRPr="00932C6B">
              <w:rPr>
                <w:rFonts w:ascii="CG Times" w:hAnsi="CG Times" w:cs="Arial"/>
                <w:sz w:val="18"/>
                <w:szCs w:val="18"/>
                <w:lang w:val="it-IT"/>
              </w:rPr>
              <w:t>livadhe,</w:t>
            </w: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 xml:space="preserve"> </w:t>
            </w:r>
            <w:r w:rsidR="008745CE" w:rsidRPr="00932C6B">
              <w:rPr>
                <w:rFonts w:ascii="CG Times" w:hAnsi="CG Times" w:cs="Arial"/>
                <w:sz w:val="18"/>
                <w:szCs w:val="18"/>
                <w:lang w:val="it-IT"/>
              </w:rPr>
              <w:t>shkëmbore etj</w:t>
            </w:r>
            <w:r w:rsidRPr="00932C6B">
              <w:rPr>
                <w:rFonts w:ascii="CG Times" w:hAnsi="CG Times" w:cs="Arial"/>
                <w:sz w:val="18"/>
                <w:szCs w:val="18"/>
                <w:lang w:val="it-IT"/>
              </w:rPr>
              <w:t>.</w:t>
            </w:r>
            <w:r w:rsidR="008745CE" w:rsidRPr="00932C6B">
              <w:rPr>
                <w:rFonts w:ascii="CG Times" w:hAnsi="CG Times" w:cs="Arial"/>
                <w:sz w:val="18"/>
                <w:szCs w:val="18"/>
                <w:lang w:val="it-IT"/>
              </w:rPr>
              <w:t>)</w:t>
            </w:r>
          </w:p>
        </w:tc>
      </w:tr>
      <w:tr w:rsidR="00273BAA" w:rsidRPr="00273BAA">
        <w:trPr>
          <w:trHeight w:val="280"/>
          <w:jc w:val="center"/>
        </w:trPr>
        <w:tc>
          <w:tcPr>
            <w:tcW w:w="0" w:type="auto"/>
            <w:gridSpan w:val="11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3BAA" w:rsidRPr="00273BAA" w:rsidRDefault="00273BAA" w:rsidP="00664BB7">
            <w:pPr>
              <w:rPr>
                <w:rFonts w:ascii="CG Times" w:hAnsi="CG Times" w:cs="Arial"/>
                <w:sz w:val="18"/>
                <w:szCs w:val="18"/>
                <w:lang w:val="it-IT"/>
              </w:rPr>
            </w:pPr>
            <w:r w:rsidRPr="00273BAA">
              <w:rPr>
                <w:rFonts w:ascii="CG Times" w:hAnsi="CG Times" w:cs="Arial"/>
                <w:sz w:val="18"/>
                <w:szCs w:val="18"/>
                <w:lang w:val="it-IT"/>
              </w:rPr>
              <w:t>Institucioni qendror</w:t>
            </w:r>
            <w:r w:rsidR="0064661C">
              <w:rPr>
                <w:rFonts w:ascii="CG Times" w:hAnsi="CG Times" w:cs="Arial"/>
                <w:sz w:val="18"/>
                <w:szCs w:val="18"/>
                <w:lang w:val="it-IT"/>
              </w:rPr>
              <w:t>:</w:t>
            </w:r>
            <w:r w:rsidRPr="00273BAA">
              <w:rPr>
                <w:rFonts w:ascii="CG Times" w:hAnsi="CG Times" w:cs="Arial"/>
                <w:sz w:val="18"/>
                <w:szCs w:val="18"/>
                <w:lang w:val="it-IT"/>
              </w:rPr>
              <w:t xml:space="preserve"> </w:t>
            </w:r>
            <w:r w:rsidRPr="00273BAA">
              <w:rPr>
                <w:rFonts w:ascii="CG Times" w:hAnsi="CG Times" w:cs="Arial"/>
                <w:bCs/>
                <w:sz w:val="18"/>
                <w:szCs w:val="18"/>
                <w:lang w:val="it-IT"/>
              </w:rPr>
              <w:t>MMPAU</w:t>
            </w:r>
          </w:p>
          <w:p w:rsidR="00273BAA" w:rsidRPr="00273BAA" w:rsidRDefault="00273BAA" w:rsidP="00664BB7">
            <w:pPr>
              <w:rPr>
                <w:rFonts w:ascii="CG Times" w:hAnsi="CG Times" w:cs="Arial"/>
                <w:sz w:val="18"/>
                <w:szCs w:val="18"/>
                <w:lang w:val="it-IT"/>
              </w:rPr>
            </w:pPr>
            <w:r w:rsidRPr="00273BAA">
              <w:rPr>
                <w:rFonts w:ascii="CG Times" w:hAnsi="CG Times" w:cs="Arial"/>
                <w:sz w:val="18"/>
                <w:szCs w:val="18"/>
                <w:lang w:val="it-IT"/>
              </w:rPr>
              <w:t>Komuna</w:t>
            </w:r>
            <w:r w:rsidRPr="00273BAA">
              <w:rPr>
                <w:rFonts w:ascii="CG Times" w:hAnsi="CG Times" w:cs="Arial"/>
                <w:b/>
                <w:sz w:val="18"/>
                <w:szCs w:val="18"/>
                <w:lang w:val="it-IT"/>
              </w:rPr>
              <w:t xml:space="preserve">:  </w:t>
            </w:r>
            <w:r w:rsidRPr="00273BAA">
              <w:rPr>
                <w:rFonts w:ascii="CG Times" w:hAnsi="CG Times" w:cs="Arial"/>
                <w:b/>
                <w:bCs/>
                <w:sz w:val="18"/>
                <w:szCs w:val="18"/>
                <w:lang w:val="it-IT"/>
              </w:rPr>
              <w:t>Qender Piskovë</w:t>
            </w:r>
          </w:p>
        </w:tc>
      </w:tr>
      <w:tr w:rsidR="00263BE2" w:rsidRPr="00B80584">
        <w:trPr>
          <w:trHeight w:val="9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B80584" w:rsidRDefault="00932C6B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en-US"/>
              </w:rPr>
            </w:pPr>
            <w:r>
              <w:rPr>
                <w:rFonts w:ascii="CG Times" w:hAnsi="CG Times" w:cs="Arial"/>
                <w:iCs/>
                <w:sz w:val="18"/>
                <w:szCs w:val="18"/>
                <w:lang w:val="en-US"/>
              </w:rPr>
              <w:t>Nr.</w:t>
            </w:r>
          </w:p>
          <w:p w:rsidR="00263BE2" w:rsidRPr="00B80584" w:rsidRDefault="00263BE2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B80584" w:rsidRDefault="00263BE2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iCs/>
                <w:sz w:val="18"/>
                <w:szCs w:val="18"/>
                <w:lang w:val="en-US"/>
              </w:rPr>
              <w:t xml:space="preserve">Nr. </w:t>
            </w:r>
            <w:r w:rsidR="0064661C">
              <w:rPr>
                <w:rFonts w:ascii="CG Times" w:hAnsi="CG Times" w:cs="Arial"/>
                <w:iCs/>
                <w:sz w:val="18"/>
                <w:szCs w:val="18"/>
                <w:lang w:val="en-US"/>
              </w:rPr>
              <w:t xml:space="preserve">i pasurisë sipas </w:t>
            </w:r>
            <w:r w:rsidR="00C10BDF">
              <w:rPr>
                <w:rFonts w:ascii="CG Times" w:hAnsi="CG Times" w:cs="Arial"/>
                <w:iCs/>
                <w:sz w:val="18"/>
                <w:szCs w:val="18"/>
                <w:lang w:val="en-US"/>
              </w:rPr>
              <w:t>inventarit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773ED0" w:rsidRDefault="0064661C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 w:rsidRPr="00773ED0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 xml:space="preserve">Emri i ekonomisë pyjore </w:t>
            </w:r>
            <w:r w:rsid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kullosore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B80584" w:rsidRDefault="00263BE2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iCs/>
                <w:sz w:val="18"/>
                <w:szCs w:val="18"/>
                <w:lang w:val="en-US"/>
              </w:rPr>
              <w:t>Emërtesa e ngastrës, sipas emërtesës popul</w:t>
            </w:r>
            <w:r w:rsidR="00C10BDF">
              <w:rPr>
                <w:rFonts w:ascii="CG Times" w:hAnsi="CG Times" w:cs="Arial"/>
                <w:iCs/>
                <w:sz w:val="18"/>
                <w:szCs w:val="18"/>
                <w:lang w:val="en-US"/>
              </w:rPr>
              <w:t>lore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C10BDF" w:rsidRDefault="00C10BDF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 xml:space="preserve">Nr. </w:t>
            </w:r>
            <w:r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 xml:space="preserve">i </w:t>
            </w:r>
            <w:r w:rsidR="00263BE2"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ngastrës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C10BDF" w:rsidRDefault="00C10BDF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Destina</w:t>
            </w:r>
            <w:r w:rsidR="00263BE2"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cioni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C10BDF" w:rsidRDefault="00263BE2" w:rsidP="00263BE2">
            <w:pPr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Siperfaqja në ha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C10BDF" w:rsidRDefault="00263BE2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 xml:space="preserve">Funksioni </w:t>
            </w:r>
            <w:r w:rsid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që</w:t>
            </w:r>
            <w:r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 xml:space="preserve"> përdoret prona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C10BDF" w:rsidRDefault="00263BE2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 w:rsidRP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Institucioni, enti me përgjegjësi administrative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B80584" w:rsidRDefault="00C10BDF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E</w:t>
            </w:r>
            <w:r w:rsidR="00B80584" w:rsidRPr="00B80584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nti me përdorues</w:t>
            </w:r>
            <w:r w:rsidR="00263BE2" w:rsidRPr="00B80584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, statusi përdorimit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63BE2" w:rsidRPr="00B80584" w:rsidRDefault="00B80584" w:rsidP="00263BE2">
            <w:pPr>
              <w:jc w:val="center"/>
              <w:rPr>
                <w:rFonts w:ascii="CG Times" w:hAnsi="CG Times" w:cs="Arial"/>
                <w:iCs/>
                <w:sz w:val="18"/>
                <w:szCs w:val="18"/>
                <w:lang w:val="it-IT"/>
              </w:rPr>
            </w:pPr>
            <w:r w:rsidRPr="00B80584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 xml:space="preserve"> </w:t>
            </w:r>
            <w:r w:rsid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S</w:t>
            </w:r>
            <w:r w:rsidR="00263BE2" w:rsidRPr="00B80584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hënime të ve</w:t>
            </w:r>
            <w:r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ç</w:t>
            </w:r>
            <w:r w:rsidR="00C10BDF">
              <w:rPr>
                <w:rFonts w:ascii="CG Times" w:hAnsi="CG Times" w:cs="Arial"/>
                <w:iCs/>
                <w:sz w:val="18"/>
                <w:szCs w:val="18"/>
                <w:lang w:val="it-IT"/>
              </w:rPr>
              <w:t>anta të dhëna të tjera</w:t>
            </w:r>
          </w:p>
        </w:tc>
      </w:tr>
      <w:tr w:rsidR="00664BB7" w:rsidRPr="00B80584">
        <w:trPr>
          <w:trHeight w:val="3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b/>
                <w:bCs/>
                <w:sz w:val="18"/>
                <w:szCs w:val="18"/>
                <w:lang w:val="en-US"/>
              </w:rPr>
              <w:t>11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EK Dhembel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Qafa Batenje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MMPAU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Komuna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Shulleri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Shulleri buhal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EK Qilarisht Raban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Pajori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dushku I Nikes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Vreshta Mokrice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Livadhi I Alipostivanit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Niva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smartTag w:uri="urn:schemas-microsoft-com:office:smarttags" w:element="City">
              <w:smartTag w:uri="urn:schemas-microsoft-com:office:smarttags" w:element="place">
                <w:r w:rsidRPr="00B80584">
                  <w:rPr>
                    <w:rFonts w:ascii="CG Times" w:hAnsi="CG Times" w:cs="Arial"/>
                    <w:sz w:val="18"/>
                    <w:szCs w:val="18"/>
                    <w:lang w:val="en-US"/>
                  </w:rPr>
                  <w:t>Vila</w:t>
                </w:r>
              </w:smartTag>
            </w:smartTag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Odrican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Vreshtat Raban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Shendelli Odrian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Ujet e Shumte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Shendelli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Xhuka Hotove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EK Dhembel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Cekici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Kembes Stan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Bregu I Kapise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Fshati Grabove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lastRenderedPageBreak/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EK Leskovec-Pacomit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Gura Pacomit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21,0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Kasolle Kuqar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Kullote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EP  Lomnice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80584">
                  <w:rPr>
                    <w:rFonts w:ascii="CG Times" w:hAnsi="CG Times" w:cs="Arial"/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I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80584">
                  <w:rPr>
                    <w:rFonts w:ascii="CG Times" w:hAnsi="CG Times" w:cs="Arial"/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I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Mbi mullirin e Pacomitit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Frashnjoti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Frashnjoti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80584">
                  <w:rPr>
                    <w:rFonts w:ascii="CG Times" w:hAnsi="CG Times" w:cs="Arial"/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I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B80584">
                  <w:rPr>
                    <w:rFonts w:ascii="CG Times" w:hAnsi="CG Times" w:cs="Arial"/>
                    <w:sz w:val="18"/>
                    <w:szCs w:val="18"/>
                    <w:lang w:val="en-US"/>
                  </w:rPr>
                  <w:t>Mali</w:t>
                </w:r>
              </w:smartTag>
            </w:smartTag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I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Maja e Kokoreshit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Maja e Kokoreshit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Gerdica e Rabanit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Suka e Usojes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Suka e Usojes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Suka e Usojes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T.buke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Zagrem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Rrapi I lliut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Rrapi I lliut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48,8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Shenthanasi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Bregu I Minait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Gryka e Shkembit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S.Bim.Pyjore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Vreshtat e Borockes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Hasanit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Mbrojtes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Hasanit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Guri I Bardhe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64a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S.Bim.Pyjore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cuka e Mesme Pagri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75a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47,3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Plocka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Plocka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24,5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Fushe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Fushe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Gropa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Gropa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Mokrices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Sukes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Sukes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Nene Mokrice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Nene Mokrice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133c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Nene Mokrice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Guret e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Lase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Martenica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Qafa e Martenices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Qafa e Martenices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Arat e Cukes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Arat e Cukes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Qafa e Meretit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Balta e Kuqe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Kasolle e Lisit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Kasolle e Lisit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Rakacell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Arat e Sinanit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Arat e Sinanit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217c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Bostani I Tares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Kodra e Sukut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Kodra e Sukut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219c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Kodra e Sukut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Kodra e Sukut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Guri I Meneslikut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Mbi Zleushe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Melishte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Pajor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Pajor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Reza e Kasolleve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EP Dhembel-Kala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Faqja e Koritave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Faqja e Koritave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 e Bregut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 e Bregut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 e Bregut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49d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 e Bregut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 e Bregut te Madh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Pylli I Varreve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Faqja e Lemit te Kanes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55a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Rapckes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Hija e Rapckes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C10BDF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Kreu I Fushes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67a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9,3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Kreu I Fushes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67b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16,3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F.e Perroit te Mullirit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69a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27,5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F.e Perroit te Mullirit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Bregu I singes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Vadhezat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Kllogjer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28,5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L.Perroit te Vadhezes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Dushku I Vogel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EP Leskovec-Pacomit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Shqopa e Pacomitit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37,0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Shqopa e Pacomitit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S.shkembore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 EP Leskovec-Pacomit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Bradacove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23,0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Bradacove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Bradacove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Kalldremi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20,5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Kalldremi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S.boshe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Pezul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7,3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Dushku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6,3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Dushku I Kuq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13,8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Lisat mbi Kalenj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14,3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Lp+Dzj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  <w:tr w:rsidR="00664BB7" w:rsidRPr="00B80584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273BAA">
            <w:pPr>
              <w:jc w:val="both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 xml:space="preserve">Lisat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109b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right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9,8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Dru zjari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jc w:val="center"/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4BB7" w:rsidRPr="00B80584" w:rsidRDefault="00664BB7" w:rsidP="00664BB7">
            <w:pPr>
              <w:rPr>
                <w:rFonts w:ascii="CG Times" w:hAnsi="CG Times" w:cs="Arial"/>
                <w:sz w:val="18"/>
                <w:szCs w:val="18"/>
                <w:lang w:val="en-US"/>
              </w:rPr>
            </w:pPr>
            <w:r w:rsidRPr="00B80584">
              <w:rPr>
                <w:rFonts w:ascii="CG Times" w:hAnsi="CG Times" w:cs="Arial"/>
                <w:sz w:val="18"/>
                <w:szCs w:val="18"/>
                <w:lang w:val="en-US"/>
              </w:rPr>
              <w:t> </w:t>
            </w:r>
          </w:p>
        </w:tc>
      </w:tr>
    </w:tbl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664BB7" w:rsidRPr="008A7D7A" w:rsidRDefault="00664BB7" w:rsidP="00664BB7">
      <w:pPr>
        <w:pStyle w:val="Akti"/>
        <w:keepNext w:val="0"/>
        <w:rPr>
          <w:sz w:val="18"/>
          <w:szCs w:val="18"/>
          <w:lang w:val="sq-AL"/>
        </w:rPr>
      </w:pPr>
    </w:p>
    <w:p w:rsidR="00273BAA" w:rsidRDefault="00273BAA" w:rsidP="00664BB7">
      <w:pPr>
        <w:pStyle w:val="Akti"/>
        <w:keepNext w:val="0"/>
        <w:rPr>
          <w:sz w:val="18"/>
          <w:szCs w:val="18"/>
          <w:lang w:val="sq-AL"/>
        </w:rPr>
        <w:sectPr w:rsidR="00273BAA" w:rsidSect="00273BAA">
          <w:pgSz w:w="16840" w:h="11907" w:orient="landscape" w:code="9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7840" w:type="dxa"/>
        <w:tblInd w:w="88" w:type="dxa"/>
        <w:tblLook w:val="0000" w:firstRow="0" w:lastRow="0" w:firstColumn="0" w:lastColumn="0" w:noHBand="0" w:noVBand="0"/>
      </w:tblPr>
      <w:tblGrid>
        <w:gridCol w:w="2900"/>
        <w:gridCol w:w="2740"/>
        <w:gridCol w:w="2200"/>
      </w:tblGrid>
      <w:tr w:rsidR="008745CE" w:rsidRPr="00273BAA">
        <w:trPr>
          <w:trHeight w:val="250"/>
        </w:trPr>
        <w:tc>
          <w:tcPr>
            <w:tcW w:w="78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8745CE" w:rsidRDefault="008745CE" w:rsidP="00664BB7">
            <w:pPr>
              <w:rPr>
                <w:rFonts w:ascii="CG Times" w:hAnsi="CG Times" w:cs="Arial"/>
                <w:bCs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 xml:space="preserve">Njesia e qeverisjes vendore: </w:t>
            </w:r>
            <w:r w:rsidR="0018128E">
              <w:rPr>
                <w:rFonts w:ascii="CG Times" w:hAnsi="CG Times" w:cs="Arial"/>
                <w:bCs/>
                <w:sz w:val="22"/>
                <w:szCs w:val="22"/>
              </w:rPr>
              <w:t>komuna Qendë</w:t>
            </w:r>
            <w:r w:rsidR="00C10BDF">
              <w:rPr>
                <w:rFonts w:ascii="CG Times" w:hAnsi="CG Times" w:cs="Arial"/>
                <w:bCs/>
                <w:sz w:val="22"/>
                <w:szCs w:val="22"/>
              </w:rPr>
              <w:t xml:space="preserve">r Piskovë                 </w:t>
            </w:r>
            <w:r w:rsidR="0018128E">
              <w:rPr>
                <w:rFonts w:ascii="CG Times" w:hAnsi="CG Times" w:cs="Arial"/>
                <w:bCs/>
                <w:sz w:val="22"/>
                <w:szCs w:val="22"/>
              </w:rPr>
              <w:t xml:space="preserve">        </w:t>
            </w:r>
            <w:r w:rsidR="00C10BDF">
              <w:rPr>
                <w:rFonts w:ascii="CG Times" w:hAnsi="CG Times" w:cs="Arial"/>
                <w:bCs/>
                <w:sz w:val="22"/>
                <w:szCs w:val="22"/>
              </w:rPr>
              <w:t>Lidhja n</w:t>
            </w:r>
            <w:r w:rsidRPr="00273BAA">
              <w:rPr>
                <w:rFonts w:ascii="CG Times" w:hAnsi="CG Times" w:cs="Arial"/>
                <w:bCs/>
                <w:sz w:val="22"/>
                <w:szCs w:val="22"/>
              </w:rPr>
              <w:t>r.1</w:t>
            </w:r>
          </w:p>
          <w:p w:rsidR="00273BAA" w:rsidRPr="00273BAA" w:rsidRDefault="00273BAA" w:rsidP="00664BB7">
            <w:pPr>
              <w:rPr>
                <w:rFonts w:ascii="CG Times" w:hAnsi="CG Times" w:cs="Arial"/>
                <w:sz w:val="22"/>
                <w:szCs w:val="22"/>
              </w:rPr>
            </w:pPr>
          </w:p>
        </w:tc>
      </w:tr>
      <w:tr w:rsidR="00664BB7" w:rsidRPr="00273BAA">
        <w:trPr>
          <w:trHeight w:val="450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273BAA" w:rsidRDefault="00664BB7" w:rsidP="00664BB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sz w:val="22"/>
                <w:szCs w:val="22"/>
              </w:rPr>
              <w:t xml:space="preserve">Numrat rendore </w:t>
            </w:r>
          </w:p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sz w:val="22"/>
                <w:szCs w:val="22"/>
              </w:rPr>
              <w:t>te pronave ne</w:t>
            </w:r>
            <w:r w:rsidR="00273BAA">
              <w:rPr>
                <w:rFonts w:ascii="CG Times" w:hAnsi="CG Times" w:cs="Arial"/>
                <w:b/>
                <w:sz w:val="22"/>
                <w:szCs w:val="22"/>
              </w:rPr>
              <w:t xml:space="preserve"> </w:t>
            </w:r>
            <w:r w:rsidR="00273BAA" w:rsidRPr="00273BAA">
              <w:rPr>
                <w:rFonts w:ascii="CG Times" w:hAnsi="CG Times" w:cs="Arial"/>
                <w:b/>
                <w:sz w:val="22"/>
                <w:szCs w:val="22"/>
              </w:rPr>
              <w:t>listen e inventarit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sz w:val="22"/>
                <w:szCs w:val="22"/>
              </w:rPr>
              <w:t xml:space="preserve">  Fusha e perdorimit te prones</w:t>
            </w: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b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sz w:val="22"/>
                <w:szCs w:val="22"/>
              </w:rPr>
              <w:t>Lloji i transferimit</w:t>
            </w:r>
          </w:p>
        </w:tc>
      </w:tr>
      <w:tr w:rsidR="00664BB7" w:rsidRPr="00273BAA">
        <w:trPr>
          <w:trHeight w:val="27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b/>
                <w:bCs/>
                <w:sz w:val="22"/>
                <w:szCs w:val="22"/>
              </w:rPr>
            </w:pPr>
            <w:r w:rsidRPr="00273BAA">
              <w:rPr>
                <w:rFonts w:ascii="CG Times" w:hAnsi="CG Times" w:cs="Arial"/>
                <w:b/>
                <w:bCs/>
                <w:sz w:val="22"/>
                <w:szCs w:val="22"/>
              </w:rPr>
              <w:t>3</w:t>
            </w:r>
          </w:p>
        </w:tc>
      </w:tr>
      <w:tr w:rsidR="00664BB7" w:rsidRPr="00273BAA">
        <w:trPr>
          <w:trHeight w:val="39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188-190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BB7" w:rsidRPr="00273BAA" w:rsidRDefault="00C10BDF" w:rsidP="0018128E">
            <w:pPr>
              <w:jc w:val="both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Kullotë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Në pronësi</w:t>
            </w:r>
          </w:p>
        </w:tc>
      </w:tr>
      <w:tr w:rsidR="00C10BDF" w:rsidRPr="00273BAA">
        <w:trPr>
          <w:trHeight w:val="39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BDF" w:rsidRPr="00273BAA" w:rsidRDefault="00C10BDF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196-207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BDF" w:rsidRDefault="00C10BDF">
            <w:r w:rsidRPr="0074294F">
              <w:rPr>
                <w:rFonts w:ascii="CG Times" w:hAnsi="CG Times" w:cs="Arial"/>
                <w:sz w:val="22"/>
                <w:szCs w:val="22"/>
              </w:rPr>
              <w:t>Kullotë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BDF" w:rsidRPr="00273BAA" w:rsidRDefault="00C10BDF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Në pronësi</w:t>
            </w:r>
          </w:p>
        </w:tc>
      </w:tr>
      <w:tr w:rsidR="00C10BDF" w:rsidRPr="00273BAA">
        <w:trPr>
          <w:trHeight w:val="39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BDF" w:rsidRPr="00273BAA" w:rsidRDefault="00C10BDF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218-219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BDF" w:rsidRDefault="00C10BDF">
            <w:r w:rsidRPr="0074294F">
              <w:rPr>
                <w:rFonts w:ascii="CG Times" w:hAnsi="CG Times" w:cs="Arial"/>
                <w:sz w:val="22"/>
                <w:szCs w:val="22"/>
              </w:rPr>
              <w:t>Kullotë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BDF" w:rsidRPr="00273BAA" w:rsidRDefault="00C10BDF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Në pronësi</w:t>
            </w:r>
          </w:p>
        </w:tc>
      </w:tr>
      <w:tr w:rsidR="00664BB7" w:rsidRPr="00273BAA">
        <w:trPr>
          <w:trHeight w:val="39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374-470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BB7" w:rsidRPr="00273BAA" w:rsidRDefault="0018128E" w:rsidP="0018128E">
            <w:pPr>
              <w:jc w:val="both"/>
              <w:rPr>
                <w:rFonts w:ascii="CG Times" w:hAnsi="CG Times" w:cs="Arial"/>
                <w:sz w:val="22"/>
                <w:szCs w:val="22"/>
              </w:rPr>
            </w:pPr>
            <w:r>
              <w:rPr>
                <w:rFonts w:ascii="CG Times" w:hAnsi="CG Times" w:cs="Arial"/>
                <w:sz w:val="22"/>
                <w:szCs w:val="22"/>
              </w:rPr>
              <w:t>Pyll e sipërfaqe të</w:t>
            </w:r>
            <w:r w:rsidR="00664BB7" w:rsidRPr="00273BAA">
              <w:rPr>
                <w:rFonts w:ascii="CG Times" w:hAnsi="CG Times" w:cs="Arial"/>
                <w:sz w:val="22"/>
                <w:szCs w:val="22"/>
              </w:rPr>
              <w:t xml:space="preserve"> tjera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Në pronësi</w:t>
            </w:r>
          </w:p>
        </w:tc>
      </w:tr>
      <w:tr w:rsidR="00664BB7" w:rsidRPr="00273BAA">
        <w:trPr>
          <w:trHeight w:val="39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4BB7" w:rsidRPr="00273BAA" w:rsidRDefault="00664BB7" w:rsidP="00664BB7">
            <w:pPr>
              <w:jc w:val="center"/>
              <w:rPr>
                <w:rFonts w:ascii="CG Times" w:hAnsi="CG Times" w:cs="Arial"/>
                <w:sz w:val="22"/>
                <w:szCs w:val="22"/>
              </w:rPr>
            </w:pPr>
            <w:r w:rsidRPr="00273BAA">
              <w:rPr>
                <w:rFonts w:ascii="CG Times" w:hAnsi="CG Times" w:cs="Arial"/>
                <w:sz w:val="22"/>
                <w:szCs w:val="22"/>
              </w:rPr>
              <w:t> </w:t>
            </w:r>
          </w:p>
        </w:tc>
      </w:tr>
    </w:tbl>
    <w:p w:rsidR="00664BB7" w:rsidRPr="002A3A44" w:rsidRDefault="00664BB7" w:rsidP="00646F60">
      <w:pPr>
        <w:pStyle w:val="Akti"/>
        <w:keepNext w:val="0"/>
        <w:jc w:val="left"/>
        <w:rPr>
          <w:lang w:val="sq-AL"/>
        </w:rPr>
      </w:pPr>
    </w:p>
    <w:sectPr w:rsidR="00664BB7" w:rsidRPr="002A3A44" w:rsidSect="00F83259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A11" w:rsidRDefault="002A3A11">
      <w:r>
        <w:separator/>
      </w:r>
    </w:p>
  </w:endnote>
  <w:endnote w:type="continuationSeparator" w:id="0">
    <w:p w:rsidR="002A3A11" w:rsidRDefault="002A3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4E" w:rsidRDefault="00F97B4E" w:rsidP="002A3F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97B4E" w:rsidRDefault="00F97B4E" w:rsidP="00F0297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B4E" w:rsidRDefault="00F97B4E" w:rsidP="002A3FE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77D1">
      <w:rPr>
        <w:rStyle w:val="PageNumber"/>
        <w:noProof/>
      </w:rPr>
      <w:t>4414</w:t>
    </w:r>
    <w:r>
      <w:rPr>
        <w:rStyle w:val="PageNumber"/>
      </w:rPr>
      <w:fldChar w:fldCharType="end"/>
    </w:r>
  </w:p>
  <w:p w:rsidR="00F97B4E" w:rsidRDefault="00F97B4E" w:rsidP="00F0297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A11" w:rsidRDefault="002A3A11">
      <w:r>
        <w:separator/>
      </w:r>
    </w:p>
  </w:footnote>
  <w:footnote w:type="continuationSeparator" w:id="0">
    <w:p w:rsidR="002A3A11" w:rsidRDefault="002A3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5D4451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D18BF"/>
    <w:rsid w:val="00000E06"/>
    <w:rsid w:val="00017333"/>
    <w:rsid w:val="0006474E"/>
    <w:rsid w:val="000737E0"/>
    <w:rsid w:val="000B5E7B"/>
    <w:rsid w:val="000D21DF"/>
    <w:rsid w:val="000E16E7"/>
    <w:rsid w:val="000F4F54"/>
    <w:rsid w:val="00136507"/>
    <w:rsid w:val="001507E6"/>
    <w:rsid w:val="00163457"/>
    <w:rsid w:val="00174A59"/>
    <w:rsid w:val="0017610F"/>
    <w:rsid w:val="0018128E"/>
    <w:rsid w:val="00193643"/>
    <w:rsid w:val="001A1904"/>
    <w:rsid w:val="001A1C94"/>
    <w:rsid w:val="001A5ED4"/>
    <w:rsid w:val="001B57AF"/>
    <w:rsid w:val="001C0B4F"/>
    <w:rsid w:val="001D5CEE"/>
    <w:rsid w:val="002109C2"/>
    <w:rsid w:val="0022059B"/>
    <w:rsid w:val="00263BE2"/>
    <w:rsid w:val="00273BAA"/>
    <w:rsid w:val="0028727A"/>
    <w:rsid w:val="00290EEB"/>
    <w:rsid w:val="002A3A11"/>
    <w:rsid w:val="002A3A44"/>
    <w:rsid w:val="002A3FEF"/>
    <w:rsid w:val="002B40B3"/>
    <w:rsid w:val="003160A3"/>
    <w:rsid w:val="00322891"/>
    <w:rsid w:val="003404B3"/>
    <w:rsid w:val="003B6BA6"/>
    <w:rsid w:val="003D1FB4"/>
    <w:rsid w:val="0040412B"/>
    <w:rsid w:val="00424E99"/>
    <w:rsid w:val="00476E91"/>
    <w:rsid w:val="004C5C22"/>
    <w:rsid w:val="004D18BF"/>
    <w:rsid w:val="004F3AE1"/>
    <w:rsid w:val="005257A7"/>
    <w:rsid w:val="00556371"/>
    <w:rsid w:val="00570D7B"/>
    <w:rsid w:val="0058254A"/>
    <w:rsid w:val="005A64F2"/>
    <w:rsid w:val="005D0B63"/>
    <w:rsid w:val="005D5C82"/>
    <w:rsid w:val="005E2218"/>
    <w:rsid w:val="0064661C"/>
    <w:rsid w:val="00646F60"/>
    <w:rsid w:val="00664BB7"/>
    <w:rsid w:val="006E7DC4"/>
    <w:rsid w:val="00753121"/>
    <w:rsid w:val="00773ED0"/>
    <w:rsid w:val="007978D3"/>
    <w:rsid w:val="007E5C89"/>
    <w:rsid w:val="00844171"/>
    <w:rsid w:val="008477D1"/>
    <w:rsid w:val="008745CE"/>
    <w:rsid w:val="008A7D7A"/>
    <w:rsid w:val="008C1F06"/>
    <w:rsid w:val="008F70A7"/>
    <w:rsid w:val="00932C6B"/>
    <w:rsid w:val="00972DAD"/>
    <w:rsid w:val="009A1EC1"/>
    <w:rsid w:val="009E0713"/>
    <w:rsid w:val="009E6C64"/>
    <w:rsid w:val="009F2028"/>
    <w:rsid w:val="00A0424A"/>
    <w:rsid w:val="00A202DB"/>
    <w:rsid w:val="00AC68FF"/>
    <w:rsid w:val="00AD0CAF"/>
    <w:rsid w:val="00AD544C"/>
    <w:rsid w:val="00AE6AC1"/>
    <w:rsid w:val="00B01FB3"/>
    <w:rsid w:val="00B56CD5"/>
    <w:rsid w:val="00B80584"/>
    <w:rsid w:val="00BB1F46"/>
    <w:rsid w:val="00BF7799"/>
    <w:rsid w:val="00C10BDF"/>
    <w:rsid w:val="00C10C9C"/>
    <w:rsid w:val="00CA1BF1"/>
    <w:rsid w:val="00CA2517"/>
    <w:rsid w:val="00CB3961"/>
    <w:rsid w:val="00CF024B"/>
    <w:rsid w:val="00CF4386"/>
    <w:rsid w:val="00D019A4"/>
    <w:rsid w:val="00D366D2"/>
    <w:rsid w:val="00D57E1C"/>
    <w:rsid w:val="00D74FB3"/>
    <w:rsid w:val="00D96362"/>
    <w:rsid w:val="00DB5002"/>
    <w:rsid w:val="00DC5A6B"/>
    <w:rsid w:val="00DE39AA"/>
    <w:rsid w:val="00E11920"/>
    <w:rsid w:val="00E225F4"/>
    <w:rsid w:val="00E86954"/>
    <w:rsid w:val="00EA1F52"/>
    <w:rsid w:val="00EC1666"/>
    <w:rsid w:val="00ED4E05"/>
    <w:rsid w:val="00EE2D7B"/>
    <w:rsid w:val="00EE4F65"/>
    <w:rsid w:val="00F0297B"/>
    <w:rsid w:val="00F1367E"/>
    <w:rsid w:val="00F333F2"/>
    <w:rsid w:val="00F63FE6"/>
    <w:rsid w:val="00F83259"/>
    <w:rsid w:val="00F97B4E"/>
    <w:rsid w:val="00FE145E"/>
    <w:rsid w:val="00FF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2FDEB3-45DB-47F9-ACA9-71D4AC79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BB7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6345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63457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rsid w:val="00163457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6345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16345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6345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6345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6345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6345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rsid w:val="0016345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6345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6345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6345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63457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63457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6345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63457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63457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rsid w:val="00163457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63457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163457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locked/>
    <w:rsid w:val="00163457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63457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6345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16345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63457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rsid w:val="00163457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163457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163457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163457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163457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63457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US"/>
    </w:rPr>
  </w:style>
  <w:style w:type="paragraph" w:customStyle="1" w:styleId="Institucioni">
    <w:name w:val="Institucioni"/>
    <w:next w:val="Norma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6345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63457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63457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rsid w:val="00163457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163457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63457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en-US"/>
    </w:rPr>
  </w:style>
  <w:style w:type="paragraph" w:styleId="ListBullet2">
    <w:name w:val="List Bullet 2"/>
    <w:basedOn w:val="Normal"/>
    <w:autoRedefine/>
    <w:rsid w:val="00163457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163457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6345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6345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6345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6345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6345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63457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16345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6345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63457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rsid w:val="00163457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6345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63457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163457"/>
    <w:pPr>
      <w:ind w:left="720"/>
    </w:pPr>
  </w:style>
  <w:style w:type="paragraph" w:customStyle="1" w:styleId="Pas">
    <w:name w:val="Pas"/>
    <w:basedOn w:val="Normal"/>
    <w:rsid w:val="00163457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16345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63457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63457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63457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6345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63457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rsid w:val="00163457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63457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63457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163457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63457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63457"/>
    <w:pPr>
      <w:spacing w:after="120"/>
    </w:pPr>
  </w:style>
  <w:style w:type="paragraph" w:customStyle="1" w:styleId="TableFootnote">
    <w:name w:val="Table Footnote"/>
    <w:basedOn w:val="Normal"/>
    <w:rsid w:val="00163457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63457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63457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16345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link w:val="Titulli"/>
    <w:rsid w:val="00664BB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CharChar">
    <w:name w:val="Titulli Char Char"/>
    <w:rsid w:val="0016345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6345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16345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163457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val="en-US"/>
    </w:rPr>
  </w:style>
  <w:style w:type="paragraph" w:customStyle="1" w:styleId="xl23">
    <w:name w:val="xl23"/>
    <w:basedOn w:val="Normal"/>
    <w:rsid w:val="00163457"/>
    <w:pP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24">
    <w:name w:val="xl24"/>
    <w:basedOn w:val="Normal"/>
    <w:rsid w:val="00163457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63457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6345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6345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63457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163457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0">
    <w:name w:val="xl30"/>
    <w:basedOn w:val="Normal"/>
    <w:rsid w:val="0016345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1">
    <w:name w:val="xl31"/>
    <w:basedOn w:val="Normal"/>
    <w:rsid w:val="00163457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2">
    <w:name w:val="xl32"/>
    <w:basedOn w:val="Normal"/>
    <w:rsid w:val="0016345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33">
    <w:name w:val="xl33"/>
    <w:basedOn w:val="Normal"/>
    <w:rsid w:val="001634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34">
    <w:name w:val="xl34"/>
    <w:basedOn w:val="Normal"/>
    <w:rsid w:val="001634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val="en-US"/>
    </w:rPr>
  </w:style>
  <w:style w:type="paragraph" w:customStyle="1" w:styleId="xl35">
    <w:name w:val="xl35"/>
    <w:basedOn w:val="Normal"/>
    <w:rsid w:val="001634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36">
    <w:name w:val="xl36"/>
    <w:basedOn w:val="Normal"/>
    <w:rsid w:val="001634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val="en-US"/>
    </w:rPr>
  </w:style>
  <w:style w:type="paragraph" w:customStyle="1" w:styleId="xl37">
    <w:name w:val="xl37"/>
    <w:basedOn w:val="Normal"/>
    <w:rsid w:val="001634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val="en-US"/>
    </w:rPr>
  </w:style>
  <w:style w:type="paragraph" w:customStyle="1" w:styleId="xl38">
    <w:name w:val="xl38"/>
    <w:basedOn w:val="Normal"/>
    <w:rsid w:val="001634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val="en-US"/>
    </w:rPr>
  </w:style>
  <w:style w:type="paragraph" w:customStyle="1" w:styleId="xl39">
    <w:name w:val="xl39"/>
    <w:basedOn w:val="Normal"/>
    <w:rsid w:val="0016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val="en-US"/>
    </w:rPr>
  </w:style>
  <w:style w:type="paragraph" w:customStyle="1" w:styleId="xl40">
    <w:name w:val="xl40"/>
    <w:basedOn w:val="Normal"/>
    <w:rsid w:val="0016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1">
    <w:name w:val="xl41"/>
    <w:basedOn w:val="Normal"/>
    <w:rsid w:val="0016345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val="en-US"/>
    </w:rPr>
  </w:style>
  <w:style w:type="paragraph" w:customStyle="1" w:styleId="xl42">
    <w:name w:val="xl42"/>
    <w:basedOn w:val="Normal"/>
    <w:rsid w:val="001634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3">
    <w:name w:val="xl43"/>
    <w:basedOn w:val="Normal"/>
    <w:rsid w:val="0016345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4">
    <w:name w:val="xl44"/>
    <w:basedOn w:val="Normal"/>
    <w:rsid w:val="001634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5">
    <w:name w:val="xl45"/>
    <w:basedOn w:val="Normal"/>
    <w:rsid w:val="001634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val="en-US"/>
    </w:rPr>
  </w:style>
  <w:style w:type="paragraph" w:customStyle="1" w:styleId="xl46">
    <w:name w:val="xl46"/>
    <w:basedOn w:val="Normal"/>
    <w:rsid w:val="00163457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63457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664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F029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29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MiraD</dc:creator>
  <cp:keywords/>
  <dc:description/>
  <cp:lastModifiedBy>Inida Noga</cp:lastModifiedBy>
  <cp:revision>2</cp:revision>
  <cp:lastPrinted>2012-07-03T11:49:00Z</cp:lastPrinted>
  <dcterms:created xsi:type="dcterms:W3CDTF">2019-03-16T19:10:00Z</dcterms:created>
  <dcterms:modified xsi:type="dcterms:W3CDTF">2019-03-16T19:10:00Z</dcterms:modified>
</cp:coreProperties>
</file>