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5CC" w:rsidRPr="00943D3C" w:rsidRDefault="007F45CC" w:rsidP="007F45CC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7F45CC" w:rsidRPr="00943D3C" w:rsidRDefault="007F45CC" w:rsidP="007F45CC">
      <w:pPr>
        <w:pStyle w:val="NumriData"/>
        <w:rPr>
          <w:lang w:val="sq-AL"/>
        </w:rPr>
      </w:pPr>
      <w:r>
        <w:rPr>
          <w:lang w:val="sq-AL"/>
        </w:rPr>
        <w:t>Nr.807</w:t>
      </w:r>
      <w:r w:rsidRPr="00943D3C">
        <w:rPr>
          <w:lang w:val="sq-AL"/>
        </w:rPr>
        <w:t xml:space="preserve">, datë </w:t>
      </w:r>
      <w:r>
        <w:rPr>
          <w:lang w:val="sq-AL"/>
        </w:rPr>
        <w:t>4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7F45CC" w:rsidRPr="00943D3C" w:rsidRDefault="007F45CC" w:rsidP="007F45CC">
      <w:pPr>
        <w:pStyle w:val="Paragrafi"/>
        <w:rPr>
          <w:lang w:val="sq-AL"/>
        </w:rPr>
      </w:pPr>
    </w:p>
    <w:p w:rsidR="007F45CC" w:rsidRPr="00943D3C" w:rsidRDefault="007F45CC" w:rsidP="007F45CC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Hotolisht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Elbasanit</w:t>
      </w:r>
    </w:p>
    <w:p w:rsidR="007F45CC" w:rsidRPr="00943D3C" w:rsidRDefault="007F45CC" w:rsidP="007F45CC">
      <w:pPr>
        <w:pStyle w:val="Paragrafi"/>
        <w:rPr>
          <w:lang w:val="sq-AL"/>
        </w:rPr>
      </w:pPr>
    </w:p>
    <w:p w:rsidR="007F45CC" w:rsidRPr="00265B91" w:rsidRDefault="007F45CC" w:rsidP="007F45CC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>datë 4.5.2005 “Për pyjet dhe shërbimin pyjor”, të ndryshuar, me propozimin e Ministrit të Mjedisit, Pyjeve dhe Administrimit të Ujërave dhe të Ministrit të Brendshëm, Këshilli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Ministrave </w:t>
      </w:r>
    </w:p>
    <w:p w:rsidR="007F45CC" w:rsidRPr="00265B91" w:rsidRDefault="007F45CC" w:rsidP="007F45CC">
      <w:pPr>
        <w:pStyle w:val="Paragrafi"/>
        <w:rPr>
          <w:lang w:val="sq-AL"/>
        </w:rPr>
      </w:pPr>
    </w:p>
    <w:p w:rsidR="007F45CC" w:rsidRPr="00265B91" w:rsidRDefault="007F45CC" w:rsidP="007F45CC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7F45CC" w:rsidRPr="00265B91" w:rsidRDefault="007F45CC" w:rsidP="007F45CC">
      <w:pPr>
        <w:pStyle w:val="Paragrafi"/>
        <w:rPr>
          <w:lang w:val="sq-AL"/>
        </w:rPr>
      </w:pPr>
    </w:p>
    <w:p w:rsidR="007F45CC" w:rsidRPr="00265B91" w:rsidRDefault="007F45CC" w:rsidP="007F45CC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</w:t>
      </w:r>
      <w:r>
        <w:rPr>
          <w:lang w:val="sq-AL"/>
        </w:rPr>
        <w:t xml:space="preserve"> </w:t>
      </w:r>
      <w:r w:rsidRPr="00265B91">
        <w:rPr>
          <w:lang w:val="sq-AL"/>
        </w:rPr>
        <w:t>komuna</w:t>
      </w:r>
      <w:r>
        <w:rPr>
          <w:lang w:val="sq-AL"/>
        </w:rPr>
        <w:t xml:space="preserve"> Hotolisht</w:t>
      </w:r>
      <w:r w:rsidRPr="00265B91">
        <w:rPr>
          <w:lang w:val="sq-AL"/>
        </w:rPr>
        <w:t>,</w:t>
      </w:r>
      <w:r>
        <w:rPr>
          <w:lang w:val="sq-AL"/>
        </w:rPr>
        <w:t>të qarkut të Elbasanit</w:t>
      </w:r>
      <w:r w:rsidRPr="00265B91">
        <w:rPr>
          <w:lang w:val="sq-AL"/>
        </w:rPr>
        <w:t xml:space="preserve">, që do t’i transferohen në pronësi kësaj njësie. </w:t>
      </w:r>
    </w:p>
    <w:p w:rsidR="007F45CC" w:rsidRPr="00265B91" w:rsidRDefault="007F45CC" w:rsidP="007F45CC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5</w:t>
      </w:r>
      <w:r w:rsidRPr="00265B91">
        <w:rPr>
          <w:lang w:val="sq-AL"/>
        </w:rPr>
        <w:t xml:space="preserve"> (</w:t>
      </w:r>
      <w:r>
        <w:rPr>
          <w:lang w:val="sq-AL"/>
        </w:rPr>
        <w:t>pesë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185</w:t>
      </w:r>
      <w:r w:rsidRPr="00265B91">
        <w:rPr>
          <w:lang w:val="sq-AL"/>
        </w:rPr>
        <w:t xml:space="preserve"> (</w:t>
      </w:r>
      <w:r>
        <w:rPr>
          <w:lang w:val="sq-AL"/>
        </w:rPr>
        <w:t>njëqind e tetëdhjetë e pesë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>1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bashkëlidhen këtij vendimi dhe janë pjesë përbërëse e tij. </w:t>
      </w:r>
    </w:p>
    <w:p w:rsidR="007F45CC" w:rsidRPr="00265B91" w:rsidRDefault="007F45CC" w:rsidP="007F45CC">
      <w:pPr>
        <w:pStyle w:val="Paragrafi"/>
        <w:rPr>
          <w:lang w:val="sq-AL"/>
        </w:rPr>
      </w:pPr>
      <w:r w:rsidRPr="00265B91">
        <w:rPr>
          <w:lang w:val="sq-AL"/>
        </w:rPr>
        <w:t>3. Ngarkohen Ministria e Brendshme, Ministria e Mjedisit, Pyjeve dhe Administrimit të Ujërave, kryeregjistruesi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Pasurive të Paluajtshme të Republikës së Shqipërisë dhe komuna </w:t>
      </w:r>
      <w:r>
        <w:rPr>
          <w:lang w:val="sq-AL"/>
        </w:rPr>
        <w:t>Hotolisht</w:t>
      </w:r>
      <w:r w:rsidRPr="00265B91">
        <w:rPr>
          <w:lang w:val="sq-AL"/>
        </w:rPr>
        <w:t xml:space="preserve"> për zbatimin e këtij vendimi. </w:t>
      </w:r>
    </w:p>
    <w:p w:rsidR="007F45CC" w:rsidRPr="00265B91" w:rsidRDefault="007F45CC" w:rsidP="007F45CC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7F45CC" w:rsidRPr="00265B91" w:rsidRDefault="007F45CC" w:rsidP="007F45CC">
      <w:pPr>
        <w:pStyle w:val="Paragrafi"/>
        <w:rPr>
          <w:lang w:val="sq-AL"/>
        </w:rPr>
      </w:pPr>
    </w:p>
    <w:p w:rsidR="007F45CC" w:rsidRPr="00AF1DEB" w:rsidRDefault="007F45CC" w:rsidP="007F45CC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7F45CC" w:rsidRPr="00AF1DEB" w:rsidRDefault="007F45CC" w:rsidP="007F45CC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7F45CC" w:rsidRPr="007F45CC" w:rsidRDefault="007F45CC" w:rsidP="007F45CC">
      <w:pPr>
        <w:pStyle w:val="Tabele"/>
        <w:rPr>
          <w:sz w:val="14"/>
          <w:szCs w:val="14"/>
        </w:rPr>
      </w:pPr>
    </w:p>
    <w:p w:rsidR="007F45CC" w:rsidRPr="007F45CC" w:rsidRDefault="007F45CC" w:rsidP="007F45CC">
      <w:pPr>
        <w:pStyle w:val="Tabele"/>
        <w:rPr>
          <w:sz w:val="14"/>
          <w:szCs w:val="14"/>
        </w:rPr>
      </w:pPr>
    </w:p>
    <w:p w:rsidR="007F45CC" w:rsidRPr="007F45CC" w:rsidRDefault="007F45CC" w:rsidP="007F45CC">
      <w:pPr>
        <w:pStyle w:val="Tabele"/>
        <w:rPr>
          <w:sz w:val="14"/>
          <w:szCs w:val="14"/>
        </w:rPr>
        <w:sectPr w:rsidR="007F45CC" w:rsidRPr="007F45CC" w:rsidSect="007F45CC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9"/>
        <w:gridCol w:w="690"/>
        <w:gridCol w:w="1831"/>
        <w:gridCol w:w="1620"/>
        <w:gridCol w:w="1080"/>
        <w:gridCol w:w="1260"/>
        <w:gridCol w:w="1080"/>
        <w:gridCol w:w="1896"/>
        <w:gridCol w:w="1349"/>
        <w:gridCol w:w="1461"/>
        <w:gridCol w:w="1306"/>
      </w:tblGrid>
      <w:tr w:rsidR="007F45CC" w:rsidRPr="007F45CC">
        <w:trPr>
          <w:trHeight w:val="534"/>
        </w:trPr>
        <w:tc>
          <w:tcPr>
            <w:tcW w:w="141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lastRenderedPageBreak/>
              <w:t>FORMULAR PËR TRANSFERIMIN E PRONAVE TË PALUAJTESHME SHTETËRORE</w:t>
            </w:r>
          </w:p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(Sipas inventarizimit të pronave të veçanta të tipit: pyje, kullota, livadhe, shkëmbore etj.)</w:t>
            </w:r>
          </w:p>
        </w:tc>
      </w:tr>
      <w:tr w:rsidR="007F45CC" w:rsidRPr="007F45CC">
        <w:trPr>
          <w:trHeight w:val="182"/>
        </w:trPr>
        <w:tc>
          <w:tcPr>
            <w:tcW w:w="141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Institucioni i pushtetit qendror: MMPAU</w:t>
            </w:r>
          </w:p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</w:p>
        </w:tc>
      </w:tr>
      <w:tr w:rsidR="007F45CC" w:rsidRPr="007F45CC">
        <w:trPr>
          <w:trHeight w:val="152"/>
        </w:trPr>
        <w:tc>
          <w:tcPr>
            <w:tcW w:w="141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 xml:space="preserve">Komuna: </w:t>
            </w:r>
            <w:r w:rsidRPr="007F45CC">
              <w:rPr>
                <w:b/>
                <w:sz w:val="14"/>
                <w:szCs w:val="14"/>
              </w:rPr>
              <w:t>Hotolisht</w:t>
            </w:r>
          </w:p>
        </w:tc>
      </w:tr>
      <w:tr w:rsidR="007F45CC" w:rsidRPr="007F45CC">
        <w:trPr>
          <w:trHeight w:val="90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Nr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Nr. i pronës sipas VKM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Emërtesa e ekonomisë pyjore dhe kullosore (PPK), shtrirja gjeografike PPK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Emërtesa e ngastrës, vendndodhja (sipas emërtesës popullore)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Numri i ngastrës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Destinacioni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Sipërfaqja në ha.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Funksioni për të cilën përdoret prona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Institucioni me përgjegjësi administrative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Institucioni, enti përdorues, statusi juridik i përdorimit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5CC" w:rsidRPr="007F45CC" w:rsidRDefault="007F45CC" w:rsidP="007F45CC">
            <w:pPr>
              <w:pStyle w:val="Tabele"/>
              <w:jc w:val="center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Të dhëna të tjera</w:t>
            </w:r>
          </w:p>
        </w:tc>
      </w:tr>
      <w:tr w:rsidR="007F45CC" w:rsidRPr="007F45CC">
        <w:trPr>
          <w:trHeight w:val="25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45CC" w:rsidRPr="007F45CC" w:rsidRDefault="007F45CC" w:rsidP="007F45CC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45CC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45CC" w:rsidRPr="007F45CC" w:rsidRDefault="007F45CC" w:rsidP="007F45CC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45CC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45CC" w:rsidRPr="007F45CC" w:rsidRDefault="007F45CC" w:rsidP="007F45CC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45CC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45CC" w:rsidRPr="007F45CC" w:rsidRDefault="007F45CC" w:rsidP="007F45CC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45CC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45CC" w:rsidRPr="007F45CC" w:rsidRDefault="007F45CC" w:rsidP="007F45CC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45CC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45CC" w:rsidRPr="007F45CC" w:rsidRDefault="007F45CC" w:rsidP="007F45CC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45CC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45CC" w:rsidRPr="007F45CC" w:rsidRDefault="007F45CC" w:rsidP="007F45CC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45CC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45CC" w:rsidRPr="007F45CC" w:rsidRDefault="007F45CC" w:rsidP="007F45CC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45CC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45CC" w:rsidRPr="007F45CC" w:rsidRDefault="007F45CC" w:rsidP="007F45CC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45CC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45CC" w:rsidRPr="007F45CC" w:rsidRDefault="007F45CC" w:rsidP="007F45CC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45CC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F45CC" w:rsidRPr="007F45CC" w:rsidRDefault="007F45CC" w:rsidP="007F45CC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7F45CC">
              <w:rPr>
                <w:b/>
                <w:sz w:val="14"/>
                <w:szCs w:val="14"/>
              </w:rPr>
              <w:t>11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Bregu i Vojvodes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Murraz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Murraz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Murraz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Murraz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18.54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Ariut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8.02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Ariut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Ariut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5.51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Ariut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5.02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Ariut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6.51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Ariut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8.02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Ariut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8.02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Skermices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Skermices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Djerr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5.01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Djerr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Skermices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10.52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Skermices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3.51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Skermices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10.02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Skermices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Djerr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2.51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Djerr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Skermices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26.05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Skermices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8.02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Skermices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43/c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3.51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Panjez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16.06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Panjez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56/c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4.52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51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Panjez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57/a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2.01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Panjez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4.02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Panjez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10.04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Sykuqth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18.57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Sykuqth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15.06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Gurrez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8.03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Gurrez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59/b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3.01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Gurrez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15.56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Gurrez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59/d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3.51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Gurrez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59/e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5.52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Gropat Xhyres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60/b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6.02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 xml:space="preserve">Faqia e zabelit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66/a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6.52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147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Faqia e zabelit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66/c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7.03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Faqia e zabelit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8.53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Faqia e zabelit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9.54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Faqia e zabelit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11.04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Faqia e zabelit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67/d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11.04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lastRenderedPageBreak/>
              <w:t>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Faqia e zabelit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21.08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Arat e Mucakut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20.08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 xml:space="preserve">Lugu i pules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14.94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Lari i sipern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10.98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 xml:space="preserve">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Larii poshtem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71/b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9.46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Lari i Xhyres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22.41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25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 xml:space="preserve">Lugu i pules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5.48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Kokuta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36.86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Shpella e Plakes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46.32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25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Thelle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53.29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83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xhepit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12.45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Skunore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85a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1.99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Skunore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39.35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Guri Fishek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2.49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Guri Fishek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13.45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Bullica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6.97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57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107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Bullica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87/b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hte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11.95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58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108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Bullica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87/c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Djerr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2.46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Djerr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 e Rrenges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13.96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Ligata e Gjormit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91/b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Liqenthi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7.48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Liqenthi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23.92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Gropa e Ftohte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20.44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Faqia e Gurit Kuq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4.98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Kabauz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139/b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Kabauz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15.95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Faqia e Gurit Kuq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17.94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Faqia e Gurit Kuq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32.94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Katund Plaku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17.94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Katund Plaku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40.87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Katund Plaku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142/d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15.45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Katund Plaku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14.54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Arrat e Goxhit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Debelin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16.30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Debelina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Poroseku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14.52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Guri Robe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151/b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7.97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Guri Robe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24.55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187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Guri Robe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153/a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8.52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 xml:space="preserve">Guri Robe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8.52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Guri Robe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13.53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212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Gurre Gjore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18.54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213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Shale e Drerit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21.04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214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 xml:space="preserve">EP Dardhë 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Rrahi i Zenelit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24.56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215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Sheshi i Pemet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26.05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216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Sheshi i Pemet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18.04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Sheshi i Pemet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13.03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218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Sheshi i Pemet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14.53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219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Sheshi i Pemet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14.03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Xhyrë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Sheshi i Pemet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7.01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91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221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Dardhë - Xhyr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Sheshi i Pemet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178/a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8.02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92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Hijet e Nogut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8.75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Hijet e Nogut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Hijet e Nogut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25.50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Mullirit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Mullirit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23.75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Mullirit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Mullirit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Ligata e Hotolishtit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Faqja e Legates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Zajeve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Zajeve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Zajeve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19.00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Zajeve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Zajet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Legatat e Hotolishtit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28.50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Legatat e Hotolishti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58.50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Rrethi i Cotes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51.75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Bregu i Vaskut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47.50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Majarishte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66.00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Zajet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62.00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Rrufare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39.00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Vathra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270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Vathra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271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Vathra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28/c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Kumezat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50.00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Kumezat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50/b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Guri i Celikut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Faqja e Vlashit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47.00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Kemba e Rrafjes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Guri i Korbi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Zabeli Bufit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20.00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123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308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Rrapi i Lazit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56/a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36.00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124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309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Prroi Dhelpres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58/a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11.00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125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310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Rrahi i Qates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18.50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311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Ara e Xhaferrit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17.50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312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Bregu i Postattit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30.00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313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Bregu i Postattit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61/b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10.75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314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Bushi i Arremit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315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Dushku i Arremit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316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Lugu i Bukur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317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Serzhitat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42.00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318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Serzhitat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319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Perroi i Sla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kes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46.00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320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Perroi i Slakes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66/b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321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Hijet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322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Maja e Krastes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44.00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323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Maja e Krastes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139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324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Pylli i Seres Stafes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325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Faqja e Gurit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49.50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326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Faqja e Gurit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70/b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327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Gurrat e Stafes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63.00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328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Gurrat e Stafes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24.50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25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346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Shtegu i Lopeve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67.00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347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Kasollja e Gjylashes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25.00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348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Kasollja e Gjylashes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349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Zabeli i Menalles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37.25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Zabeli i Menalles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89/b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7.75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149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Zabeli i Menalles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89/c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Inproduktive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In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produktive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Gorrovicat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65.00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Gorrovicat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91/b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22.00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Hij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a e Cepit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42.00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shkurre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Prroi i Shpelles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Prroi i Shpelles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Zallishte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Hijet e Stafes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49.00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Hijet e Stafes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66.50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Hijet e Stafes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Bregu i Vanishtit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56.50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Bregu i Vanishtit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97/c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1.00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Mbrojtës, trungishte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160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363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Arat e Hajdarit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98/a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65.50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Kthesat e Xhyres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98/b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Mbrojtës,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Arat e Hajd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arit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99/a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58.00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cungishte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Mashkires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53.00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Mashkires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100/b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12.00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Serroi i Shpelles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56.00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Pylli i Ares 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102/a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36.50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370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 xml:space="preserve">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Pylli i Ares 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371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Pylli i Kolgjakut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104/a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27.25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169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372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Korja e Peshtanit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105/a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te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56.50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373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Perroi Bajmaster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106/a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26.00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374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Ferra e Nezes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107/a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44.75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375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Kthesat e Xhyres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107/b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Mbrojtës,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376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Mylleranim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108/a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25.00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377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Gurit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 xml:space="preserve"> Kuq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109/a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44.00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378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Faqet e gjera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110/a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25.00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176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379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Gropat e Licit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111/a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24.00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Prodhues, trungis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177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380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Kthesat e Xhyres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111/b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10.50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Mbrojtës,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178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381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Ura Vulcan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15.75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Mbrojtës,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179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382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 xml:space="preserve">Zalli i Hotolishtit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113/a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2.75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Mbrojtës,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180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383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 xml:space="preserve">Zalli i Hotolishtit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113/b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7.00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Mbrojtës,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94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181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384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 xml:space="preserve">Zalli i Hotolishtit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113/d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2.50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Mbrojtës,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182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385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Zalli i Nogut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114/a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35.50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Mbrojtës,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386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Zalli i Nogut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114/c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4.50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Mbrojtës,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</w:t>
            </w:r>
            <w:r w:rsidRPr="007F45CC">
              <w:rPr>
                <w:rFonts w:ascii="Tahoma" w:eastAsia="MS Mincho" w:hAnsi="Tahoma"/>
                <w:sz w:val="14"/>
                <w:szCs w:val="14"/>
                <w:lang w:eastAsia="en-GB"/>
              </w:rPr>
              <w:t>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184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387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Zalli i Nogut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115/a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8.00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Mbrojtës,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  <w:tr w:rsidR="007F45CC" w:rsidRPr="007F45CC">
        <w:trPr>
          <w:trHeight w:val="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185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388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EP Vehçan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Zalli i Nogut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115/b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Trungishte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4.75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Mbrojtës, trungishte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M.M.P.A.U.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Kom. Hotolisht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7F45CC" w:rsidRDefault="007F45CC" w:rsidP="007F45CC">
            <w:pPr>
              <w:pStyle w:val="Tabele"/>
              <w:rPr>
                <w:sz w:val="14"/>
                <w:szCs w:val="14"/>
              </w:rPr>
            </w:pPr>
            <w:r w:rsidRPr="007F45CC">
              <w:rPr>
                <w:sz w:val="14"/>
                <w:szCs w:val="14"/>
              </w:rPr>
              <w:t> </w:t>
            </w:r>
          </w:p>
        </w:tc>
      </w:tr>
    </w:tbl>
    <w:p w:rsidR="007F45CC" w:rsidRPr="007F45CC" w:rsidRDefault="007F45CC" w:rsidP="007F45CC">
      <w:pPr>
        <w:pStyle w:val="Tabele"/>
        <w:rPr>
          <w:sz w:val="14"/>
          <w:szCs w:val="14"/>
        </w:rPr>
      </w:pPr>
    </w:p>
    <w:p w:rsidR="007F45CC" w:rsidRPr="007F45CC" w:rsidRDefault="007F45CC" w:rsidP="007F45CC">
      <w:pPr>
        <w:pStyle w:val="Tabele"/>
        <w:rPr>
          <w:sz w:val="14"/>
          <w:szCs w:val="14"/>
        </w:rPr>
        <w:sectPr w:rsidR="007F45CC" w:rsidRPr="007F45CC" w:rsidSect="007F45CC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4500"/>
        <w:gridCol w:w="2846"/>
        <w:gridCol w:w="1550"/>
      </w:tblGrid>
      <w:tr w:rsidR="007F45CC" w:rsidRPr="006C0D9D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F45CC" w:rsidRPr="006C0D9D" w:rsidRDefault="007F45CC" w:rsidP="007F45CC">
            <w:pPr>
              <w:pStyle w:val="Tabele"/>
            </w:pPr>
            <w:r w:rsidRPr="006C0D9D">
              <w:t>Njësia e qeverisjes vendore</w:t>
            </w:r>
            <w:r>
              <w:t>:</w:t>
            </w:r>
            <w:r w:rsidRPr="006C0D9D">
              <w:t xml:space="preserve"> </w:t>
            </w:r>
            <w:r>
              <w:t>k</w:t>
            </w:r>
            <w:r w:rsidRPr="006C0D9D">
              <w:t>o</w:t>
            </w:r>
            <w:r w:rsidRPr="007F45CC">
              <w:rPr>
                <w:rStyle w:val="ParagrafiChar"/>
              </w:rPr>
              <w:t xml:space="preserve">muna </w:t>
            </w:r>
            <w:r w:rsidRPr="007F45CC">
              <w:rPr>
                <w:rStyle w:val="ParagrafiChar"/>
                <w:b/>
              </w:rPr>
              <w:t>Hotolisht</w:t>
            </w:r>
            <w:r w:rsidRPr="007F45CC">
              <w:rPr>
                <w:b/>
              </w:rPr>
              <w:t xml:space="preserve">    </w:t>
            </w:r>
            <w:r>
              <w:t xml:space="preserve">                                         </w:t>
            </w:r>
            <w:r w:rsidRPr="006C0D9D">
              <w:t xml:space="preserve">  Lidhja nr.1</w:t>
            </w:r>
          </w:p>
        </w:tc>
      </w:tr>
      <w:tr w:rsidR="007F45CC" w:rsidRPr="006C0D9D">
        <w:trPr>
          <w:trHeight w:val="585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45CC" w:rsidRPr="006C0D9D" w:rsidRDefault="007F45CC" w:rsidP="007F45CC">
            <w:pPr>
              <w:pStyle w:val="Tabele"/>
              <w:jc w:val="center"/>
              <w:rPr>
                <w:b/>
              </w:rPr>
            </w:pPr>
            <w:r w:rsidRPr="006C0D9D">
              <w:rPr>
                <w:b/>
              </w:rPr>
              <w:t>Numrat rendorë të pronave në listën e inventarit</w:t>
            </w:r>
          </w:p>
        </w:tc>
        <w:tc>
          <w:tcPr>
            <w:tcW w:w="28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45CC" w:rsidRPr="006C0D9D" w:rsidRDefault="007F45CC" w:rsidP="007F45CC">
            <w:pPr>
              <w:pStyle w:val="Tabele"/>
              <w:jc w:val="center"/>
              <w:rPr>
                <w:b/>
              </w:rPr>
            </w:pPr>
            <w:r w:rsidRPr="006C0D9D">
              <w:rPr>
                <w:b/>
              </w:rPr>
              <w:t>Fusha e përdorimit të pronës</w:t>
            </w:r>
          </w:p>
        </w:tc>
        <w:tc>
          <w:tcPr>
            <w:tcW w:w="1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F45CC" w:rsidRPr="006C0D9D" w:rsidRDefault="007F45CC" w:rsidP="007F45CC">
            <w:pPr>
              <w:pStyle w:val="Tabele"/>
              <w:jc w:val="center"/>
              <w:rPr>
                <w:b/>
              </w:rPr>
            </w:pPr>
            <w:r w:rsidRPr="006C0D9D">
              <w:rPr>
                <w:b/>
              </w:rPr>
              <w:t>Lloji</w:t>
            </w:r>
            <w:r>
              <w:rPr>
                <w:b/>
              </w:rPr>
              <w:t xml:space="preserve"> i </w:t>
            </w:r>
            <w:r w:rsidRPr="006C0D9D">
              <w:rPr>
                <w:b/>
              </w:rPr>
              <w:t>transferimit</w:t>
            </w:r>
          </w:p>
        </w:tc>
      </w:tr>
      <w:tr w:rsidR="007F45CC" w:rsidRPr="006C0D9D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6C0D9D" w:rsidRDefault="007F45CC" w:rsidP="007F45CC">
            <w:pPr>
              <w:pStyle w:val="Tabele"/>
            </w:pPr>
            <w:r w:rsidRPr="006C0D9D">
              <w:t>1 - 19; 34 - 35; 49 - 60; 62; 72 - 82; 96 - 109;</w:t>
            </w:r>
          </w:p>
        </w:tc>
        <w:tc>
          <w:tcPr>
            <w:tcW w:w="2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6C0D9D" w:rsidRDefault="007F45CC" w:rsidP="007F45CC">
            <w:pPr>
              <w:pStyle w:val="Tabele"/>
            </w:pPr>
            <w:r w:rsidRPr="006C0D9D">
              <w:t>Pyje, kullota, të tjera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6C0D9D" w:rsidRDefault="007F45CC" w:rsidP="007F45CC">
            <w:pPr>
              <w:pStyle w:val="Tabele"/>
            </w:pPr>
            <w:r w:rsidRPr="006C0D9D">
              <w:t>Në pronësi</w:t>
            </w:r>
          </w:p>
        </w:tc>
      </w:tr>
      <w:tr w:rsidR="007F45CC" w:rsidRPr="006C0D9D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6C0D9D" w:rsidRDefault="007F45CC" w:rsidP="007F45CC">
            <w:pPr>
              <w:pStyle w:val="Tabele"/>
            </w:pPr>
            <w:r w:rsidRPr="006C0D9D">
              <w:t>116; 169 - 189; 212 - 234; 260; 262 - 271;</w:t>
            </w:r>
          </w:p>
        </w:tc>
        <w:tc>
          <w:tcPr>
            <w:tcW w:w="2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6C0D9D" w:rsidRDefault="007F45CC" w:rsidP="007F45CC">
            <w:pPr>
              <w:pStyle w:val="Tabele"/>
            </w:pPr>
            <w:r w:rsidRPr="006C0D9D">
              <w:t>Pyje, kullota, të tjera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6C0D9D" w:rsidRDefault="007F45CC" w:rsidP="007F45CC">
            <w:pPr>
              <w:pStyle w:val="Tabele"/>
            </w:pPr>
            <w:r w:rsidRPr="006C0D9D">
              <w:t>Në pronësi</w:t>
            </w:r>
          </w:p>
        </w:tc>
      </w:tr>
      <w:tr w:rsidR="007F45CC" w:rsidRPr="006C0D9D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6C0D9D" w:rsidRDefault="007F45CC" w:rsidP="007F45CC">
            <w:pPr>
              <w:pStyle w:val="Tabele"/>
            </w:pPr>
            <w:r w:rsidRPr="006C0D9D">
              <w:t>301 - 328; 346 - 351; 353 - 388.</w:t>
            </w:r>
          </w:p>
        </w:tc>
        <w:tc>
          <w:tcPr>
            <w:tcW w:w="2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6C0D9D" w:rsidRDefault="007F45CC" w:rsidP="007F45CC">
            <w:pPr>
              <w:pStyle w:val="Tabele"/>
            </w:pPr>
            <w:r w:rsidRPr="006C0D9D">
              <w:t>Pyje, kullota, të tjera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6C0D9D" w:rsidRDefault="007F45CC" w:rsidP="007F45CC">
            <w:pPr>
              <w:pStyle w:val="Tabele"/>
            </w:pPr>
            <w:r w:rsidRPr="006C0D9D">
              <w:t>Në pronësi</w:t>
            </w:r>
          </w:p>
        </w:tc>
      </w:tr>
      <w:tr w:rsidR="007F45CC" w:rsidRPr="006C0D9D">
        <w:trPr>
          <w:trHeight w:val="255"/>
        </w:trPr>
        <w:tc>
          <w:tcPr>
            <w:tcW w:w="4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6C0D9D" w:rsidRDefault="007F45CC" w:rsidP="007F45CC">
            <w:pPr>
              <w:pStyle w:val="Tabele"/>
            </w:pPr>
            <w:r w:rsidRPr="006C0D9D">
              <w:t> </w:t>
            </w:r>
          </w:p>
        </w:tc>
        <w:tc>
          <w:tcPr>
            <w:tcW w:w="2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6C0D9D" w:rsidRDefault="007F45CC" w:rsidP="007F45CC">
            <w:pPr>
              <w:pStyle w:val="Tabele"/>
            </w:pPr>
            <w:r w:rsidRPr="006C0D9D"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45CC" w:rsidRPr="006C0D9D" w:rsidRDefault="007F45CC" w:rsidP="007F45CC">
            <w:pPr>
              <w:pStyle w:val="Tabele"/>
            </w:pPr>
            <w:r w:rsidRPr="006C0D9D">
              <w:t> </w:t>
            </w:r>
          </w:p>
        </w:tc>
      </w:tr>
    </w:tbl>
    <w:p w:rsidR="007F45CC" w:rsidRDefault="007F45CC" w:rsidP="007F45CC">
      <w:pPr>
        <w:pStyle w:val="Paragrafi"/>
      </w:pPr>
    </w:p>
    <w:sectPr w:rsidR="007F45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82174">
      <w:r>
        <w:separator/>
      </w:r>
    </w:p>
  </w:endnote>
  <w:endnote w:type="continuationSeparator" w:id="0">
    <w:p w:rsidR="00000000" w:rsidRDefault="0018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82174">
      <w:r>
        <w:separator/>
      </w:r>
    </w:p>
  </w:footnote>
  <w:footnote w:type="continuationSeparator" w:id="0">
    <w:p w:rsidR="00000000" w:rsidRDefault="001821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45CC"/>
    <w:rsid w:val="00155FB1"/>
    <w:rsid w:val="00182174"/>
    <w:rsid w:val="007F45C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F23445-CDBC-4025-9546-D5E97150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45CC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7F45CC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7F45C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F45CC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7F45CC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link w:val="ParagrafiChar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F45CC"/>
    <w:rPr>
      <w:rFonts w:ascii="CG Times" w:eastAsia="MS Mincho" w:hAnsi="CG Times"/>
      <w:sz w:val="22"/>
      <w:lang w:val="en-US" w:eastAsia="en-US" w:bidi="ar-SA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7F45C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F45CC"/>
    <w:rPr>
      <w:rFonts w:ascii="Tahoma" w:eastAsia="MS Mincho" w:hAnsi="Tahoma"/>
      <w:lang w:val="en-GB" w:eastAsia="en-GB" w:bidi="ar-SA"/>
    </w:rPr>
  </w:style>
  <w:style w:type="paragraph" w:styleId="Header">
    <w:name w:val="header"/>
    <w:basedOn w:val="Normal"/>
    <w:rsid w:val="007F45CC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3202</Words>
  <Characters>18252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2019-03-16T19:12:00Z</dcterms:created>
  <dcterms:modified xsi:type="dcterms:W3CDTF">2019-03-16T19:12:00Z</dcterms:modified>
</cp:coreProperties>
</file>