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137" w:rsidRDefault="00223137" w:rsidP="00223137">
      <w:pPr>
        <w:pStyle w:val="Akti"/>
        <w:keepNext w:val="0"/>
      </w:pPr>
      <w:bookmarkStart w:id="0" w:name="_GoBack"/>
      <w:bookmarkEnd w:id="0"/>
      <w:r>
        <w:t>Vendim</w:t>
      </w:r>
    </w:p>
    <w:p w:rsidR="00223137" w:rsidRPr="00223137" w:rsidRDefault="00223137" w:rsidP="00223137">
      <w:pPr>
        <w:pStyle w:val="NumriData"/>
      </w:pPr>
      <w:r w:rsidRPr="00223137">
        <w:t>Nr.809, datë 4.6.2008</w:t>
      </w:r>
    </w:p>
    <w:p w:rsidR="00223137" w:rsidRPr="00943D3C" w:rsidRDefault="00223137" w:rsidP="00223137">
      <w:pPr>
        <w:pStyle w:val="Paragrafi"/>
        <w:rPr>
          <w:lang w:val="sq-AL"/>
        </w:rPr>
      </w:pPr>
    </w:p>
    <w:p w:rsidR="00223137" w:rsidRPr="00943D3C" w:rsidRDefault="00223137" w:rsidP="00223137">
      <w:pPr>
        <w:pStyle w:val="Titulli"/>
      </w:pPr>
      <w:r w:rsidRPr="00943D3C">
        <w:t>Për miratimin e listës përfundimtare të pronave, pyje dhe kullota, që do të tra</w:t>
      </w:r>
      <w:r>
        <w:t>n</w:t>
      </w:r>
      <w:r w:rsidRPr="00943D3C">
        <w:t>sferohen në pronësi të njës</w:t>
      </w:r>
      <w:r>
        <w:t>isë së Qeverisjes vendore, komuN</w:t>
      </w:r>
      <w:r w:rsidRPr="00943D3C">
        <w:t xml:space="preserve">a </w:t>
      </w:r>
      <w:r>
        <w:t>arrËn</w:t>
      </w:r>
      <w:r w:rsidRPr="00943D3C">
        <w:t xml:space="preserve">, të Qarkut të </w:t>
      </w:r>
      <w:r>
        <w:t>Kukësit</w:t>
      </w:r>
    </w:p>
    <w:p w:rsidR="00223137" w:rsidRPr="00943D3C" w:rsidRDefault="00223137" w:rsidP="00223137">
      <w:pPr>
        <w:pStyle w:val="Paragrafi"/>
        <w:rPr>
          <w:lang w:val="sq-AL"/>
        </w:rPr>
      </w:pPr>
    </w:p>
    <w:p w:rsidR="00223137" w:rsidRPr="00223137" w:rsidRDefault="00223137" w:rsidP="00223137">
      <w:pPr>
        <w:pStyle w:val="BazLigjPropozues"/>
      </w:pPr>
      <w:r w:rsidRPr="00223137">
        <w:t xml:space="preserve"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 </w:t>
      </w:r>
    </w:p>
    <w:p w:rsidR="00223137" w:rsidRPr="00265B91" w:rsidRDefault="00223137" w:rsidP="00223137">
      <w:pPr>
        <w:pStyle w:val="Paragrafi"/>
        <w:rPr>
          <w:lang w:val="sq-AL"/>
        </w:rPr>
      </w:pPr>
    </w:p>
    <w:p w:rsidR="00223137" w:rsidRPr="00265B91" w:rsidRDefault="00223137" w:rsidP="00223137">
      <w:pPr>
        <w:pStyle w:val="VENDOSI"/>
        <w:keepNext w:val="0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223137" w:rsidRPr="00265B91" w:rsidRDefault="00223137" w:rsidP="00223137">
      <w:pPr>
        <w:pStyle w:val="Paragrafi"/>
        <w:rPr>
          <w:lang w:val="sq-AL"/>
        </w:rPr>
      </w:pPr>
    </w:p>
    <w:p w:rsidR="00223137" w:rsidRPr="00265B91" w:rsidRDefault="00223137" w:rsidP="00223137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</w:t>
      </w:r>
      <w:r>
        <w:rPr>
          <w:lang w:val="sq-AL"/>
        </w:rPr>
        <w:t xml:space="preserve"> Arren të qarkut të Kukësit</w:t>
      </w:r>
      <w:r w:rsidRPr="00265B91">
        <w:rPr>
          <w:lang w:val="sq-AL"/>
        </w:rPr>
        <w:t xml:space="preserve">, që do t’i transferohen në pronësi kësaj njësie. </w:t>
      </w:r>
    </w:p>
    <w:p w:rsidR="00223137" w:rsidRPr="00265B91" w:rsidRDefault="00223137" w:rsidP="00223137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4</w:t>
      </w:r>
      <w:r w:rsidRPr="00265B91">
        <w:rPr>
          <w:lang w:val="sq-AL"/>
        </w:rPr>
        <w:t xml:space="preserve"> (</w:t>
      </w:r>
      <w:r>
        <w:rPr>
          <w:lang w:val="sq-AL"/>
        </w:rPr>
        <w:t>katër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141</w:t>
      </w:r>
      <w:r w:rsidRPr="00265B91">
        <w:rPr>
          <w:lang w:val="sq-AL"/>
        </w:rPr>
        <w:t xml:space="preserve"> (</w:t>
      </w:r>
      <w:r>
        <w:rPr>
          <w:lang w:val="sq-AL"/>
        </w:rPr>
        <w:t>njëqind e dyzet e një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223137" w:rsidRPr="00265B91" w:rsidRDefault="00223137" w:rsidP="00223137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Shishtavec</w:t>
      </w:r>
      <w:r w:rsidRPr="00265B91">
        <w:rPr>
          <w:lang w:val="sq-AL"/>
        </w:rPr>
        <w:t xml:space="preserve"> për zbatimin e këtij vendimi. </w:t>
      </w:r>
    </w:p>
    <w:p w:rsidR="00223137" w:rsidRPr="00265B91" w:rsidRDefault="00223137" w:rsidP="00223137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223137" w:rsidRPr="00265B91" w:rsidRDefault="00223137" w:rsidP="00223137">
      <w:pPr>
        <w:pStyle w:val="Paragrafi"/>
        <w:rPr>
          <w:lang w:val="sq-AL"/>
        </w:rPr>
      </w:pPr>
    </w:p>
    <w:p w:rsidR="00223137" w:rsidRPr="00AF1DEB" w:rsidRDefault="00223137" w:rsidP="00223137">
      <w:pPr>
        <w:pStyle w:val="Autoriteti"/>
        <w:keepNext w:val="0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223137" w:rsidRPr="00AF1DEB" w:rsidRDefault="00223137" w:rsidP="00223137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223137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Pr="005B4B9E" w:rsidRDefault="00223137" w:rsidP="00223137">
      <w:pPr>
        <w:pStyle w:val="Paragrafi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  <w:sectPr w:rsidR="00223137" w:rsidSect="00223137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4549"/>
          <w:cols w:space="720"/>
          <w:docGrid w:linePitch="360"/>
        </w:sectPr>
      </w:pPr>
    </w:p>
    <w:tbl>
      <w:tblPr>
        <w:tblW w:w="14064" w:type="dxa"/>
        <w:jc w:val="center"/>
        <w:tblLook w:val="0000" w:firstRow="0" w:lastRow="0" w:firstColumn="0" w:lastColumn="0" w:noHBand="0" w:noVBand="0"/>
      </w:tblPr>
      <w:tblGrid>
        <w:gridCol w:w="526"/>
        <w:gridCol w:w="636"/>
        <w:gridCol w:w="1872"/>
        <w:gridCol w:w="1853"/>
        <w:gridCol w:w="866"/>
        <w:gridCol w:w="1360"/>
        <w:gridCol w:w="990"/>
        <w:gridCol w:w="1463"/>
        <w:gridCol w:w="1284"/>
        <w:gridCol w:w="1314"/>
        <w:gridCol w:w="1900"/>
      </w:tblGrid>
      <w:tr w:rsidR="00223137" w:rsidRPr="00223137">
        <w:trPr>
          <w:trHeight w:val="300"/>
          <w:jc w:val="center"/>
        </w:trPr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0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223137">
              <w:rPr>
                <w:b/>
                <w:bCs/>
                <w:sz w:val="14"/>
                <w:szCs w:val="14"/>
              </w:rPr>
              <w:t xml:space="preserve">                    2.FORMULAR PËR TRANSFERIMIN E PRONAVE TË PALUAJTSHME SHTETËRORE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</w:tr>
      <w:tr w:rsidR="00223137" w:rsidRPr="00223137">
        <w:trPr>
          <w:trHeight w:val="255"/>
          <w:jc w:val="center"/>
        </w:trPr>
        <w:tc>
          <w:tcPr>
            <w:tcW w:w="121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 xml:space="preserve">                                              (Mbështetur në inventarizimin e pronave të veçanta të tipit: kullota.livadhe,shkëmbore etj)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</w:tr>
      <w:tr w:rsidR="00223137" w:rsidRPr="00223137">
        <w:trPr>
          <w:trHeight w:val="255"/>
          <w:jc w:val="center"/>
        </w:trPr>
        <w:tc>
          <w:tcPr>
            <w:tcW w:w="1085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 xml:space="preserve">Institucioni i pushtetit qendror: </w:t>
            </w:r>
            <w:r w:rsidRPr="00223137">
              <w:rPr>
                <w:bCs/>
                <w:iCs/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 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30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 xml:space="preserve">Komuna:  </w:t>
            </w:r>
            <w:r w:rsidRPr="00223137">
              <w:rPr>
                <w:b/>
                <w:bCs/>
                <w:iCs/>
                <w:sz w:val="14"/>
                <w:szCs w:val="14"/>
              </w:rPr>
              <w:t>Arren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 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488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 xml:space="preserve">Fusha e përdorimit të pronës:  </w:t>
            </w:r>
            <w:r w:rsidRPr="00223137">
              <w:rPr>
                <w:bCs/>
                <w:iCs/>
                <w:sz w:val="14"/>
                <w:szCs w:val="14"/>
              </w:rPr>
              <w:t>pyje, kullota etj.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</w:tr>
      <w:tr w:rsidR="00223137" w:rsidRPr="00223137">
        <w:trPr>
          <w:trHeight w:val="255"/>
          <w:jc w:val="center"/>
        </w:trPr>
        <w:tc>
          <w:tcPr>
            <w:tcW w:w="48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 </w:t>
            </w:r>
          </w:p>
        </w:tc>
      </w:tr>
      <w:tr w:rsidR="00223137" w:rsidRPr="00223137">
        <w:trPr>
          <w:trHeight w:val="1040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 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Nr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ren.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Nr.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Inv.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sipas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VKM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 xml:space="preserve">Emërtesa e  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 xml:space="preserve">       ekonomisë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pyjore dhe kullosore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(EPK)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Emërtesa e ngastrës,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vendndodhja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 xml:space="preserve">          sipas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emërtesës popullore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Numri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i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ngastrës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 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Destinacioni</w:t>
            </w:r>
          </w:p>
          <w:p w:rsidR="00223137" w:rsidRPr="00223137" w:rsidRDefault="00223137" w:rsidP="00223137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 </w:t>
            </w:r>
          </w:p>
          <w:p w:rsidR="00223137" w:rsidRPr="00223137" w:rsidRDefault="00223137" w:rsidP="00223137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Siperfaqja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 xml:space="preserve">në 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ha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 xml:space="preserve">Funksioni, 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për të cilin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përdoret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prona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Institucioni,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enti me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përgjegjësit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administrative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Institucioni,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enti përdorues,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statusi juridik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i përdorimit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Të dhëna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të tjera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(Shënime të</w:t>
            </w:r>
          </w:p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veçanta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8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10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Nen maje te Zepes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8.73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Pl. mb.viti 2004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Arat e buta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1.25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Nen qafen e Shtegut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9.44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Reptac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7.27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zeze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Shpatina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Shpatina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Shpatina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Shpatina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0.82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Lugata madhe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11.95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Lugata madhe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4.78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majen e Lakut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18/c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25.04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majen e Lakut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36.57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Livadhi Nushit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20/h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4.39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lastRenderedPageBreak/>
              <w:t>24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74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20/i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livadh te Nushit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0.63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Livadhi brumbllit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24/i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25/a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30.79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25/c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1.59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26/a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15.67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26/b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1.88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30.46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Pep Prena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28/d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Shale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Tefja e Zebes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Reptac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Reptac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djerrine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28.6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27.47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33/a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29.03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34/a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19.87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Dodaj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34/b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djerrine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15.48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35/a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13.53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35/b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14.11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36/a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25.53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36/b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11.1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22.8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17.74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39/a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Barre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39/b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13.32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11.12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Koder Lugje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Koder Lugje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41/b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19.6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42/a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7.53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42/b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8.09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43/a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127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43/b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3.74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poshtme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44/a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44/b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9.32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44/d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3.66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45/a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45/d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kull,+kositje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45/e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kull,+kositje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46/a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28.65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46/b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6.86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46/c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0.38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Barra e eperme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46/e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1.78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26.37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2.57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49/a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27.99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49/b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Sip.b.pyj.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49/c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8.41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14.58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50/b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4.25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50/c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15.16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79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21.23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Pokaj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51/b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djerrine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3.18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52/a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24.25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Barre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52/b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kulotje,kositje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53/a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53/b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Lekaj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54/a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30.55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57/c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57/e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djerrine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Kroin e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8.38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Kroin e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29.12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167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Kroin e Sines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58/c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Kroin e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58/d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1.75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kroin e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60/d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kroin e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13.31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Kroi I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61/b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Kroi I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14.46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99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Kroi I Sines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5.88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63/a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6.36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63/b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Shkembore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7.15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64//a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21.41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64/b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65/a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18.73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65/b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65/c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djerrine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Nome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65/e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Shpatet e Nen Arrzes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66/a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9.25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109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66/b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66/c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66/d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6.91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mbrojtes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20.14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Kunder erozionit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67/c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mbrojtes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15.49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Kunder erozionit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38.08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68/c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19.8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Arrez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68/d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4.93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Shkalla e  Krerthi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69/a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20.06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shkalla e krerthit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69/b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35.81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shkalla e krerthit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69/c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Faqia  Arrnit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47.52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Faqia  Arrnit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70/b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20.02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Faqia  Arrnit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70/c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1.49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Faqia  Arrnit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70/d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126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205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Faqia  Arrnit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54.67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Padgjoj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72/a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mbrojtes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19.32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Kunder erozionit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Padgjoj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72/b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38.61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Padgjoj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72/c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Padgjoj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72/d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6.15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Mengjyre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82.56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Mulliri I Postovares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74/a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mbrojtes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6.59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Kunder erozionit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Mulliri I Postovares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74/b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mbrojtes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35.52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Kunder erozionit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Mulliri I Postovares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74/c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30.26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Mulliri I Postovares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75/a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mbrojtes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27.48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Kunder erozionit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  <w:r w:rsidRPr="00223137">
              <w:rPr>
                <w:b/>
                <w:bCs/>
                <w:i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Mulliri I Postovares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75/b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17.25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Mulliri I Postovares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75/c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32.34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Mulliri I Postovares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75/d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139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Gropat e  Arrnit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57.79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 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mbrojtes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7.08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Kunder erozionit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15.09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Lend punimi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77/c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32.63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lend punimi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22.76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78/c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78.76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Mi 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79/a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37.2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Lende punimi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Mi 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79/b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2.49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Mi Arren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79/c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38.63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Livadhet e Keqia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Livadhet e Keqia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80/e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8.33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Zepa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80/d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0.93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Zeba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2.44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81/f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4.19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82/c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2.27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82/d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83/e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22.73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84/c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20.91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85/e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159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86/d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4.46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sektor te pyjrve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35.64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Livadhet e Docajve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89/a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89/d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275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Nen lugun e Koles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276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gurren e Bardhe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91/b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9.32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283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92/f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10.65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284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92/i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290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93/f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291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93/i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9.41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295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94/d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296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94/e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1.18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297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94/i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20.85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301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95/d,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302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95/e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306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96/d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96/e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2.56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1.82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30.12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98/c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2.22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179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100/b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100/c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100/d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101/e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101/f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328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101/i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1.46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329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101/j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102/e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335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102/h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336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102/i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189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339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103/c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11.11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Qafe  Gjela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105/a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22.13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Qafe Gjelash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105/b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7.43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105/c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193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345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105/d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10.08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105/e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105/f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5.56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105/i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Gurren e Zeze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106/a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16.08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Kamioce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106/b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 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16.28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199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106/c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Gurra Bardh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18.91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11.94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Suka  e Trucit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14.45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34.61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Gdheshte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109/a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25.23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109/b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13.15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109/c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5.78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359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109/d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Gdheshte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25.79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209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110/b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110/c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110/d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110/e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1.49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Livadhet e Arrnit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16.61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111/b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21.77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111/c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8.47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Kroi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112/a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31.18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369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112/b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9.11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112/c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3.59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112/d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113/a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41.9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113/b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29.54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113/c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4.51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Gropat e Mahalles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52.15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Gropat e Mahalles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22.73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Gropat e Arrnit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116/a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52.83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116/b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6.66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227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379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Gropat e Vrrinit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117/a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70.29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Gropat e Vrrinit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229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Qarrishta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118/a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66.46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Qarrishta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118/b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bimesi pyjore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30.19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Qarrishta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118/c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15.61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Qarrishta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118/d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Qafa e Benes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119/a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8.66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Qafa e Benes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119/b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35.12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Qafa e Benes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119/c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34.81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Qafa e Benes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119/d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5.34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389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Qafa e Benes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120/a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120/b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6.51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239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121/a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16.63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121/b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21.01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121/d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6.77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122/a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30.41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122/b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17.28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Shkoze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122/c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9.97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399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Rreth Drini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123/a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17.08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Rreth Drini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123/b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2.74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iCs/>
                <w:sz w:val="14"/>
                <w:szCs w:val="14"/>
              </w:rPr>
            </w:pPr>
            <w:r w:rsidRPr="00223137">
              <w:rPr>
                <w:bCs/>
                <w:iCs/>
                <w:sz w:val="14"/>
                <w:szCs w:val="14"/>
              </w:rPr>
              <w:t>Ek. Pyjore Arren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Rreth Drini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123/c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MMPAU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DSHP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Kisha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124/a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2.47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dru zjarri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Kisha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124/b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28.32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Kisha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124/c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Kisha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124/d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3.85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125/a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16.09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Mbi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125/b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10.12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per 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Kisha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126/a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23.14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409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Kisha Vrri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126/b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4.6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Shkalla e Keqe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127/a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11.13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Shkalla e Keqe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127/b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7.92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kull+krasitje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412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Shkalla e Keqe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127/c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inproduktive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21.81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bosh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bCs/>
                <w:sz w:val="14"/>
                <w:szCs w:val="14"/>
              </w:rPr>
            </w:pPr>
            <w:r w:rsidRPr="00223137">
              <w:rPr>
                <w:bCs/>
                <w:sz w:val="14"/>
                <w:szCs w:val="14"/>
              </w:rPr>
              <w:t>Ek. Pyjore Surroj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Livadhet e Kolshit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26.56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5.17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62/c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Pyll prodhues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1.78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L.p+d.z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22.88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12.62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1.22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1.37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  <w:tr w:rsidR="00223137" w:rsidRPr="00223137">
        <w:trPr>
          <w:trHeight w:val="255"/>
          <w:jc w:val="center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268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Cs/>
                <w:sz w:val="14"/>
                <w:szCs w:val="14"/>
              </w:rPr>
            </w:pPr>
            <w:r w:rsidRPr="00223137">
              <w:rPr>
                <w:iCs/>
                <w:sz w:val="14"/>
                <w:szCs w:val="14"/>
              </w:rPr>
              <w:t>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62/m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2.3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sz w:val="14"/>
                <w:szCs w:val="14"/>
              </w:rPr>
            </w:pPr>
            <w:r w:rsidRPr="00223137">
              <w:rPr>
                <w:sz w:val="14"/>
                <w:szCs w:val="14"/>
              </w:rPr>
              <w:t>kullotje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137" w:rsidRPr="00223137" w:rsidRDefault="00223137" w:rsidP="00223137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223137">
              <w:rPr>
                <w:i/>
                <w:iCs/>
                <w:sz w:val="14"/>
                <w:szCs w:val="14"/>
              </w:rPr>
              <w:t>"</w:t>
            </w:r>
          </w:p>
        </w:tc>
      </w:tr>
    </w:tbl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</w:pPr>
    </w:p>
    <w:p w:rsidR="00223137" w:rsidRDefault="00223137" w:rsidP="00223137">
      <w:pPr>
        <w:pStyle w:val="Akti"/>
        <w:keepNext w:val="0"/>
        <w:sectPr w:rsidR="00223137" w:rsidSect="0022313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223137" w:rsidRDefault="00223137" w:rsidP="00223137">
      <w:pPr>
        <w:pStyle w:val="Paragrafi"/>
      </w:pPr>
      <w:r>
        <w:t xml:space="preserve">Njësia e qeverisjes vendore: komuna </w:t>
      </w:r>
      <w:r w:rsidRPr="00223137">
        <w:rPr>
          <w:b/>
        </w:rPr>
        <w:t>Arren</w:t>
      </w:r>
    </w:p>
    <w:p w:rsidR="00223137" w:rsidRDefault="00223137" w:rsidP="00223137">
      <w:pPr>
        <w:pStyle w:val="Paragrafi"/>
      </w:pPr>
    </w:p>
    <w:tbl>
      <w:tblPr>
        <w:tblStyle w:val="TableGrid"/>
        <w:tblW w:w="9745" w:type="dxa"/>
        <w:tblLook w:val="01E0" w:firstRow="1" w:lastRow="1" w:firstColumn="1" w:lastColumn="1" w:noHBand="0" w:noVBand="0"/>
      </w:tblPr>
      <w:tblGrid>
        <w:gridCol w:w="3553"/>
        <w:gridCol w:w="3096"/>
        <w:gridCol w:w="3096"/>
      </w:tblGrid>
      <w:tr w:rsidR="00223137" w:rsidRPr="007B4DA3">
        <w:tc>
          <w:tcPr>
            <w:tcW w:w="3553" w:type="dxa"/>
          </w:tcPr>
          <w:p w:rsidR="00223137" w:rsidRPr="00223137" w:rsidRDefault="00223137" w:rsidP="00223137">
            <w:pPr>
              <w:pStyle w:val="Tabele"/>
              <w:jc w:val="center"/>
              <w:rPr>
                <w:b/>
              </w:rPr>
            </w:pPr>
            <w:r w:rsidRPr="00223137">
              <w:rPr>
                <w:b/>
              </w:rPr>
              <w:t>Numrat rendorë të pronave</w:t>
            </w:r>
          </w:p>
          <w:p w:rsidR="00223137" w:rsidRPr="00223137" w:rsidRDefault="00223137" w:rsidP="00223137">
            <w:pPr>
              <w:pStyle w:val="Tabele"/>
              <w:jc w:val="center"/>
              <w:rPr>
                <w:b/>
              </w:rPr>
            </w:pPr>
            <w:r w:rsidRPr="00223137">
              <w:rPr>
                <w:b/>
              </w:rPr>
              <w:t>në listën e inventarit</w:t>
            </w:r>
          </w:p>
        </w:tc>
        <w:tc>
          <w:tcPr>
            <w:tcW w:w="3096" w:type="dxa"/>
          </w:tcPr>
          <w:p w:rsidR="00223137" w:rsidRPr="00223137" w:rsidRDefault="00223137" w:rsidP="00223137">
            <w:pPr>
              <w:pStyle w:val="Tabele"/>
              <w:jc w:val="center"/>
              <w:rPr>
                <w:b/>
              </w:rPr>
            </w:pPr>
            <w:r w:rsidRPr="00223137">
              <w:rPr>
                <w:b/>
              </w:rPr>
              <w:t>Fusha e përdorimit të pronës</w:t>
            </w:r>
          </w:p>
        </w:tc>
        <w:tc>
          <w:tcPr>
            <w:tcW w:w="3096" w:type="dxa"/>
          </w:tcPr>
          <w:p w:rsidR="00223137" w:rsidRPr="00223137" w:rsidRDefault="00223137" w:rsidP="00223137">
            <w:pPr>
              <w:pStyle w:val="Tabele"/>
              <w:jc w:val="center"/>
              <w:rPr>
                <w:b/>
              </w:rPr>
            </w:pPr>
            <w:r w:rsidRPr="00223137">
              <w:rPr>
                <w:b/>
              </w:rPr>
              <w:t>Lloji i transferimit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6,8,11-12;16,26-27,34,41-43,58-66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Kullotë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73-74,78-80,92-98;102;105-154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Pyll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161-168;171;174-228;232-233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Pyll dhe kullota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238;242-243;249;252;256-257;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Pyll dhe kullota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264-265;268;275-276;283-284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Kullotë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290-291;295-297;301-302;306-307;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Pyll dhe kullota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310-312;319-321;326-329;334-336;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Kullotë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  <w:tr w:rsidR="00223137">
        <w:tc>
          <w:tcPr>
            <w:tcW w:w="3553" w:type="dxa"/>
          </w:tcPr>
          <w:p w:rsidR="00223137" w:rsidRDefault="00223137" w:rsidP="00223137">
            <w:pPr>
              <w:pStyle w:val="Tabele"/>
            </w:pPr>
            <w:r>
              <w:t>339;342-390;392-393;395-412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Pyll dhe kullota</w:t>
            </w:r>
          </w:p>
        </w:tc>
        <w:tc>
          <w:tcPr>
            <w:tcW w:w="3096" w:type="dxa"/>
          </w:tcPr>
          <w:p w:rsidR="00223137" w:rsidRDefault="00223137" w:rsidP="00223137">
            <w:pPr>
              <w:pStyle w:val="Tabele"/>
            </w:pPr>
            <w:r>
              <w:t>Në pronësi</w:t>
            </w:r>
          </w:p>
        </w:tc>
      </w:tr>
    </w:tbl>
    <w:p w:rsidR="00223137" w:rsidRDefault="00223137" w:rsidP="00223137">
      <w:pPr>
        <w:pStyle w:val="Paragrafi"/>
      </w:pPr>
    </w:p>
    <w:sectPr w:rsidR="002231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C146A">
      <w:r>
        <w:separator/>
      </w:r>
    </w:p>
  </w:endnote>
  <w:endnote w:type="continuationSeparator" w:id="0">
    <w:p w:rsidR="00000000" w:rsidRDefault="00AC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137" w:rsidRDefault="00223137" w:rsidP="0022313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3137" w:rsidRDefault="00223137" w:rsidP="0022313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137" w:rsidRDefault="00223137" w:rsidP="0022313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146A">
      <w:rPr>
        <w:rStyle w:val="PageNumber"/>
        <w:noProof/>
      </w:rPr>
      <w:t>4550</w:t>
    </w:r>
    <w:r>
      <w:rPr>
        <w:rStyle w:val="PageNumber"/>
      </w:rPr>
      <w:fldChar w:fldCharType="end"/>
    </w:r>
  </w:p>
  <w:p w:rsidR="00223137" w:rsidRDefault="00223137" w:rsidP="0022313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C146A">
      <w:r>
        <w:separator/>
      </w:r>
    </w:p>
  </w:footnote>
  <w:footnote w:type="continuationSeparator" w:id="0">
    <w:p w:rsidR="00000000" w:rsidRDefault="00AC1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3137"/>
    <w:rsid w:val="00155FB1"/>
    <w:rsid w:val="00223137"/>
    <w:rsid w:val="00AC146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8E372-EEFA-46D5-8A23-2DA6D440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13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223137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2231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2313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23137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223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2231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23137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2685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