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BBC" w:rsidRPr="00D55BBC" w:rsidRDefault="00D55BBC" w:rsidP="00D55BBC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D55BBC">
        <w:rPr>
          <w:rFonts w:ascii="CG Times" w:eastAsia="MS Mincho" w:hAnsi="CG Times" w:cs="CG Times"/>
          <w:b/>
          <w:bCs/>
          <w:caps/>
          <w:color w:val="000000"/>
          <w:lang w:val="sq-AL"/>
        </w:rPr>
        <w:t>VENDIM</w:t>
      </w:r>
    </w:p>
    <w:p w:rsidR="00D55BBC" w:rsidRPr="00D55BBC" w:rsidRDefault="00D55BBC" w:rsidP="00D55BBC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D55BBC">
        <w:rPr>
          <w:rFonts w:ascii="CG Times" w:eastAsia="MS Mincho" w:hAnsi="CG Times" w:cs="CG Times"/>
          <w:b/>
          <w:bCs/>
          <w:lang w:val="sq-AL"/>
        </w:rPr>
        <w:t>Nr.817, datë 11.6.2008</w:t>
      </w:r>
    </w:p>
    <w:p w:rsidR="00D55BBC" w:rsidRPr="00D55BBC" w:rsidRDefault="00D55BBC" w:rsidP="00D55BB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D55BBC" w:rsidRPr="00D55BBC" w:rsidRDefault="00D55BBC" w:rsidP="00D55BBC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D55BBC">
        <w:rPr>
          <w:rFonts w:ascii="CG Times" w:eastAsia="MS Mincho" w:hAnsi="CG Times" w:cs="CG Times"/>
          <w:b/>
          <w:bCs/>
          <w:caps/>
          <w:lang w:val="sq-AL"/>
        </w:rPr>
        <w:t>PËR MIRATIMIN E VLERËS SË DËMEVE, TË SHKAKTUARA NË OBJEKTE, PRONË PRIVATE, SI RRJEDHOJË E AKSIDENTIT TEKNOLOGJIK, TË NDODHUR NË GËRDEC, DHE TË LISTAVE ME EMRAT E INDIVIDËVE E TË PERSONAVE FIZIKË A JURIDIKË, QË DO TË KOMPENSOHEN</w:t>
      </w:r>
    </w:p>
    <w:p w:rsidR="00D55BBC" w:rsidRPr="00D55BBC" w:rsidRDefault="00D55BBC" w:rsidP="00D55BB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D55BBC" w:rsidRPr="00D55BBC" w:rsidRDefault="00D55BBC" w:rsidP="00D55BB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  <w:r w:rsidRPr="00D55BBC">
        <w:rPr>
          <w:rFonts w:ascii="CG Times" w:eastAsia="MS Mincho" w:hAnsi="CG Times" w:cs="CG Times"/>
          <w:color w:val="000000"/>
          <w:lang w:val="sq-AL"/>
        </w:rPr>
        <w:t>Në mbështetje të nenit 100 të Kushtetutës dhe të shkronjës “dh” të pikës 2 të nenit 5 të ligjit nr.8756, datë 26.3.2001 “Për emergjencat civile”, me propozimin e Ministrit të Brendshëm dhe të Ministrit të Punëve Publike, Transportit dhe Telekomunikacionit, Këshilli i Ministrave</w:t>
      </w:r>
    </w:p>
    <w:p w:rsidR="00D55BBC" w:rsidRPr="00D55BBC" w:rsidRDefault="00D55BBC" w:rsidP="00D55BB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D55BBC" w:rsidRPr="00D55BBC" w:rsidRDefault="00D55BBC" w:rsidP="00D55BBC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D55BBC">
        <w:rPr>
          <w:rFonts w:ascii="CG Times" w:eastAsia="MS Mincho" w:hAnsi="CG Times" w:cs="CG Times"/>
          <w:caps/>
          <w:lang w:val="sq-AL"/>
        </w:rPr>
        <w:t>VENDOSI:</w:t>
      </w:r>
    </w:p>
    <w:p w:rsidR="00D55BBC" w:rsidRPr="00D55BBC" w:rsidRDefault="00D55BBC" w:rsidP="00D55BB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D55BBC" w:rsidRPr="00D55BBC" w:rsidRDefault="00D55BBC" w:rsidP="00D55BB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D55BBC">
        <w:rPr>
          <w:rFonts w:ascii="CG Times" w:eastAsia="MS Mincho" w:hAnsi="CG Times" w:cs="CG Times"/>
          <w:lang w:val="sq-AL"/>
        </w:rPr>
        <w:t>1. Miratimin e vlerës së dëmeve, të shkaktuara në objekte, pronë private, si rrjedhojë e aksidentit teknologjik, të ndodhur në Gërdec, prej 935 900 412 (nëntëqind e tridhjetë e pesë milionë e nëntëqind mijë e katërqind e dymbëdhjetë) lekësh.</w:t>
      </w:r>
    </w:p>
    <w:p w:rsidR="00D55BBC" w:rsidRPr="00D55BBC" w:rsidRDefault="00D55BBC" w:rsidP="00D55BB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D55BBC" w:rsidRPr="00D55BBC" w:rsidRDefault="00D55BBC" w:rsidP="00D55BB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D55BBC">
        <w:rPr>
          <w:rFonts w:ascii="CG Times" w:eastAsia="MS Mincho" w:hAnsi="CG Times" w:cs="CG Times"/>
          <w:lang w:val="sq-AL"/>
        </w:rPr>
        <w:t>2. Miratimin e listave, që i bashkëlidhen këtij vendimi, me emrat e individëve e të personave fizikë a juridikë, dhe me vlerat përkatëse të kompensimit, dalë nga procesi i vlerësimit dhe i rivlerësimit të objekteve, që kanë në pronësi. </w:t>
      </w:r>
    </w:p>
    <w:p w:rsidR="00D55BBC" w:rsidRPr="00D55BBC" w:rsidRDefault="00D55BBC" w:rsidP="00D55BB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D55BBC">
        <w:rPr>
          <w:rFonts w:ascii="CG Times" w:eastAsia="MS Mincho" w:hAnsi="CG Times" w:cs="CG Times"/>
          <w:lang w:val="sq-AL"/>
        </w:rPr>
        <w:t>Ky vendim hyn në fuqi menjëherë.</w:t>
      </w:r>
    </w:p>
    <w:p w:rsidR="00D55BBC" w:rsidRPr="00D55BBC" w:rsidRDefault="00D55BBC" w:rsidP="00D55BBC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</w:p>
    <w:p w:rsidR="00D55BBC" w:rsidRPr="00D55BBC" w:rsidRDefault="00D55BBC" w:rsidP="00D55BBC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D55BBC">
        <w:rPr>
          <w:rFonts w:ascii="CG Times" w:eastAsia="MS Mincho" w:hAnsi="CG Times" w:cs="CG Times"/>
          <w:caps/>
          <w:lang w:val="sq-AL"/>
        </w:rPr>
        <w:t>KRYEMINISTRI</w:t>
      </w:r>
    </w:p>
    <w:p w:rsidR="00D55BBC" w:rsidRPr="00D55BBC" w:rsidRDefault="00D55BBC" w:rsidP="00D55BBC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D55BBC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C755E9" w:rsidRPr="00BF6653" w:rsidRDefault="00C755E9" w:rsidP="00BD4ED9">
      <w:pPr>
        <w:rPr>
          <w:rFonts w:ascii="CG Times" w:hAnsi="CG Times"/>
          <w:b/>
        </w:rPr>
      </w:pPr>
      <w:bookmarkStart w:id="0" w:name="_GoBack"/>
      <w:bookmarkEnd w:id="0"/>
    </w:p>
    <w:sectPr w:rsidR="00C755E9" w:rsidRPr="00BF6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33E9B"/>
    <w:rsid w:val="0004781F"/>
    <w:rsid w:val="000C4A4F"/>
    <w:rsid w:val="000E73B0"/>
    <w:rsid w:val="00134109"/>
    <w:rsid w:val="001A6D4A"/>
    <w:rsid w:val="001C2483"/>
    <w:rsid w:val="002034FF"/>
    <w:rsid w:val="0021622B"/>
    <w:rsid w:val="002410C1"/>
    <w:rsid w:val="00286BEB"/>
    <w:rsid w:val="00380B1D"/>
    <w:rsid w:val="003A359F"/>
    <w:rsid w:val="00413666"/>
    <w:rsid w:val="00631957"/>
    <w:rsid w:val="006327C9"/>
    <w:rsid w:val="008A6646"/>
    <w:rsid w:val="009E5CC6"/>
    <w:rsid w:val="00A001D3"/>
    <w:rsid w:val="00A041B2"/>
    <w:rsid w:val="00A1455E"/>
    <w:rsid w:val="00A31D94"/>
    <w:rsid w:val="00B42F9C"/>
    <w:rsid w:val="00B53B68"/>
    <w:rsid w:val="00B77554"/>
    <w:rsid w:val="00B97B01"/>
    <w:rsid w:val="00BD4ED9"/>
    <w:rsid w:val="00BF6653"/>
    <w:rsid w:val="00C755E9"/>
    <w:rsid w:val="00CF5F57"/>
    <w:rsid w:val="00D55BBC"/>
    <w:rsid w:val="00D659A7"/>
    <w:rsid w:val="00ED4E65"/>
    <w:rsid w:val="00F85040"/>
    <w:rsid w:val="00FC50AD"/>
    <w:rsid w:val="00FD561F"/>
    <w:rsid w:val="00FE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2018-12-12T09:13:00Z</cp:lastPrinted>
  <dcterms:created xsi:type="dcterms:W3CDTF">2018-12-12T09:14:00Z</dcterms:created>
  <dcterms:modified xsi:type="dcterms:W3CDTF">2018-12-12T09:14:00Z</dcterms:modified>
</cp:coreProperties>
</file>