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CC8" w:rsidRPr="00943D3C" w:rsidRDefault="009F0CC8" w:rsidP="009F0CC8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9F0CC8" w:rsidRPr="00943D3C" w:rsidRDefault="009F0CC8" w:rsidP="009F0CC8">
      <w:pPr>
        <w:pStyle w:val="NumriData"/>
        <w:rPr>
          <w:lang w:val="sq-AL"/>
        </w:rPr>
      </w:pPr>
      <w:r>
        <w:rPr>
          <w:lang w:val="sq-AL"/>
        </w:rPr>
        <w:t>Nr.891</w:t>
      </w:r>
      <w:r w:rsidRPr="00943D3C">
        <w:rPr>
          <w:lang w:val="sq-AL"/>
        </w:rPr>
        <w:t xml:space="preserve">, datë </w:t>
      </w:r>
      <w:r>
        <w:rPr>
          <w:lang w:val="sq-AL"/>
        </w:rPr>
        <w:t>11</w:t>
      </w:r>
      <w:r w:rsidRPr="00943D3C">
        <w:rPr>
          <w:lang w:val="sq-AL"/>
        </w:rPr>
        <w:t>.</w:t>
      </w:r>
      <w:r>
        <w:rPr>
          <w:lang w:val="sq-AL"/>
        </w:rPr>
        <w:t>6</w:t>
      </w:r>
      <w:r w:rsidRPr="00943D3C">
        <w:rPr>
          <w:lang w:val="sq-AL"/>
        </w:rPr>
        <w:t>.2008</w:t>
      </w:r>
    </w:p>
    <w:p w:rsidR="009F0CC8" w:rsidRPr="00943D3C" w:rsidRDefault="009F0CC8" w:rsidP="009F0CC8">
      <w:pPr>
        <w:pStyle w:val="Paragrafi"/>
        <w:rPr>
          <w:lang w:val="sq-AL"/>
        </w:rPr>
      </w:pPr>
    </w:p>
    <w:p w:rsidR="009F0CC8" w:rsidRPr="00943D3C" w:rsidRDefault="009F0CC8" w:rsidP="009F0CC8">
      <w:pPr>
        <w:pStyle w:val="Titulli"/>
        <w:rPr>
          <w:lang w:val="sq-AL"/>
        </w:rPr>
      </w:pPr>
      <w:r w:rsidRPr="00943D3C">
        <w:rPr>
          <w:lang w:val="sq-AL"/>
        </w:rPr>
        <w:t>Për miratimin e listës përfundimtare të pronave, pyje dhe kullota, që do të tra</w:t>
      </w:r>
      <w:r>
        <w:rPr>
          <w:lang w:val="sq-AL"/>
        </w:rPr>
        <w:t>N</w:t>
      </w:r>
      <w:r w:rsidRPr="00943D3C">
        <w:rPr>
          <w:lang w:val="sq-AL"/>
        </w:rPr>
        <w:t xml:space="preserve">sferohen në pronësi të njësisë së Qeverisjes vendore, komuna </w:t>
      </w:r>
      <w:r>
        <w:rPr>
          <w:lang w:val="sq-AL"/>
        </w:rPr>
        <w:t>Përparim</w:t>
      </w:r>
      <w:r w:rsidRPr="00943D3C">
        <w:rPr>
          <w:lang w:val="sq-AL"/>
        </w:rPr>
        <w:t xml:space="preserve">, të Qarkut të </w:t>
      </w:r>
      <w:r>
        <w:rPr>
          <w:lang w:val="sq-AL"/>
        </w:rPr>
        <w:t>elbasanit</w:t>
      </w:r>
    </w:p>
    <w:p w:rsidR="009F0CC8" w:rsidRPr="00943D3C" w:rsidRDefault="009F0CC8" w:rsidP="009F0CC8">
      <w:pPr>
        <w:pStyle w:val="Paragrafi"/>
        <w:rPr>
          <w:lang w:val="sq-AL"/>
        </w:rPr>
      </w:pPr>
    </w:p>
    <w:p w:rsidR="009F0CC8" w:rsidRPr="00265B91" w:rsidRDefault="009F0CC8" w:rsidP="009F0CC8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>datë 4.5.2005 “Për pyjet dhe shërbimin pyjor”, të ndryshuar, me propozimin e Ministrit të Mjedisit, Pyjeve dhe Administrimit të Ujërave dhe të Ministrit të Brendshëm, Këshilli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Ministrave </w:t>
      </w:r>
    </w:p>
    <w:p w:rsidR="009F0CC8" w:rsidRPr="00265B91" w:rsidRDefault="009F0CC8" w:rsidP="009F0CC8">
      <w:pPr>
        <w:pStyle w:val="Paragrafi"/>
        <w:rPr>
          <w:lang w:val="sq-AL"/>
        </w:rPr>
      </w:pPr>
    </w:p>
    <w:p w:rsidR="009F0CC8" w:rsidRPr="00265B91" w:rsidRDefault="009F0CC8" w:rsidP="009F0CC8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9F0CC8" w:rsidRPr="00265B91" w:rsidRDefault="009F0CC8" w:rsidP="009F0CC8">
      <w:pPr>
        <w:pStyle w:val="Paragrafi"/>
        <w:rPr>
          <w:lang w:val="sq-AL"/>
        </w:rPr>
      </w:pPr>
    </w:p>
    <w:p w:rsidR="009F0CC8" w:rsidRPr="00265B91" w:rsidRDefault="009F0CC8" w:rsidP="009F0CC8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 </w:t>
      </w:r>
      <w:r>
        <w:rPr>
          <w:lang w:val="sq-AL"/>
        </w:rPr>
        <w:t>Përparim</w:t>
      </w:r>
      <w:r w:rsidRPr="00265B91">
        <w:rPr>
          <w:lang w:val="sq-AL"/>
        </w:rPr>
        <w:t xml:space="preserve">, të qarkut të </w:t>
      </w:r>
      <w:r>
        <w:rPr>
          <w:lang w:val="sq-AL"/>
        </w:rPr>
        <w:t>Elbasanit</w:t>
      </w:r>
      <w:r w:rsidRPr="00265B91">
        <w:rPr>
          <w:lang w:val="sq-AL"/>
        </w:rPr>
        <w:t xml:space="preserve">, që do t’i transferohen në pronësi kësaj njësie. </w:t>
      </w:r>
    </w:p>
    <w:p w:rsidR="009F0CC8" w:rsidRPr="00265B91" w:rsidRDefault="009F0CC8" w:rsidP="009F0CC8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1</w:t>
      </w:r>
      <w:r w:rsidRPr="00265B91">
        <w:rPr>
          <w:lang w:val="sq-AL"/>
        </w:rPr>
        <w:t xml:space="preserve"> (</w:t>
      </w:r>
      <w:r>
        <w:rPr>
          <w:lang w:val="sq-AL"/>
        </w:rPr>
        <w:t>një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9</w:t>
      </w:r>
      <w:r w:rsidRPr="00265B91">
        <w:rPr>
          <w:lang w:val="sq-AL"/>
        </w:rPr>
        <w:t xml:space="preserve"> (</w:t>
      </w:r>
      <w:r>
        <w:rPr>
          <w:lang w:val="sq-AL"/>
        </w:rPr>
        <w:t>nëntë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>1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bashkëlidhen këtij vendimi dhe janë pjesë përbërëse e tij. </w:t>
      </w:r>
    </w:p>
    <w:p w:rsidR="009F0CC8" w:rsidRPr="00265B91" w:rsidRDefault="009F0CC8" w:rsidP="009F0CC8">
      <w:pPr>
        <w:pStyle w:val="Paragrafi"/>
        <w:rPr>
          <w:lang w:val="sq-AL"/>
        </w:rPr>
      </w:pPr>
      <w:r w:rsidRPr="00265B91">
        <w:rPr>
          <w:lang w:val="sq-AL"/>
        </w:rPr>
        <w:t>3. Ngarkohen Ministria e Brendshme, Ministria e Mjedisit, Pyjeve dhe Administrimit të Ujërave, kryeregjistruesi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Pasurive të Paluajtshme të Republikës së Shqipërisë dhe komuna </w:t>
      </w:r>
      <w:r>
        <w:rPr>
          <w:lang w:val="sq-AL"/>
        </w:rPr>
        <w:t xml:space="preserve">Përparim </w:t>
      </w:r>
      <w:r w:rsidRPr="00265B91">
        <w:rPr>
          <w:lang w:val="sq-AL"/>
        </w:rPr>
        <w:t xml:space="preserve">për zbatimin e këtij vendimi. </w:t>
      </w:r>
    </w:p>
    <w:p w:rsidR="009F0CC8" w:rsidRPr="00265B91" w:rsidRDefault="009F0CC8" w:rsidP="009F0CC8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9F0CC8" w:rsidRPr="00265B91" w:rsidRDefault="009F0CC8" w:rsidP="009F0CC8">
      <w:pPr>
        <w:pStyle w:val="Paragrafi"/>
        <w:rPr>
          <w:lang w:val="sq-AL"/>
        </w:rPr>
      </w:pPr>
    </w:p>
    <w:p w:rsidR="009F0CC8" w:rsidRPr="00AF1DEB" w:rsidRDefault="009F0CC8" w:rsidP="009F0CC8">
      <w:pPr>
        <w:pStyle w:val="Autoriteti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9F0CC8" w:rsidRPr="00AF1DEB" w:rsidRDefault="009F0CC8" w:rsidP="009F0CC8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9F0CC8" w:rsidRDefault="009F0CC8" w:rsidP="009F0CC8">
      <w:pPr>
        <w:pStyle w:val="Paragrafi"/>
      </w:pPr>
    </w:p>
    <w:p w:rsidR="009F0CC8" w:rsidRDefault="009F0CC8" w:rsidP="009F0CC8">
      <w:pPr>
        <w:pStyle w:val="Paragrafi"/>
      </w:pPr>
    </w:p>
    <w:p w:rsidR="009F0CC8" w:rsidRDefault="009F0CC8" w:rsidP="009F0CC8">
      <w:pPr>
        <w:pStyle w:val="Paragrafi"/>
        <w:sectPr w:rsidR="009F0CC8" w:rsidSect="009F0CC8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4899"/>
          <w:cols w:space="720"/>
          <w:docGrid w:linePitch="360"/>
        </w:sectPr>
      </w:pPr>
    </w:p>
    <w:p w:rsidR="009F0CC8" w:rsidRDefault="009F0CC8" w:rsidP="009F0CC8">
      <w:pPr>
        <w:pStyle w:val="Paragrafi"/>
      </w:pPr>
      <w:r>
        <w:lastRenderedPageBreak/>
        <w:t xml:space="preserve">FORMULAR PËR TRASFERIMIN E PRONAVE TË PALUAJTSHME SHTETËRORE </w:t>
      </w:r>
    </w:p>
    <w:p w:rsidR="009F0CC8" w:rsidRDefault="009F0CC8" w:rsidP="009F0CC8">
      <w:pPr>
        <w:pStyle w:val="Paragrafi"/>
      </w:pPr>
      <w:r>
        <w:t>(Sipas inventarizimit të pronave të veçanta të tipit: pyje, kullota, livadhe, shkëmbore etj.)</w:t>
      </w:r>
    </w:p>
    <w:p w:rsidR="009F0CC8" w:rsidRDefault="009F0CC8" w:rsidP="009F0CC8">
      <w:pPr>
        <w:pStyle w:val="Paragrafi"/>
      </w:pPr>
    </w:p>
    <w:tbl>
      <w:tblPr>
        <w:tblW w:w="14685" w:type="dxa"/>
        <w:jc w:val="center"/>
        <w:tblLayout w:type="fixed"/>
        <w:tblLook w:val="0000" w:firstRow="0" w:lastRow="0" w:firstColumn="0" w:lastColumn="0" w:noHBand="0" w:noVBand="0"/>
      </w:tblPr>
      <w:tblGrid>
        <w:gridCol w:w="534"/>
        <w:gridCol w:w="813"/>
        <w:gridCol w:w="2158"/>
        <w:gridCol w:w="2003"/>
        <w:gridCol w:w="1083"/>
        <w:gridCol w:w="1331"/>
        <w:gridCol w:w="1140"/>
        <w:gridCol w:w="1473"/>
        <w:gridCol w:w="1412"/>
        <w:gridCol w:w="1800"/>
        <w:gridCol w:w="938"/>
      </w:tblGrid>
      <w:tr w:rsidR="009F0CC8" w:rsidRPr="002635C7">
        <w:trPr>
          <w:trHeight w:val="80"/>
          <w:jc w:val="center"/>
        </w:trPr>
        <w:tc>
          <w:tcPr>
            <w:tcW w:w="90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</w:pPr>
          </w:p>
          <w:p w:rsidR="009F0CC8" w:rsidRPr="002635C7" w:rsidRDefault="009F0CC8" w:rsidP="009F0CC8">
            <w:pPr>
              <w:pStyle w:val="Tabele"/>
            </w:pPr>
            <w:r w:rsidRPr="002635C7">
              <w:t>Ins</w:t>
            </w:r>
            <w:r>
              <w:t>titucioni  i pushtetit  qendror</w:t>
            </w:r>
            <w:r w:rsidRPr="002635C7">
              <w:t>:  MMPAU</w:t>
            </w:r>
          </w:p>
          <w:p w:rsidR="009F0CC8" w:rsidRPr="002635C7" w:rsidRDefault="009F0CC8" w:rsidP="009F0CC8">
            <w:pPr>
              <w:pStyle w:val="Tabele"/>
            </w:pP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</w:pP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</w:pPr>
            <w:r w:rsidRPr="002635C7">
              <w:t> </w:t>
            </w:r>
          </w:p>
        </w:tc>
      </w:tr>
      <w:tr w:rsidR="009F0CC8" w:rsidRPr="002635C7">
        <w:trPr>
          <w:trHeight w:val="109"/>
          <w:jc w:val="center"/>
        </w:trPr>
        <w:tc>
          <w:tcPr>
            <w:tcW w:w="6591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F0CC8" w:rsidRPr="002635C7" w:rsidRDefault="009F0CC8" w:rsidP="009F0CC8">
            <w:pPr>
              <w:pStyle w:val="Tabele"/>
              <w:rPr>
                <w:b/>
                <w:bCs/>
              </w:rPr>
            </w:pPr>
            <w:r w:rsidRPr="002635C7">
              <w:t xml:space="preserve">Komuna:  </w:t>
            </w:r>
            <w:r w:rsidRPr="002635C7">
              <w:rPr>
                <w:b/>
                <w:bCs/>
              </w:rPr>
              <w:t xml:space="preserve"> P</w:t>
            </w:r>
            <w:r>
              <w:rPr>
                <w:b/>
                <w:bCs/>
              </w:rPr>
              <w:t>ë</w:t>
            </w:r>
            <w:r w:rsidRPr="002635C7">
              <w:rPr>
                <w:b/>
                <w:bCs/>
              </w:rPr>
              <w:t>rparim</w:t>
            </w:r>
          </w:p>
          <w:p w:rsidR="009F0CC8" w:rsidRPr="002635C7" w:rsidRDefault="009F0CC8" w:rsidP="009F0CC8">
            <w:pPr>
              <w:pStyle w:val="Tabele"/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</w:pP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</w:pP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</w:pPr>
            <w:r w:rsidRPr="002635C7">
              <w:t> </w:t>
            </w:r>
          </w:p>
        </w:tc>
      </w:tr>
      <w:tr w:rsidR="009F0CC8" w:rsidRPr="002635C7">
        <w:trPr>
          <w:trHeight w:val="589"/>
          <w:jc w:val="center"/>
        </w:trPr>
        <w:tc>
          <w:tcPr>
            <w:tcW w:w="5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0CC8" w:rsidRPr="002635C7" w:rsidRDefault="009F0CC8" w:rsidP="009F0CC8">
            <w:pPr>
              <w:pStyle w:val="Tabele"/>
              <w:jc w:val="center"/>
            </w:pPr>
          </w:p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Nr.</w:t>
            </w:r>
          </w:p>
          <w:p w:rsidR="009F0CC8" w:rsidRPr="002635C7" w:rsidRDefault="009F0CC8" w:rsidP="009F0CC8">
            <w:pPr>
              <w:pStyle w:val="Tabele"/>
              <w:jc w:val="center"/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9F0CC8" w:rsidRPr="002635C7" w:rsidRDefault="009F0CC8" w:rsidP="009F0CC8">
            <w:pPr>
              <w:pStyle w:val="Tabele"/>
              <w:jc w:val="center"/>
            </w:pPr>
            <w:r w:rsidRPr="002635C7">
              <w:t xml:space="preserve">Nr. </w:t>
            </w:r>
            <w:r>
              <w:t>i</w:t>
            </w:r>
            <w:r w:rsidRPr="002635C7">
              <w:t xml:space="preserve"> pron</w:t>
            </w:r>
            <w:r>
              <w:t>ë</w:t>
            </w:r>
            <w:r w:rsidRPr="002635C7">
              <w:t>s</w:t>
            </w:r>
          </w:p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sipas</w:t>
            </w:r>
          </w:p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VKM</w:t>
            </w:r>
          </w:p>
          <w:p w:rsidR="009F0CC8" w:rsidRPr="002635C7" w:rsidRDefault="009F0CC8" w:rsidP="009F0CC8">
            <w:pPr>
              <w:pStyle w:val="Tabele"/>
              <w:jc w:val="center"/>
            </w:pPr>
          </w:p>
        </w:tc>
        <w:tc>
          <w:tcPr>
            <w:tcW w:w="215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Emërtesa e ekonomisë</w:t>
            </w:r>
          </w:p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pyjore dhe</w:t>
            </w:r>
          </w:p>
          <w:p w:rsidR="009F0CC8" w:rsidRPr="002635C7" w:rsidRDefault="009F0CC8" w:rsidP="009F0CC8">
            <w:pPr>
              <w:pStyle w:val="Tabele"/>
              <w:jc w:val="center"/>
            </w:pPr>
            <w:r>
              <w:t>kullosore (E</w:t>
            </w:r>
            <w:r w:rsidRPr="002635C7">
              <w:t>PK),</w:t>
            </w:r>
          </w:p>
          <w:p w:rsidR="009F0CC8" w:rsidRPr="002635C7" w:rsidRDefault="009F0CC8" w:rsidP="009F0CC8">
            <w:pPr>
              <w:pStyle w:val="Tabele"/>
              <w:jc w:val="center"/>
            </w:pPr>
            <w:r>
              <w:t>shtrirja gjeografike E</w:t>
            </w:r>
            <w:r w:rsidRPr="002635C7">
              <w:t>PK</w:t>
            </w:r>
          </w:p>
        </w:tc>
        <w:tc>
          <w:tcPr>
            <w:tcW w:w="200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Emërtesa e ngastrës,</w:t>
            </w:r>
          </w:p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vend</w:t>
            </w:r>
            <w:r>
              <w:t>ndo</w:t>
            </w:r>
            <w:r w:rsidRPr="002635C7">
              <w:t>dhja (sipas emërtesës popullore)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Numri i</w:t>
            </w:r>
          </w:p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ngastrës</w:t>
            </w:r>
          </w:p>
          <w:p w:rsidR="009F0CC8" w:rsidRPr="002635C7" w:rsidRDefault="009F0CC8" w:rsidP="009F0CC8">
            <w:pPr>
              <w:pStyle w:val="Tabele"/>
              <w:jc w:val="center"/>
            </w:pPr>
          </w:p>
          <w:p w:rsidR="009F0CC8" w:rsidRPr="002635C7" w:rsidRDefault="009F0CC8" w:rsidP="009F0CC8">
            <w:pPr>
              <w:pStyle w:val="Tabele"/>
              <w:jc w:val="center"/>
            </w:pPr>
          </w:p>
        </w:tc>
        <w:tc>
          <w:tcPr>
            <w:tcW w:w="133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Destinacioni</w:t>
            </w:r>
          </w:p>
          <w:p w:rsidR="009F0CC8" w:rsidRPr="002635C7" w:rsidRDefault="009F0CC8" w:rsidP="009F0CC8">
            <w:pPr>
              <w:pStyle w:val="Tabele"/>
              <w:jc w:val="center"/>
            </w:pPr>
          </w:p>
          <w:p w:rsidR="009F0CC8" w:rsidRPr="002635C7" w:rsidRDefault="009F0CC8" w:rsidP="009F0CC8">
            <w:pPr>
              <w:pStyle w:val="Tabele"/>
              <w:jc w:val="center"/>
            </w:pP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Sipërfaqja</w:t>
            </w:r>
          </w:p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në ha.</w:t>
            </w:r>
          </w:p>
          <w:p w:rsidR="009F0CC8" w:rsidRPr="002635C7" w:rsidRDefault="009F0CC8" w:rsidP="009F0CC8">
            <w:pPr>
              <w:pStyle w:val="Tabele"/>
              <w:jc w:val="center"/>
            </w:pPr>
          </w:p>
          <w:p w:rsidR="009F0CC8" w:rsidRPr="002635C7" w:rsidRDefault="009F0CC8" w:rsidP="009F0CC8">
            <w:pPr>
              <w:pStyle w:val="Tabele"/>
              <w:jc w:val="center"/>
            </w:pPr>
          </w:p>
        </w:tc>
        <w:tc>
          <w:tcPr>
            <w:tcW w:w="147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Funksioni</w:t>
            </w:r>
          </w:p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për të cilin</w:t>
            </w:r>
          </w:p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përdoret prona</w:t>
            </w:r>
          </w:p>
        </w:tc>
        <w:tc>
          <w:tcPr>
            <w:tcW w:w="141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0CC8" w:rsidRPr="002635C7" w:rsidRDefault="009F0CC8" w:rsidP="009F0CC8">
            <w:pPr>
              <w:pStyle w:val="Tabele"/>
              <w:jc w:val="center"/>
            </w:pPr>
            <w:r>
              <w:t>Institucioni</w:t>
            </w:r>
          </w:p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me</w:t>
            </w:r>
          </w:p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përgjegjësi</w:t>
            </w:r>
          </w:p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administrative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Institucioni,</w:t>
            </w:r>
          </w:p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enti përdorues,</w:t>
            </w:r>
          </w:p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statusi juridik</w:t>
            </w:r>
          </w:p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i përdorimit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0CC8" w:rsidRPr="002635C7" w:rsidRDefault="009F0CC8" w:rsidP="009F0CC8">
            <w:pPr>
              <w:pStyle w:val="Tabele"/>
              <w:jc w:val="center"/>
            </w:pPr>
            <w:r w:rsidRPr="002635C7">
              <w:t>Të dhëna të tjera</w:t>
            </w:r>
          </w:p>
          <w:p w:rsidR="009F0CC8" w:rsidRPr="002635C7" w:rsidRDefault="009F0CC8" w:rsidP="009F0CC8">
            <w:pPr>
              <w:pStyle w:val="Tabele"/>
              <w:jc w:val="center"/>
            </w:pPr>
          </w:p>
        </w:tc>
      </w:tr>
      <w:tr w:rsidR="009F0CC8" w:rsidRPr="002635C7">
        <w:trPr>
          <w:trHeight w:val="6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  <w:rPr>
                <w:b/>
                <w:bCs/>
              </w:rPr>
            </w:pPr>
            <w:r w:rsidRPr="002635C7">
              <w:rPr>
                <w:b/>
                <w:bCs/>
              </w:rPr>
              <w:t>1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  <w:rPr>
                <w:b/>
                <w:bCs/>
              </w:rPr>
            </w:pPr>
            <w:r w:rsidRPr="002635C7">
              <w:rPr>
                <w:b/>
                <w:bCs/>
              </w:rPr>
              <w:t>2</w:t>
            </w:r>
          </w:p>
        </w:tc>
        <w:tc>
          <w:tcPr>
            <w:tcW w:w="21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  <w:rPr>
                <w:b/>
                <w:bCs/>
              </w:rPr>
            </w:pPr>
            <w:r w:rsidRPr="002635C7">
              <w:rPr>
                <w:b/>
                <w:bCs/>
              </w:rPr>
              <w:t>3</w:t>
            </w:r>
          </w:p>
        </w:tc>
        <w:tc>
          <w:tcPr>
            <w:tcW w:w="20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  <w:rPr>
                <w:b/>
                <w:bCs/>
              </w:rPr>
            </w:pPr>
            <w:r w:rsidRPr="002635C7">
              <w:rPr>
                <w:b/>
                <w:bCs/>
              </w:rPr>
              <w:t>4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  <w:rPr>
                <w:b/>
                <w:bCs/>
              </w:rPr>
            </w:pPr>
            <w:r w:rsidRPr="002635C7">
              <w:rPr>
                <w:b/>
                <w:bCs/>
              </w:rPr>
              <w:t>5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  <w:rPr>
                <w:b/>
                <w:bCs/>
              </w:rPr>
            </w:pPr>
            <w:r w:rsidRPr="002635C7">
              <w:rPr>
                <w:b/>
                <w:bCs/>
              </w:rPr>
              <w:t>6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  <w:rPr>
                <w:b/>
                <w:bCs/>
              </w:rPr>
            </w:pPr>
            <w:r w:rsidRPr="002635C7">
              <w:rPr>
                <w:b/>
                <w:bCs/>
              </w:rPr>
              <w:t>7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  <w:rPr>
                <w:b/>
                <w:bCs/>
              </w:rPr>
            </w:pPr>
            <w:r w:rsidRPr="002635C7">
              <w:rPr>
                <w:b/>
                <w:bCs/>
              </w:rPr>
              <w:t>8</w:t>
            </w:r>
          </w:p>
        </w:tc>
        <w:tc>
          <w:tcPr>
            <w:tcW w:w="14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  <w:rPr>
                <w:b/>
                <w:bCs/>
              </w:rPr>
            </w:pPr>
            <w:r w:rsidRPr="002635C7">
              <w:rPr>
                <w:b/>
                <w:bCs/>
              </w:rPr>
              <w:t>9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  <w:rPr>
                <w:b/>
                <w:bCs/>
              </w:rPr>
            </w:pPr>
            <w:r w:rsidRPr="002635C7">
              <w:rPr>
                <w:b/>
                <w:bCs/>
              </w:rPr>
              <w:t>10</w:t>
            </w:r>
          </w:p>
        </w:tc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2635C7" w:rsidRDefault="009F0CC8" w:rsidP="009F0CC8">
            <w:pPr>
              <w:pStyle w:val="Tabele"/>
              <w:rPr>
                <w:b/>
                <w:bCs/>
              </w:rPr>
            </w:pPr>
            <w:r w:rsidRPr="002635C7">
              <w:rPr>
                <w:b/>
                <w:bCs/>
              </w:rPr>
              <w:t>11</w:t>
            </w:r>
          </w:p>
        </w:tc>
      </w:tr>
      <w:tr w:rsidR="009F0CC8" w:rsidRPr="00EB25A9">
        <w:trPr>
          <w:trHeight w:val="6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1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64</w:t>
            </w:r>
          </w:p>
        </w:tc>
        <w:tc>
          <w:tcPr>
            <w:tcW w:w="21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EP Malsia Peqin</w:t>
            </w:r>
          </w:p>
        </w:tc>
        <w:tc>
          <w:tcPr>
            <w:tcW w:w="20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EB25A9">
                  <w:rPr>
                    <w:bCs/>
                  </w:rPr>
                  <w:t>Mali</w:t>
                </w:r>
              </w:smartTag>
            </w:smartTag>
            <w:r w:rsidRPr="00EB25A9">
              <w:rPr>
                <w:bCs/>
              </w:rPr>
              <w:t xml:space="preserve"> Konaj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25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 xml:space="preserve">Pyll 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52.70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Prodhues</w:t>
            </w:r>
          </w:p>
        </w:tc>
        <w:tc>
          <w:tcPr>
            <w:tcW w:w="14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t>M.M.P.A.U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Kom. P</w:t>
            </w:r>
            <w:r>
              <w:rPr>
                <w:bCs/>
              </w:rPr>
              <w:t>ë</w:t>
            </w:r>
            <w:r w:rsidRPr="00EB25A9">
              <w:rPr>
                <w:bCs/>
              </w:rPr>
              <w:t>rparim</w:t>
            </w:r>
          </w:p>
        </w:tc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</w:p>
        </w:tc>
      </w:tr>
      <w:tr w:rsidR="009F0CC8" w:rsidRPr="00EB25A9">
        <w:trPr>
          <w:trHeight w:val="6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2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65</w:t>
            </w:r>
          </w:p>
        </w:tc>
        <w:tc>
          <w:tcPr>
            <w:tcW w:w="21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EP Malsia Peqin</w:t>
            </w:r>
          </w:p>
        </w:tc>
        <w:tc>
          <w:tcPr>
            <w:tcW w:w="20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Sht</w:t>
            </w:r>
            <w:r>
              <w:rPr>
                <w:bCs/>
              </w:rPr>
              <w:t>ë</w:t>
            </w:r>
            <w:r w:rsidRPr="00EB25A9">
              <w:rPr>
                <w:bCs/>
              </w:rPr>
              <w:t>pia Kocufit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27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Pyll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37.00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Prodhues</w:t>
            </w:r>
          </w:p>
        </w:tc>
        <w:tc>
          <w:tcPr>
            <w:tcW w:w="14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t>M.M.P.A.U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Kom. P</w:t>
            </w:r>
            <w:r>
              <w:rPr>
                <w:bCs/>
              </w:rPr>
              <w:t>ë</w:t>
            </w:r>
            <w:r w:rsidRPr="00EB25A9">
              <w:rPr>
                <w:bCs/>
              </w:rPr>
              <w:t>rparim</w:t>
            </w:r>
          </w:p>
        </w:tc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</w:p>
        </w:tc>
      </w:tr>
      <w:tr w:rsidR="009F0CC8" w:rsidRPr="00EB25A9">
        <w:trPr>
          <w:trHeight w:val="6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3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66</w:t>
            </w:r>
          </w:p>
        </w:tc>
        <w:tc>
          <w:tcPr>
            <w:tcW w:w="21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EP Malsia Peqin</w:t>
            </w:r>
          </w:p>
        </w:tc>
        <w:tc>
          <w:tcPr>
            <w:tcW w:w="20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Prroi i Sopatit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28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Pyll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40.00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Prodhues</w:t>
            </w:r>
          </w:p>
        </w:tc>
        <w:tc>
          <w:tcPr>
            <w:tcW w:w="14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t>M.M.P.A.U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Kom. P</w:t>
            </w:r>
            <w:r>
              <w:rPr>
                <w:bCs/>
              </w:rPr>
              <w:t>ë</w:t>
            </w:r>
            <w:r w:rsidRPr="00EB25A9">
              <w:rPr>
                <w:bCs/>
              </w:rPr>
              <w:t>rparim</w:t>
            </w:r>
          </w:p>
        </w:tc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</w:p>
        </w:tc>
      </w:tr>
      <w:tr w:rsidR="009F0CC8" w:rsidRPr="00EB25A9">
        <w:trPr>
          <w:trHeight w:val="6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4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67</w:t>
            </w:r>
          </w:p>
        </w:tc>
        <w:tc>
          <w:tcPr>
            <w:tcW w:w="21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EP Malsia Peqin</w:t>
            </w:r>
          </w:p>
        </w:tc>
        <w:tc>
          <w:tcPr>
            <w:tcW w:w="20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Kodra e Sharr</w:t>
            </w:r>
            <w:r>
              <w:rPr>
                <w:bCs/>
              </w:rPr>
              <w:t>ë</w:t>
            </w:r>
            <w:r w:rsidRPr="00EB25A9">
              <w:rPr>
                <w:bCs/>
              </w:rPr>
              <w:t>s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32a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Pyll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84.50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Prodhues</w:t>
            </w:r>
          </w:p>
        </w:tc>
        <w:tc>
          <w:tcPr>
            <w:tcW w:w="14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t>M.M.P.A.U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Kom. P</w:t>
            </w:r>
            <w:r>
              <w:rPr>
                <w:bCs/>
              </w:rPr>
              <w:t>ë</w:t>
            </w:r>
            <w:r w:rsidRPr="00EB25A9">
              <w:rPr>
                <w:bCs/>
              </w:rPr>
              <w:t>rparim</w:t>
            </w:r>
          </w:p>
        </w:tc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</w:p>
        </w:tc>
      </w:tr>
      <w:tr w:rsidR="009F0CC8" w:rsidRPr="00EB25A9">
        <w:trPr>
          <w:trHeight w:val="6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5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68</w:t>
            </w:r>
          </w:p>
        </w:tc>
        <w:tc>
          <w:tcPr>
            <w:tcW w:w="21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EP Malsia Peqin</w:t>
            </w:r>
          </w:p>
        </w:tc>
        <w:tc>
          <w:tcPr>
            <w:tcW w:w="20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Faqja e Prroit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34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Pyll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12.00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Prodhues</w:t>
            </w:r>
          </w:p>
        </w:tc>
        <w:tc>
          <w:tcPr>
            <w:tcW w:w="14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t>M.M.P.A.U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Kom. P</w:t>
            </w:r>
            <w:r>
              <w:rPr>
                <w:bCs/>
              </w:rPr>
              <w:t>ë</w:t>
            </w:r>
            <w:r w:rsidRPr="00EB25A9">
              <w:rPr>
                <w:bCs/>
              </w:rPr>
              <w:t>rparim</w:t>
            </w:r>
          </w:p>
        </w:tc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</w:p>
        </w:tc>
      </w:tr>
      <w:tr w:rsidR="009F0CC8" w:rsidRPr="00EB25A9">
        <w:trPr>
          <w:trHeight w:val="6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6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69</w:t>
            </w:r>
          </w:p>
        </w:tc>
        <w:tc>
          <w:tcPr>
            <w:tcW w:w="21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EP Malsia Peqin</w:t>
            </w:r>
          </w:p>
        </w:tc>
        <w:tc>
          <w:tcPr>
            <w:tcW w:w="20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P</w:t>
            </w:r>
            <w:r>
              <w:rPr>
                <w:bCs/>
              </w:rPr>
              <w:t>ë</w:t>
            </w:r>
            <w:r w:rsidRPr="00EB25A9">
              <w:rPr>
                <w:bCs/>
              </w:rPr>
              <w:t>rball</w:t>
            </w:r>
            <w:r>
              <w:rPr>
                <w:bCs/>
              </w:rPr>
              <w:t>ë</w:t>
            </w:r>
            <w:r w:rsidRPr="00EB25A9">
              <w:rPr>
                <w:bCs/>
              </w:rPr>
              <w:t xml:space="preserve"> Konet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35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Pyll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71.60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Prodhues</w:t>
            </w:r>
          </w:p>
        </w:tc>
        <w:tc>
          <w:tcPr>
            <w:tcW w:w="14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t>M.M.P.A.U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Kom. P</w:t>
            </w:r>
            <w:r>
              <w:rPr>
                <w:bCs/>
              </w:rPr>
              <w:t>ë</w:t>
            </w:r>
            <w:r w:rsidRPr="00EB25A9">
              <w:rPr>
                <w:bCs/>
              </w:rPr>
              <w:t>rparim</w:t>
            </w:r>
          </w:p>
        </w:tc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</w:p>
        </w:tc>
      </w:tr>
      <w:tr w:rsidR="009F0CC8" w:rsidRPr="00EB25A9">
        <w:trPr>
          <w:trHeight w:val="6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7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70</w:t>
            </w:r>
          </w:p>
        </w:tc>
        <w:tc>
          <w:tcPr>
            <w:tcW w:w="21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EP Malsia Peqin</w:t>
            </w:r>
          </w:p>
        </w:tc>
        <w:tc>
          <w:tcPr>
            <w:tcW w:w="20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Faqja e Kish</w:t>
            </w:r>
            <w:r>
              <w:rPr>
                <w:bCs/>
              </w:rPr>
              <w:t>ë</w:t>
            </w:r>
            <w:r w:rsidRPr="00EB25A9">
              <w:rPr>
                <w:bCs/>
              </w:rPr>
              <w:t>s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37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Pyll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67.20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Prodhues</w:t>
            </w:r>
          </w:p>
        </w:tc>
        <w:tc>
          <w:tcPr>
            <w:tcW w:w="14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t>M.M.P.A.U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Kom. P</w:t>
            </w:r>
            <w:r>
              <w:rPr>
                <w:bCs/>
              </w:rPr>
              <w:t>ë</w:t>
            </w:r>
            <w:r w:rsidRPr="00EB25A9">
              <w:rPr>
                <w:bCs/>
              </w:rPr>
              <w:t>rparim</w:t>
            </w:r>
          </w:p>
        </w:tc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</w:p>
        </w:tc>
      </w:tr>
      <w:tr w:rsidR="009F0CC8" w:rsidRPr="00EB25A9">
        <w:trPr>
          <w:trHeight w:val="6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8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71</w:t>
            </w:r>
          </w:p>
        </w:tc>
        <w:tc>
          <w:tcPr>
            <w:tcW w:w="21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EP Malsia Peqin</w:t>
            </w:r>
          </w:p>
        </w:tc>
        <w:tc>
          <w:tcPr>
            <w:tcW w:w="20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Ledhas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39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Pyll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97.00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Prodhues</w:t>
            </w:r>
          </w:p>
        </w:tc>
        <w:tc>
          <w:tcPr>
            <w:tcW w:w="14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t>M.M.P.A.U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Kom. P</w:t>
            </w:r>
            <w:r>
              <w:rPr>
                <w:bCs/>
              </w:rPr>
              <w:t>ë</w:t>
            </w:r>
            <w:r w:rsidRPr="00EB25A9">
              <w:rPr>
                <w:bCs/>
              </w:rPr>
              <w:t>rparim</w:t>
            </w:r>
          </w:p>
        </w:tc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</w:p>
        </w:tc>
      </w:tr>
      <w:tr w:rsidR="009F0CC8" w:rsidRPr="00EB25A9">
        <w:trPr>
          <w:trHeight w:val="60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9</w:t>
            </w:r>
          </w:p>
        </w:tc>
        <w:tc>
          <w:tcPr>
            <w:tcW w:w="8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73</w:t>
            </w:r>
          </w:p>
        </w:tc>
        <w:tc>
          <w:tcPr>
            <w:tcW w:w="215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EP Malsia Peqin</w:t>
            </w:r>
          </w:p>
        </w:tc>
        <w:tc>
          <w:tcPr>
            <w:tcW w:w="200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Kodra e Lames</w:t>
            </w:r>
          </w:p>
        </w:tc>
        <w:tc>
          <w:tcPr>
            <w:tcW w:w="10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44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Pyll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7.80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>
              <w:rPr>
                <w:bCs/>
              </w:rPr>
              <w:t>Mbrojtës</w:t>
            </w:r>
          </w:p>
        </w:tc>
        <w:tc>
          <w:tcPr>
            <w:tcW w:w="141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t>M.M.P.A.U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  <w:r w:rsidRPr="00EB25A9">
              <w:rPr>
                <w:bCs/>
              </w:rPr>
              <w:t>Kom. P</w:t>
            </w:r>
            <w:r>
              <w:rPr>
                <w:bCs/>
              </w:rPr>
              <w:t>ë</w:t>
            </w:r>
            <w:r w:rsidRPr="00EB25A9">
              <w:rPr>
                <w:bCs/>
              </w:rPr>
              <w:t>rparim</w:t>
            </w:r>
          </w:p>
        </w:tc>
        <w:tc>
          <w:tcPr>
            <w:tcW w:w="9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F0CC8" w:rsidRPr="00EB25A9" w:rsidRDefault="009F0CC8" w:rsidP="009F0CC8">
            <w:pPr>
              <w:pStyle w:val="Tabele"/>
              <w:rPr>
                <w:bCs/>
              </w:rPr>
            </w:pPr>
          </w:p>
        </w:tc>
      </w:tr>
    </w:tbl>
    <w:p w:rsidR="009F0CC8" w:rsidRDefault="009F0CC8" w:rsidP="009F0CC8">
      <w:pPr>
        <w:pStyle w:val="Paragrafi"/>
      </w:pPr>
    </w:p>
    <w:p w:rsidR="009F0CC8" w:rsidRDefault="009F0CC8" w:rsidP="009F0CC8">
      <w:pPr>
        <w:pStyle w:val="Paragrafi"/>
      </w:pPr>
    </w:p>
    <w:p w:rsidR="009F0CC8" w:rsidRDefault="009F0CC8" w:rsidP="009F0CC8">
      <w:pPr>
        <w:pStyle w:val="Paragrafi"/>
      </w:pPr>
    </w:p>
    <w:p w:rsidR="009F0CC8" w:rsidRDefault="009F0CC8" w:rsidP="009F0CC8">
      <w:pPr>
        <w:pStyle w:val="Paragrafi"/>
      </w:pPr>
    </w:p>
    <w:p w:rsidR="009F0CC8" w:rsidRDefault="009F0CC8" w:rsidP="009F0CC8">
      <w:pPr>
        <w:pStyle w:val="Paragrafi"/>
        <w:sectPr w:rsidR="009F0CC8" w:rsidSect="009F0CC8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tbl>
      <w:tblPr>
        <w:tblW w:w="8460" w:type="dxa"/>
        <w:tblInd w:w="108" w:type="dxa"/>
        <w:tblLook w:val="0000" w:firstRow="0" w:lastRow="0" w:firstColumn="0" w:lastColumn="0" w:noHBand="0" w:noVBand="0"/>
      </w:tblPr>
      <w:tblGrid>
        <w:gridCol w:w="2700"/>
        <w:gridCol w:w="3420"/>
        <w:gridCol w:w="2340"/>
      </w:tblGrid>
      <w:tr w:rsidR="009F0CC8" w:rsidRPr="00753C65">
        <w:trPr>
          <w:trHeight w:val="255"/>
        </w:trPr>
        <w:tc>
          <w:tcPr>
            <w:tcW w:w="84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F0CC8" w:rsidRDefault="009F0CC8" w:rsidP="009F0CC8">
            <w:pPr>
              <w:pStyle w:val="Tabele"/>
            </w:pPr>
            <w:r>
              <w:lastRenderedPageBreak/>
              <w:t>Një</w:t>
            </w:r>
            <w:r w:rsidRPr="00753C65">
              <w:t xml:space="preserve">sia e </w:t>
            </w:r>
            <w:r>
              <w:t>q</w:t>
            </w:r>
            <w:r w:rsidRPr="00753C65">
              <w:t xml:space="preserve">everisjes vendore:  komuna  </w:t>
            </w:r>
            <w:r>
              <w:t>Përparim</w:t>
            </w:r>
            <w:r w:rsidRPr="00753C65">
              <w:t xml:space="preserve">                  </w:t>
            </w:r>
            <w:r>
              <w:t xml:space="preserve">                          Lidhja nr.</w:t>
            </w:r>
            <w:r w:rsidRPr="00753C65">
              <w:t>1</w:t>
            </w:r>
          </w:p>
          <w:p w:rsidR="009F0CC8" w:rsidRPr="00AE5DC5" w:rsidRDefault="009F0CC8" w:rsidP="009F0CC8">
            <w:pPr>
              <w:pStyle w:val="Tabele"/>
            </w:pPr>
          </w:p>
        </w:tc>
      </w:tr>
      <w:tr w:rsidR="009F0CC8" w:rsidRPr="00753C65">
        <w:trPr>
          <w:trHeight w:val="79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CC8" w:rsidRPr="00753C65" w:rsidRDefault="009F0CC8" w:rsidP="009F0CC8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 xml:space="preserve">Numrat rendorë të pronave në </w:t>
            </w:r>
            <w:r w:rsidRPr="00753C65">
              <w:rPr>
                <w:b/>
              </w:rPr>
              <w:t>list</w:t>
            </w:r>
            <w:r>
              <w:rPr>
                <w:b/>
              </w:rPr>
              <w:t>ë</w:t>
            </w:r>
            <w:r w:rsidRPr="00753C65">
              <w:rPr>
                <w:b/>
              </w:rPr>
              <w:t>n e inventarit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CC8" w:rsidRDefault="009F0CC8" w:rsidP="009F0CC8">
            <w:pPr>
              <w:pStyle w:val="Tabele"/>
              <w:jc w:val="center"/>
              <w:rPr>
                <w:b/>
              </w:rPr>
            </w:pPr>
          </w:p>
          <w:p w:rsidR="009F0CC8" w:rsidRPr="00753C65" w:rsidRDefault="009F0CC8" w:rsidP="009F0CC8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Fusha e përdorimit të pronë</w:t>
            </w:r>
            <w:r w:rsidRPr="00753C65">
              <w:rPr>
                <w:b/>
              </w:rPr>
              <w:t>s</w:t>
            </w:r>
          </w:p>
          <w:p w:rsidR="009F0CC8" w:rsidRPr="00753C65" w:rsidRDefault="009F0CC8" w:rsidP="009F0CC8">
            <w:pPr>
              <w:pStyle w:val="Tabele"/>
              <w:jc w:val="center"/>
              <w:rPr>
                <w:b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0CC8" w:rsidRPr="00753C65" w:rsidRDefault="009F0CC8" w:rsidP="009F0CC8">
            <w:pPr>
              <w:pStyle w:val="Tabele"/>
              <w:jc w:val="center"/>
              <w:rPr>
                <w:b/>
              </w:rPr>
            </w:pPr>
            <w:r w:rsidRPr="00753C65">
              <w:rPr>
                <w:b/>
              </w:rPr>
              <w:t>Lloji</w:t>
            </w:r>
            <w:r>
              <w:rPr>
                <w:b/>
              </w:rPr>
              <w:t xml:space="preserve"> i </w:t>
            </w:r>
            <w:r w:rsidRPr="00753C65">
              <w:rPr>
                <w:b/>
              </w:rPr>
              <w:t>transferimit</w:t>
            </w:r>
          </w:p>
          <w:p w:rsidR="009F0CC8" w:rsidRPr="00753C65" w:rsidRDefault="009F0CC8" w:rsidP="009F0CC8">
            <w:pPr>
              <w:pStyle w:val="Tabele"/>
              <w:jc w:val="center"/>
              <w:rPr>
                <w:b/>
              </w:rPr>
            </w:pPr>
          </w:p>
        </w:tc>
      </w:tr>
      <w:tr w:rsidR="009F0CC8" w:rsidRPr="00753C65">
        <w:trPr>
          <w:trHeight w:val="18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C8" w:rsidRPr="00753C65" w:rsidRDefault="009F0CC8" w:rsidP="009F0CC8">
            <w:pPr>
              <w:pStyle w:val="Tabele"/>
            </w:pPr>
            <w:r>
              <w:t>64-71;73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C8" w:rsidRPr="00753C65" w:rsidRDefault="009F0CC8" w:rsidP="009F0CC8">
            <w:pPr>
              <w:pStyle w:val="Tabele"/>
            </w:pPr>
            <w:r>
              <w:t>Pyje, kullota, të tjera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C8" w:rsidRPr="00753C65" w:rsidRDefault="009F0CC8" w:rsidP="009F0CC8">
            <w:pPr>
              <w:pStyle w:val="Tabele"/>
            </w:pPr>
            <w:r>
              <w:t>Në pronësi</w:t>
            </w:r>
          </w:p>
        </w:tc>
      </w:tr>
      <w:tr w:rsidR="009F0CC8" w:rsidRPr="00753C65">
        <w:trPr>
          <w:trHeight w:val="8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C8" w:rsidRPr="00753C65" w:rsidRDefault="009F0CC8" w:rsidP="009F0CC8">
            <w:pPr>
              <w:pStyle w:val="Tabele"/>
            </w:pP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C8" w:rsidRPr="00753C65" w:rsidRDefault="009F0CC8" w:rsidP="009F0CC8">
            <w:pPr>
              <w:pStyle w:val="Tabele"/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C8" w:rsidRPr="00753C65" w:rsidRDefault="009F0CC8" w:rsidP="009F0CC8">
            <w:pPr>
              <w:pStyle w:val="Tabele"/>
            </w:pPr>
          </w:p>
        </w:tc>
      </w:tr>
      <w:tr w:rsidR="009F0CC8" w:rsidRPr="00753C65"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C8" w:rsidRPr="00753C65" w:rsidRDefault="009F0CC8" w:rsidP="009F0CC8">
            <w:pPr>
              <w:pStyle w:val="Tabele"/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C8" w:rsidRPr="00753C65" w:rsidRDefault="009F0CC8" w:rsidP="009F0CC8">
            <w:pPr>
              <w:pStyle w:val="Tabele"/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CC8" w:rsidRPr="00753C65" w:rsidRDefault="009F0CC8" w:rsidP="009F0CC8">
            <w:pPr>
              <w:pStyle w:val="Tabele"/>
            </w:pPr>
          </w:p>
        </w:tc>
      </w:tr>
    </w:tbl>
    <w:p w:rsidR="009F0CC8" w:rsidRDefault="009F0CC8" w:rsidP="009F0CC8">
      <w:pPr>
        <w:pStyle w:val="Paragrafi"/>
      </w:pPr>
    </w:p>
    <w:sectPr w:rsidR="009F0CC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47898">
      <w:r>
        <w:separator/>
      </w:r>
    </w:p>
  </w:endnote>
  <w:endnote w:type="continuationSeparator" w:id="0">
    <w:p w:rsidR="00000000" w:rsidRDefault="00B47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CC8" w:rsidRDefault="009F0CC8" w:rsidP="009F0CC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F0CC8" w:rsidRDefault="009F0CC8" w:rsidP="009F0CC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CC8" w:rsidRPr="00840C4D" w:rsidRDefault="009F0CC8" w:rsidP="009F0CC8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840C4D">
      <w:rPr>
        <w:rStyle w:val="PageNumber"/>
        <w:rFonts w:ascii="CG Times" w:hAnsi="CG Times"/>
        <w:sz w:val="22"/>
        <w:szCs w:val="22"/>
      </w:rPr>
      <w:fldChar w:fldCharType="begin"/>
    </w:r>
    <w:r w:rsidRPr="00840C4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840C4D">
      <w:rPr>
        <w:rStyle w:val="PageNumber"/>
        <w:rFonts w:ascii="CG Times" w:hAnsi="CG Times"/>
        <w:sz w:val="22"/>
        <w:szCs w:val="22"/>
      </w:rPr>
      <w:fldChar w:fldCharType="separate"/>
    </w:r>
    <w:r w:rsidR="00B47898">
      <w:rPr>
        <w:rStyle w:val="PageNumber"/>
        <w:rFonts w:ascii="CG Times" w:hAnsi="CG Times"/>
        <w:noProof/>
        <w:sz w:val="22"/>
        <w:szCs w:val="22"/>
      </w:rPr>
      <w:t>4900</w:t>
    </w:r>
    <w:r w:rsidRPr="00840C4D">
      <w:rPr>
        <w:rStyle w:val="PageNumber"/>
        <w:rFonts w:ascii="CG Times" w:hAnsi="CG Times"/>
        <w:sz w:val="22"/>
        <w:szCs w:val="22"/>
      </w:rPr>
      <w:fldChar w:fldCharType="end"/>
    </w:r>
  </w:p>
  <w:p w:rsidR="009F0CC8" w:rsidRDefault="009F0CC8" w:rsidP="009F0CC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47898">
      <w:r>
        <w:separator/>
      </w:r>
    </w:p>
  </w:footnote>
  <w:footnote w:type="continuationSeparator" w:id="0">
    <w:p w:rsidR="00000000" w:rsidRDefault="00B478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0CC8"/>
    <w:rsid w:val="00155FB1"/>
    <w:rsid w:val="009F0CC8"/>
    <w:rsid w:val="00B47898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BF89AB-71BF-4DC4-AFE1-C2107E078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0CC8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9F0CC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F0CC8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2019-03-16T19:20:00Z</dcterms:created>
  <dcterms:modified xsi:type="dcterms:W3CDTF">2019-03-16T19:20:00Z</dcterms:modified>
</cp:coreProperties>
</file>