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0E4" w:rsidRDefault="006830E4" w:rsidP="006830E4">
      <w:pPr>
        <w:pStyle w:val="Akti"/>
        <w:keepNext w:val="0"/>
      </w:pPr>
      <w:bookmarkStart w:id="0" w:name="_GoBack"/>
      <w:bookmarkEnd w:id="0"/>
      <w:r>
        <w:t>VENDIM</w:t>
      </w:r>
    </w:p>
    <w:p w:rsidR="006830E4" w:rsidRDefault="006830E4" w:rsidP="006830E4">
      <w:pPr>
        <w:pStyle w:val="NumriData"/>
        <w:keepNext w:val="0"/>
      </w:pPr>
      <w:r>
        <w:t>Nr.873, datë 18.6.2008</w:t>
      </w:r>
    </w:p>
    <w:p w:rsidR="006830E4" w:rsidRPr="007440C0" w:rsidRDefault="006830E4" w:rsidP="006830E4">
      <w:pPr>
        <w:pStyle w:val="Paragrafi"/>
        <w:rPr>
          <w:sz w:val="14"/>
        </w:rPr>
      </w:pPr>
    </w:p>
    <w:p w:rsidR="006830E4" w:rsidRDefault="006830E4" w:rsidP="006830E4">
      <w:pPr>
        <w:pStyle w:val="Titulli"/>
        <w:keepNext w:val="0"/>
      </w:pPr>
      <w:r>
        <w:t xml:space="preserve">PËR NJË NDRYSHIM NË VENDIMIN NR.78, DATË 4.2.2007 TË KËSHILLIT TË </w:t>
      </w:r>
      <w:smartTag w:uri="urn:schemas-microsoft-com:office:smarttags" w:element="stockticker">
        <w:r>
          <w:t>MINI</w:t>
        </w:r>
      </w:smartTag>
      <w:r>
        <w:t>ST</w:t>
      </w:r>
      <w:smartTag w:uri="urn:schemas-microsoft-com:office:smarttags" w:element="stockticker">
        <w:r>
          <w:t>RAVE</w:t>
        </w:r>
      </w:smartTag>
      <w:r>
        <w:t xml:space="preserve"> “PËR MASËN, KRITERET DHE PROCEDURAT E PËRFITIMIT TË NJË PAKETE TË VEÇANTË HIGJIENO-SANITARE, PËR INVALIDËT PARAPLEGJIKË DHE TETRAPLEGJIKË”</w:t>
      </w:r>
    </w:p>
    <w:p w:rsidR="006830E4" w:rsidRPr="00B457EE" w:rsidRDefault="006830E4" w:rsidP="006830E4">
      <w:pPr>
        <w:pStyle w:val="Paragrafi"/>
        <w:rPr>
          <w:sz w:val="8"/>
        </w:rPr>
      </w:pPr>
    </w:p>
    <w:p w:rsidR="006830E4" w:rsidRDefault="006830E4" w:rsidP="006830E4">
      <w:pPr>
        <w:pStyle w:val="Paragrafi"/>
      </w:pPr>
      <w:r>
        <w:t>Në mbështetje të nenit 100 të Kushtetutës, të nenit 9 të ligjit nr.8626, datë 22.6.2000 “Statusi i invalidit paraplegjik dhe tetraplegjik”, të ndryshuar, dhe të ligjit nr.9836, datë 26.11.2007 “Për Buxhetin e Shtetit të vitit 2008”, të ndryshuar, me propozimin e Ministrit të Punës, Çështjeve Sociale dhe Shanseve të Barabarta, Këshilli i Ministrave</w:t>
      </w:r>
    </w:p>
    <w:p w:rsidR="006830E4" w:rsidRPr="007440C0" w:rsidRDefault="006830E4" w:rsidP="006830E4">
      <w:pPr>
        <w:pStyle w:val="Paragrafi"/>
        <w:rPr>
          <w:sz w:val="18"/>
        </w:rPr>
      </w:pPr>
    </w:p>
    <w:p w:rsidR="006830E4" w:rsidRDefault="006830E4" w:rsidP="006830E4">
      <w:pPr>
        <w:pStyle w:val="VENDOSI"/>
        <w:keepNext w:val="0"/>
      </w:pPr>
      <w:r>
        <w:t>VENDOSI:</w:t>
      </w:r>
    </w:p>
    <w:p w:rsidR="006830E4" w:rsidRPr="007440C0" w:rsidRDefault="006830E4" w:rsidP="006830E4">
      <w:pPr>
        <w:pStyle w:val="Paragrafi"/>
        <w:rPr>
          <w:sz w:val="14"/>
        </w:rPr>
      </w:pPr>
    </w:p>
    <w:p w:rsidR="006830E4" w:rsidRDefault="006830E4" w:rsidP="006830E4">
      <w:pPr>
        <w:pStyle w:val="Paragrafi"/>
      </w:pPr>
      <w:r>
        <w:t>1. Në pikën 1 të vendimit nr.78, datë 4.2.2007 të Këshillit të Ministrave, fjalët “…në masën 9 000 (nëntë mijë) lekë në muaj…” zëvendësohen me “…në masën 12 000 (dymbëdhjetë mijë) lekë në muaj…”.</w:t>
      </w:r>
    </w:p>
    <w:p w:rsidR="006830E4" w:rsidRDefault="006830E4" w:rsidP="006830E4">
      <w:pPr>
        <w:pStyle w:val="Paragrafi"/>
      </w:pPr>
      <w:r>
        <w:t>2. Efektet financiare, prej 36 000 000 (tridhjetë e gjashtë milionë) lekësh, që rrjedhin nga zbatimi i këtij vendimi, të përballohen nga fondet e buxhetit të vitit 2008, grupi 25, titulli 064, kapitulli 1, artikulli 606, zëri “Transferta të familjeve dhe të individëve”, miratuar për Ministrinë e Punës, Çështjeve Sociale dhe Shanseve të Barabarta.</w:t>
      </w:r>
    </w:p>
    <w:p w:rsidR="006830E4" w:rsidRDefault="006830E4" w:rsidP="006830E4">
      <w:pPr>
        <w:pStyle w:val="Paragrafi"/>
      </w:pPr>
      <w:r>
        <w:t>3. Ngarkohen Ministria e Financave, Ministria e Punës, Çështjeve Sociale dhe Shanseve të Barabarta dhe Instituti i Sigurimeve Shoqërore për zbatimin e këtij vendimi.</w:t>
      </w:r>
    </w:p>
    <w:p w:rsidR="006830E4" w:rsidRDefault="006830E4" w:rsidP="006830E4">
      <w:pPr>
        <w:pStyle w:val="Paragrafi"/>
      </w:pPr>
      <w:r>
        <w:t>Ky vendim hyn në fuqi pas botimit në Fletoren Zyrtare dhe i shtrin efektet financiare nga data 1 korrik 2008.</w:t>
      </w:r>
    </w:p>
    <w:p w:rsidR="006830E4" w:rsidRPr="00B457EE" w:rsidRDefault="006830E4" w:rsidP="006830E4">
      <w:pPr>
        <w:pStyle w:val="Autoriteti"/>
        <w:keepNext w:val="0"/>
        <w:rPr>
          <w:sz w:val="14"/>
        </w:rPr>
      </w:pPr>
    </w:p>
    <w:p w:rsidR="006830E4" w:rsidRDefault="006830E4" w:rsidP="006830E4">
      <w:pPr>
        <w:pStyle w:val="Autoriteti"/>
        <w:keepNext w:val="0"/>
      </w:pPr>
      <w:r>
        <w:t>KRYEMINISTRI</w:t>
      </w:r>
    </w:p>
    <w:p w:rsidR="006830E4" w:rsidRDefault="006830E4" w:rsidP="006830E4">
      <w:pPr>
        <w:pStyle w:val="AutoritetiEmer"/>
      </w:pPr>
      <w:r>
        <w:t>Sali  Berisha</w:t>
      </w:r>
    </w:p>
    <w:sectPr w:rsidR="006830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30E4"/>
    <w:rsid w:val="00155FB1"/>
    <w:rsid w:val="006830E4"/>
    <w:rsid w:val="00CD05AB"/>
    <w:rsid w:val="00D60C8B"/>
    <w:rsid w:val="00FE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C461F-D3B2-4A12-965A-64693E3D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