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BF5" w:rsidRPr="00CA5BF5" w:rsidRDefault="00CA5BF5" w:rsidP="00CA5BF5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CA5BF5">
        <w:rPr>
          <w:rFonts w:ascii="CG Times" w:eastAsia="MS Mincho" w:hAnsi="CG Times" w:cs="CG Times"/>
          <w:b/>
          <w:bCs/>
          <w:caps/>
          <w:color w:val="000000"/>
          <w:lang w:val="sq-AL"/>
        </w:rPr>
        <w:t xml:space="preserve">Vendim </w:t>
      </w:r>
    </w:p>
    <w:p w:rsidR="00CA5BF5" w:rsidRPr="00CA5BF5" w:rsidRDefault="00CA5BF5" w:rsidP="00CA5BF5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CA5BF5">
        <w:rPr>
          <w:rFonts w:ascii="CG Times" w:eastAsia="MS Mincho" w:hAnsi="CG Times" w:cs="CG Times"/>
          <w:b/>
          <w:bCs/>
          <w:lang w:val="sq-AL"/>
        </w:rPr>
        <w:t>Nr.852, datë 20.6.2008</w:t>
      </w:r>
    </w:p>
    <w:p w:rsidR="00CA5BF5" w:rsidRPr="00CA5BF5" w:rsidRDefault="00CA5BF5" w:rsidP="00CA5BF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CA5BF5" w:rsidRPr="00CA5BF5" w:rsidRDefault="00CA5BF5" w:rsidP="00CA5BF5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CA5BF5">
        <w:rPr>
          <w:rFonts w:ascii="CG Times" w:eastAsia="MS Mincho" w:hAnsi="CG Times" w:cs="CG Times"/>
          <w:b/>
          <w:bCs/>
          <w:caps/>
          <w:lang w:val="sq-AL"/>
        </w:rPr>
        <w:t>Për lirim dhe emërim në detyrë</w:t>
      </w:r>
    </w:p>
    <w:p w:rsidR="00CA5BF5" w:rsidRPr="00CA5BF5" w:rsidRDefault="00CA5BF5" w:rsidP="00CA5BF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CA5BF5" w:rsidRPr="00CA5BF5" w:rsidRDefault="00CA5BF5" w:rsidP="00CA5BF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CA5BF5">
        <w:rPr>
          <w:rFonts w:ascii="CG Times" w:eastAsia="MS Mincho" w:hAnsi="CG Times" w:cs="CG Times"/>
          <w:color w:val="000000"/>
          <w:lang w:val="sq-AL"/>
        </w:rPr>
        <w:t>Në mbështetje të nenit 100 të Kushtetutës dhe të pikës 2 të nenit 6 të ligjit nr.9000, datë 30.1.2003 “Për organizimin dhe funksionimin e Këshillit të Ministrave”, me propozimin e Kryeministrit, Këshilli i Ministrave</w:t>
      </w:r>
    </w:p>
    <w:p w:rsidR="00CA5BF5" w:rsidRPr="00CA5BF5" w:rsidRDefault="00CA5BF5" w:rsidP="00CA5BF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CA5BF5" w:rsidRPr="00CA5BF5" w:rsidRDefault="00CA5BF5" w:rsidP="00CA5BF5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CA5BF5">
        <w:rPr>
          <w:rFonts w:ascii="CG Times" w:eastAsia="MS Mincho" w:hAnsi="CG Times" w:cs="CG Times"/>
          <w:caps/>
          <w:lang w:val="sq-AL"/>
        </w:rPr>
        <w:t>Vendosi:</w:t>
      </w:r>
    </w:p>
    <w:p w:rsidR="00CA5BF5" w:rsidRPr="00CA5BF5" w:rsidRDefault="00CA5BF5" w:rsidP="00CA5BF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CA5BF5" w:rsidRPr="00CA5BF5" w:rsidRDefault="00CA5BF5" w:rsidP="00CA5BF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CA5BF5">
        <w:rPr>
          <w:rFonts w:ascii="CG Times" w:eastAsia="MS Mincho" w:hAnsi="CG Times" w:cs="CG Times"/>
          <w:lang w:val="sq-AL"/>
        </w:rPr>
        <w:t>1. Z.Eduard Halimi, zëvendësministër i Drejtësisë, lirohet nga kjo detyrë.</w:t>
      </w:r>
    </w:p>
    <w:p w:rsidR="00CA5BF5" w:rsidRPr="00CA5BF5" w:rsidRDefault="00CA5BF5" w:rsidP="00CA5BF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CA5BF5">
        <w:rPr>
          <w:rFonts w:ascii="CG Times" w:eastAsia="MS Mincho" w:hAnsi="CG Times" w:cs="CG Times"/>
          <w:lang w:val="sq-AL"/>
        </w:rPr>
        <w:t>2. Z.Viktor Gumi emërohet zëvendësministër i Drejtësisë.</w:t>
      </w:r>
    </w:p>
    <w:p w:rsidR="00CA5BF5" w:rsidRPr="00CA5BF5" w:rsidRDefault="00CA5BF5" w:rsidP="00CA5BF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CA5BF5">
        <w:rPr>
          <w:rFonts w:ascii="CG Times" w:eastAsia="MS Mincho" w:hAnsi="CG Times" w:cs="CG Times"/>
          <w:lang w:val="sq-AL"/>
        </w:rPr>
        <w:t>Ky vendim hyn në fuqi menjëherë.</w:t>
      </w:r>
    </w:p>
    <w:p w:rsidR="00CA5BF5" w:rsidRPr="00CA5BF5" w:rsidRDefault="00CA5BF5" w:rsidP="00CA5BF5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</w:p>
    <w:p w:rsidR="00CA5BF5" w:rsidRPr="00CA5BF5" w:rsidRDefault="00CA5BF5" w:rsidP="00CA5BF5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CA5BF5">
        <w:rPr>
          <w:rFonts w:ascii="CG Times" w:eastAsia="MS Mincho" w:hAnsi="CG Times" w:cs="CG Times"/>
          <w:caps/>
          <w:lang w:val="sq-AL"/>
        </w:rPr>
        <w:t>KRYEMINISTRI</w:t>
      </w:r>
    </w:p>
    <w:p w:rsidR="00CA5BF5" w:rsidRPr="00CA5BF5" w:rsidRDefault="00CA5BF5" w:rsidP="00CA5BF5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CA5BF5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C755E9" w:rsidRPr="00BF6653" w:rsidRDefault="00C755E9" w:rsidP="00BD4ED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BF6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33E9B"/>
    <w:rsid w:val="0004781F"/>
    <w:rsid w:val="000C4A4F"/>
    <w:rsid w:val="000E73B0"/>
    <w:rsid w:val="00134109"/>
    <w:rsid w:val="001A6D4A"/>
    <w:rsid w:val="001C2483"/>
    <w:rsid w:val="002034FF"/>
    <w:rsid w:val="0021622B"/>
    <w:rsid w:val="002410C1"/>
    <w:rsid w:val="00286BEB"/>
    <w:rsid w:val="00380B1D"/>
    <w:rsid w:val="003A359F"/>
    <w:rsid w:val="00401ECE"/>
    <w:rsid w:val="00413666"/>
    <w:rsid w:val="00631957"/>
    <w:rsid w:val="006327C9"/>
    <w:rsid w:val="00871F39"/>
    <w:rsid w:val="008A6646"/>
    <w:rsid w:val="009E5CC6"/>
    <w:rsid w:val="00A001D3"/>
    <w:rsid w:val="00A041B2"/>
    <w:rsid w:val="00A1455E"/>
    <w:rsid w:val="00A31D94"/>
    <w:rsid w:val="00B42F9C"/>
    <w:rsid w:val="00B53B68"/>
    <w:rsid w:val="00B77554"/>
    <w:rsid w:val="00B97B01"/>
    <w:rsid w:val="00BD4ED9"/>
    <w:rsid w:val="00BF6653"/>
    <w:rsid w:val="00C755E9"/>
    <w:rsid w:val="00CA5BF5"/>
    <w:rsid w:val="00CF5F57"/>
    <w:rsid w:val="00D55BBC"/>
    <w:rsid w:val="00D659A7"/>
    <w:rsid w:val="00ED4E65"/>
    <w:rsid w:val="00F85040"/>
    <w:rsid w:val="00FC50AD"/>
    <w:rsid w:val="00FD561F"/>
    <w:rsid w:val="00FE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2018-12-12T09:15:00Z</cp:lastPrinted>
  <dcterms:created xsi:type="dcterms:W3CDTF">2018-12-12T09:16:00Z</dcterms:created>
  <dcterms:modified xsi:type="dcterms:W3CDTF">2018-12-12T09:16:00Z</dcterms:modified>
</cp:coreProperties>
</file>