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7BBB" w:rsidRDefault="00A57BBB" w:rsidP="00A57BBB">
      <w:pPr>
        <w:pStyle w:val="Akti"/>
      </w:pPr>
      <w:bookmarkStart w:id="0" w:name="_GoBack"/>
      <w:bookmarkEnd w:id="0"/>
      <w:r>
        <w:t>Vendim</w:t>
      </w:r>
    </w:p>
    <w:p w:rsidR="00A57BBB" w:rsidRDefault="00A57BBB" w:rsidP="00A57BBB">
      <w:pPr>
        <w:pStyle w:val="NumriData"/>
      </w:pPr>
      <w:r>
        <w:t>Nr.1070, datë 23.7.2008</w:t>
      </w:r>
    </w:p>
    <w:p w:rsidR="00A57BBB" w:rsidRPr="00AD4C78" w:rsidRDefault="00A57BBB" w:rsidP="00A57BBB">
      <w:pPr>
        <w:pStyle w:val="Paragrafi"/>
        <w:rPr>
          <w:sz w:val="12"/>
        </w:rPr>
      </w:pPr>
    </w:p>
    <w:p w:rsidR="00A57BBB" w:rsidRPr="00A57BBB" w:rsidRDefault="00A57BBB" w:rsidP="00A57BBB">
      <w:pPr>
        <w:pStyle w:val="Titulli"/>
      </w:pPr>
      <w:r w:rsidRPr="00A57BBB">
        <w:t>Për miratimin e kontratës koncesionare “Për prodhimin dhe shpërndarjen e kartave të identitetit dhe të pasaportave elektronike”, ndërmjet Ministrisë së Brendshme të Republikës së shqipërisë dhe grupimit të sagem securite dhe fondit shqiptaro-amerikan të ndërmarrjeve</w:t>
      </w:r>
    </w:p>
    <w:p w:rsidR="00A57BBB" w:rsidRPr="00AD4C78" w:rsidRDefault="00A57BBB" w:rsidP="00A57BBB">
      <w:pPr>
        <w:pStyle w:val="Paragrafi"/>
        <w:rPr>
          <w:sz w:val="14"/>
        </w:rPr>
      </w:pPr>
    </w:p>
    <w:p w:rsidR="00A57BBB" w:rsidRDefault="00A57BBB" w:rsidP="00A57BBB">
      <w:pPr>
        <w:pStyle w:val="BazLigjPropozues"/>
      </w:pPr>
      <w:r>
        <w:t>Në mbështetje të nenit 100 të Kushtetutës dhe të nenit 21, të ligjit nr.9663, datë 18.12.2006 “Për koncesionet”, të ndryshuar, me propozimin e Ministrit të Brendshëm, Këshilli i Ministrave</w:t>
      </w:r>
    </w:p>
    <w:p w:rsidR="00A57BBB" w:rsidRDefault="00A57BBB" w:rsidP="00A57BBB">
      <w:pPr>
        <w:pStyle w:val="Paragrafi"/>
      </w:pPr>
    </w:p>
    <w:p w:rsidR="00A57BBB" w:rsidRDefault="00A57BBB" w:rsidP="00A57BBB">
      <w:pPr>
        <w:pStyle w:val="VENDOSI"/>
      </w:pPr>
      <w:r>
        <w:t>Vendosi:</w:t>
      </w:r>
    </w:p>
    <w:p w:rsidR="00A57BBB" w:rsidRPr="00AD4C78" w:rsidRDefault="00A57BBB" w:rsidP="00A57BBB">
      <w:pPr>
        <w:pStyle w:val="Paragrafi"/>
        <w:rPr>
          <w:sz w:val="14"/>
        </w:rPr>
      </w:pPr>
    </w:p>
    <w:p w:rsidR="00A57BBB" w:rsidRDefault="00A57BBB" w:rsidP="00A57BBB">
      <w:pPr>
        <w:pStyle w:val="Paragrafi"/>
      </w:pPr>
      <w:r>
        <w:t>1. Miratimin e kontratës koncesionare “Për prodhimin dhe shpërndarjen e kartave të identitetit dhe të pasaportave elektronike”, ndërmjet Ministrisë së Brendshme të Republikës së Shqipërisë dhe grupimit të SAGEM Securite dhe Fondit Shqiptaro-Amerikan të Ndërmarrjeve, sipas tekstit dhe relacionit, që i bashkëlidhen këtij vendimi.</w:t>
      </w:r>
    </w:p>
    <w:p w:rsidR="00A57BBB" w:rsidRDefault="00A57BBB" w:rsidP="00A57BBB">
      <w:pPr>
        <w:pStyle w:val="Paragrafi"/>
      </w:pPr>
      <w:r>
        <w:t>2. Ngarkohet Ministria e Brendshme për zbatimin e këtij vendimi.</w:t>
      </w:r>
    </w:p>
    <w:p w:rsidR="00A57BBB" w:rsidRDefault="00A57BBB" w:rsidP="00A57BBB">
      <w:pPr>
        <w:pStyle w:val="Paragrafi"/>
      </w:pPr>
      <w:r>
        <w:t>Ky vendim hyn në fuqi pas botimit në Fletoren Zyrtare.</w:t>
      </w:r>
    </w:p>
    <w:p w:rsidR="00A57BBB" w:rsidRPr="00AD4C78" w:rsidRDefault="00A57BBB" w:rsidP="00A57BBB">
      <w:pPr>
        <w:pStyle w:val="Paragrafi"/>
        <w:rPr>
          <w:sz w:val="12"/>
        </w:rPr>
      </w:pPr>
    </w:p>
    <w:p w:rsidR="00A57BBB" w:rsidRDefault="00A57BBB" w:rsidP="00A57BBB">
      <w:pPr>
        <w:pStyle w:val="Autoriteti"/>
      </w:pPr>
      <w:r>
        <w:t>Kryeministri</w:t>
      </w:r>
    </w:p>
    <w:p w:rsidR="00A57BBB" w:rsidRDefault="00A57BBB" w:rsidP="00A57BBB">
      <w:pPr>
        <w:pStyle w:val="AutoritetiEmer"/>
      </w:pPr>
      <w:r>
        <w:t>Sali Berisha</w:t>
      </w:r>
    </w:p>
    <w:sectPr w:rsidR="00A57BB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57BBB"/>
    <w:rsid w:val="00093BA7"/>
    <w:rsid w:val="00155FB1"/>
    <w:rsid w:val="00427864"/>
    <w:rsid w:val="008A01E1"/>
    <w:rsid w:val="00A57BBB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1DD414-6918-429C-BEE1-B07766DDF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AutoritetiChar">
    <w:name w:val="Autoriteti Char"/>
    <w:basedOn w:val="DefaultParagraphFont"/>
    <w:link w:val="Autoriteti"/>
    <w:rsid w:val="00A57BBB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A57BBB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A57BBB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A57BBB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2019-03-16T19:30:00Z</dcterms:created>
  <dcterms:modified xsi:type="dcterms:W3CDTF">2019-03-16T19:30:00Z</dcterms:modified>
</cp:coreProperties>
</file>