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10F" w:rsidRPr="00421E12" w:rsidRDefault="0035010F" w:rsidP="0035010F">
      <w:pPr>
        <w:pStyle w:val="Akti"/>
        <w:keepNext w:val="0"/>
      </w:pPr>
      <w:bookmarkStart w:id="0" w:name="_GoBack"/>
      <w:bookmarkEnd w:id="0"/>
      <w:r w:rsidRPr="00421E12">
        <w:t>VENDIM</w:t>
      </w:r>
    </w:p>
    <w:p w:rsidR="0035010F" w:rsidRPr="00421E12" w:rsidRDefault="0035010F" w:rsidP="0035010F">
      <w:pPr>
        <w:pStyle w:val="NumriData"/>
        <w:keepNext w:val="0"/>
      </w:pPr>
      <w:r w:rsidRPr="00421E12">
        <w:t>Nr.1073, datë 23.7.2008</w:t>
      </w:r>
    </w:p>
    <w:p w:rsidR="0035010F" w:rsidRPr="00421E12" w:rsidRDefault="0035010F" w:rsidP="0035010F">
      <w:pPr>
        <w:pStyle w:val="Paragrafi"/>
      </w:pPr>
    </w:p>
    <w:p w:rsidR="0035010F" w:rsidRPr="00421E12" w:rsidRDefault="0035010F" w:rsidP="007335C7">
      <w:pPr>
        <w:pStyle w:val="Titulli"/>
      </w:pPr>
      <w:r w:rsidRPr="00421E12">
        <w:t>PËR PËRCAKTIMIN E AUTORITETIT KONTRAKTUES, PËR DHËNIEN E STATUSIT TË ZHVILLUESIT TË ZONËS EKONOMIKE NË SHKODËR, DHE MIRATIMIN E BONUSIT, NË PROCEDURËN PËRZGJEDHËSE KONKURRUESE, QË I JEPET BASHKISË SË SHKODRËS</w:t>
      </w:r>
    </w:p>
    <w:p w:rsidR="0035010F" w:rsidRPr="00421E12" w:rsidRDefault="0035010F" w:rsidP="0035010F">
      <w:pPr>
        <w:pStyle w:val="Paragrafi"/>
      </w:pPr>
    </w:p>
    <w:p w:rsidR="0035010F" w:rsidRPr="00421E12" w:rsidRDefault="0035010F" w:rsidP="007335C7">
      <w:pPr>
        <w:pStyle w:val="BazLigjPropozues"/>
      </w:pPr>
      <w:r w:rsidRPr="00421E12">
        <w:t>Në mbështetje të nenit 100 të Kushtetutës, të pikë</w:t>
      </w:r>
      <w:r>
        <w:t>s 4</w:t>
      </w:r>
      <w:r w:rsidRPr="00421E12">
        <w:t xml:space="preserve"> të</w:t>
      </w:r>
      <w:r>
        <w:t xml:space="preserve"> nenit 2</w:t>
      </w:r>
      <w:r w:rsidRPr="00421E12">
        <w:t xml:space="preserve"> të ligjit nr.9789, datë</w:t>
      </w:r>
      <w:r>
        <w:t xml:space="preserve"> 19.7.2007</w:t>
      </w:r>
      <w:r w:rsidRPr="00421E12">
        <w:t xml:space="preserve"> “Për krijimin dhe funksionimin e zonave ekonomike”, dhe të neneve 4, pika 1, shkronja “g”, 5, p</w:t>
      </w:r>
      <w:r>
        <w:t xml:space="preserve">ikat 1 e </w:t>
      </w:r>
      <w:r w:rsidRPr="00421E12">
        <w:t>3</w:t>
      </w:r>
      <w:r>
        <w:t>, e 23, pika 3</w:t>
      </w:r>
      <w:r w:rsidRPr="00421E12">
        <w:t xml:space="preserve"> shkronja “b” të ligjit nr.9663, datë</w:t>
      </w:r>
      <w:r>
        <w:t xml:space="preserve"> 18.12.2006</w:t>
      </w:r>
      <w:r w:rsidRPr="00421E12">
        <w:t xml:space="preserve"> “Për koncesionet”me propozimin e Ministrit të Ekonomisë, Tregtisë dhe Energjetikës, Këshilli i Ministrave</w:t>
      </w:r>
    </w:p>
    <w:p w:rsidR="0035010F" w:rsidRPr="00421E12" w:rsidRDefault="0035010F" w:rsidP="0035010F">
      <w:pPr>
        <w:pStyle w:val="Paragrafi"/>
      </w:pPr>
    </w:p>
    <w:p w:rsidR="0035010F" w:rsidRPr="00421E12" w:rsidRDefault="0035010F" w:rsidP="0035010F">
      <w:pPr>
        <w:pStyle w:val="VENDOSI"/>
        <w:keepNext w:val="0"/>
      </w:pPr>
      <w:r w:rsidRPr="00421E12">
        <w:t>VENDOSI:</w:t>
      </w:r>
    </w:p>
    <w:p w:rsidR="0035010F" w:rsidRPr="00421E12" w:rsidRDefault="0035010F" w:rsidP="0035010F">
      <w:pPr>
        <w:pStyle w:val="Paragrafi"/>
      </w:pPr>
    </w:p>
    <w:p w:rsidR="0035010F" w:rsidRPr="00421E12" w:rsidRDefault="0035010F" w:rsidP="0035010F">
      <w:pPr>
        <w:pStyle w:val="Paragrafi"/>
      </w:pPr>
      <w:r w:rsidRPr="00421E12">
        <w:t>1.</w:t>
      </w:r>
      <w:r>
        <w:t xml:space="preserve"> </w:t>
      </w:r>
      <w:r w:rsidRPr="00421E12">
        <w:t>Autoriteti kontraktues për kryerjen e procedurave ligjore, për dhënien e statusit të zhvilluesit të zonës ekonomike, në Shkodër, është Ministria e Ekonomisë, Tregtisë dhe Energjetikës.</w:t>
      </w:r>
    </w:p>
    <w:p w:rsidR="0035010F" w:rsidRPr="00421E12" w:rsidRDefault="0035010F" w:rsidP="0035010F">
      <w:pPr>
        <w:pStyle w:val="Paragrafi"/>
      </w:pPr>
      <w:r w:rsidRPr="00421E12">
        <w:t>2.</w:t>
      </w:r>
      <w:r>
        <w:t xml:space="preserve"> </w:t>
      </w:r>
      <w:r w:rsidRPr="00421E12">
        <w:t>Miratimin e bonusit prej 5 për qind të pikëve, për rezultatin ekonomik, financiar, teknik dhe mjedisor, në procedurën konkurruese përzgjedhëse (propozim i pakërkuar), që i jepet bashkisë së Shkodrës.</w:t>
      </w:r>
    </w:p>
    <w:p w:rsidR="0035010F" w:rsidRPr="00421E12" w:rsidRDefault="0035010F" w:rsidP="0035010F">
      <w:pPr>
        <w:pStyle w:val="Paragrafi"/>
      </w:pPr>
      <w:r w:rsidRPr="00421E12">
        <w:t>3.</w:t>
      </w:r>
      <w:r>
        <w:t xml:space="preserve"> </w:t>
      </w:r>
      <w:r w:rsidRPr="00421E12">
        <w:t>Ngarkohet Ministria e Ekonomisë, Tregtisë dhe Energjetikës për zbatimin e këtij vendimi.</w:t>
      </w:r>
    </w:p>
    <w:p w:rsidR="0035010F" w:rsidRPr="00421E12" w:rsidRDefault="0035010F" w:rsidP="0035010F">
      <w:pPr>
        <w:pStyle w:val="Paragrafi"/>
      </w:pPr>
      <w:r w:rsidRPr="00421E12">
        <w:t>Ky vendim hyn në fuqi menjëherë.</w:t>
      </w:r>
    </w:p>
    <w:p w:rsidR="0035010F" w:rsidRPr="00421E12" w:rsidRDefault="0035010F" w:rsidP="0035010F">
      <w:pPr>
        <w:pStyle w:val="Paragrafi"/>
      </w:pPr>
    </w:p>
    <w:p w:rsidR="0035010F" w:rsidRPr="00421E12" w:rsidRDefault="0035010F" w:rsidP="0035010F">
      <w:pPr>
        <w:pStyle w:val="Autoriteti"/>
        <w:keepNext w:val="0"/>
      </w:pPr>
      <w:r w:rsidRPr="00421E12">
        <w:t>KRYEMINISTRI</w:t>
      </w:r>
    </w:p>
    <w:p w:rsidR="0035010F" w:rsidRPr="00421E12" w:rsidRDefault="0035010F" w:rsidP="0035010F">
      <w:pPr>
        <w:pStyle w:val="AutoritetiEmer"/>
      </w:pPr>
      <w:r w:rsidRPr="00421E12">
        <w:t>Sali Berisha</w:t>
      </w:r>
    </w:p>
    <w:sectPr w:rsidR="0035010F" w:rsidRPr="00421E1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5010F"/>
    <w:rsid w:val="00093BA7"/>
    <w:rsid w:val="00155FB1"/>
    <w:rsid w:val="0035010F"/>
    <w:rsid w:val="00427864"/>
    <w:rsid w:val="007335C7"/>
    <w:rsid w:val="00766443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4245E5-5CA5-449B-8109-4693D1C0B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NeniTitullChar">
    <w:name w:val="Neni_Titull Char"/>
    <w:next w:val="Normal"/>
    <w:link w:val="NeniTitullCharChar"/>
    <w:rsid w:val="0035010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NeniTitullCharChar">
    <w:name w:val="Neni_Titull Char Char"/>
    <w:basedOn w:val="DefaultParagraphFont"/>
    <w:link w:val="NeniTitullChar"/>
    <w:rsid w:val="0035010F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2019-03-16T19:36:00Z</dcterms:created>
  <dcterms:modified xsi:type="dcterms:W3CDTF">2019-03-16T19:36:00Z</dcterms:modified>
</cp:coreProperties>
</file>