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4D4" w:rsidRPr="009D701A" w:rsidRDefault="004824D4" w:rsidP="004824D4">
      <w:pPr>
        <w:pStyle w:val="Akti"/>
        <w:keepNext w:val="0"/>
      </w:pPr>
      <w:bookmarkStart w:id="0" w:name="_GoBack"/>
      <w:bookmarkEnd w:id="0"/>
      <w:r w:rsidRPr="009D701A">
        <w:t>Vendim</w:t>
      </w:r>
    </w:p>
    <w:p w:rsidR="004824D4" w:rsidRPr="009D701A" w:rsidRDefault="004824D4" w:rsidP="004824D4">
      <w:pPr>
        <w:pStyle w:val="NumriData"/>
        <w:keepNext w:val="0"/>
        <w:rPr>
          <w:szCs w:val="22"/>
        </w:rPr>
      </w:pPr>
      <w:r w:rsidRPr="009D701A">
        <w:rPr>
          <w:szCs w:val="22"/>
        </w:rPr>
        <w:t>Nr.1100, datë 30.7.2008</w:t>
      </w:r>
    </w:p>
    <w:p w:rsidR="004824D4" w:rsidRPr="009D701A" w:rsidRDefault="004824D4" w:rsidP="004824D4">
      <w:pPr>
        <w:pStyle w:val="Paragrafi"/>
        <w:rPr>
          <w:szCs w:val="22"/>
        </w:rPr>
      </w:pPr>
    </w:p>
    <w:p w:rsidR="004824D4" w:rsidRPr="009D701A" w:rsidRDefault="004824D4" w:rsidP="004824D4">
      <w:pPr>
        <w:pStyle w:val="Titulli"/>
        <w:keepNext w:val="0"/>
      </w:pPr>
      <w:r w:rsidRPr="009D701A">
        <w:t>Për miratimin e planit afatmesëm të veprimit të programit “Brain Gain”, për periudhën 2008-2009</w:t>
      </w:r>
    </w:p>
    <w:p w:rsidR="004824D4" w:rsidRPr="009D701A" w:rsidRDefault="004824D4" w:rsidP="004824D4">
      <w:pPr>
        <w:pStyle w:val="Paragrafi"/>
        <w:rPr>
          <w:szCs w:val="22"/>
        </w:rPr>
      </w:pPr>
    </w:p>
    <w:p w:rsidR="004824D4" w:rsidRPr="009D701A" w:rsidRDefault="004824D4" w:rsidP="004824D4">
      <w:pPr>
        <w:pStyle w:val="Paragrafi"/>
        <w:rPr>
          <w:szCs w:val="22"/>
        </w:rPr>
      </w:pPr>
      <w:r w:rsidRPr="009D701A">
        <w:rPr>
          <w:szCs w:val="22"/>
        </w:rPr>
        <w:t>Në mbështetje të nenit 100 të Kushtetutës, të neneve 21 e 27 të ligjit nr.8379, datë 29.7.1998 “Për hartimin dhe zbatimin e Buxhetit të Shtetit të Republikës së Shqipërisë”, të ndryshuar, dhe të nenit 11 të ligjit nr.9836, datë 26.11.2007 “Për Buxhetin e Shtetit të vitit 2008”, të ndryshuar, me propozimin e Kryeministrit, Këshilli i Ministrave</w:t>
      </w:r>
    </w:p>
    <w:p w:rsidR="004824D4" w:rsidRPr="001B5CF4" w:rsidRDefault="004824D4" w:rsidP="004824D4">
      <w:pPr>
        <w:pStyle w:val="Paragrafi"/>
        <w:rPr>
          <w:sz w:val="12"/>
          <w:szCs w:val="22"/>
        </w:rPr>
      </w:pPr>
    </w:p>
    <w:p w:rsidR="004824D4" w:rsidRPr="00254E88" w:rsidRDefault="004824D4" w:rsidP="004824D4">
      <w:pPr>
        <w:pStyle w:val="VENDOSI"/>
        <w:keepNext w:val="0"/>
        <w:rPr>
          <w:lang w:val="it-IT"/>
        </w:rPr>
      </w:pPr>
      <w:r w:rsidRPr="00254E88">
        <w:rPr>
          <w:lang w:val="it-IT"/>
        </w:rPr>
        <w:t>Vendosi:</w:t>
      </w:r>
    </w:p>
    <w:p w:rsidR="004824D4" w:rsidRPr="00254E88" w:rsidRDefault="004824D4" w:rsidP="004824D4">
      <w:pPr>
        <w:pStyle w:val="Paragrafi"/>
        <w:rPr>
          <w:sz w:val="12"/>
          <w:szCs w:val="22"/>
          <w:lang w:val="it-IT"/>
        </w:rPr>
      </w:pPr>
    </w:p>
    <w:p w:rsidR="004824D4" w:rsidRPr="00254E88" w:rsidRDefault="004824D4" w:rsidP="004824D4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1. Miratimin e planit të veprimit të programit “Brain Gain”, për periudhën 2008-2009.</w:t>
      </w:r>
    </w:p>
    <w:p w:rsidR="004824D4" w:rsidRPr="00254E88" w:rsidRDefault="004824D4" w:rsidP="004824D4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2. Kryeministrisë, në buxhetin e miratuar për vitin 2008, t’i shtohet fondi 24 400 000 (njëzet e katër milionë e katërqind mijë) lekë, për mbulimin e pjesshëm të efekteve financiare, të vitit 2008, për planin afatmesëm të veprimit të programit “Brain Gain”, i cili do të bashkëfinancohet nga Programi për Zhvillim i Kombeve të Bashkuara (UNDP).</w:t>
      </w:r>
    </w:p>
    <w:p w:rsidR="004824D4" w:rsidRPr="00254E88" w:rsidRDefault="004824D4" w:rsidP="004824D4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3. Ky fond të përballohet nga fondi rezervë i Këshillit të Ministrave.</w:t>
      </w:r>
    </w:p>
    <w:p w:rsidR="004824D4" w:rsidRPr="00254E88" w:rsidRDefault="004824D4" w:rsidP="004824D4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Ngarkohet Kryeministria për zbatimin e këtij vendimi.</w:t>
      </w:r>
    </w:p>
    <w:p w:rsidR="004824D4" w:rsidRPr="00254E88" w:rsidRDefault="004824D4" w:rsidP="004824D4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menjëherë dhe botohet në Fletoren Zyrtare.</w:t>
      </w:r>
    </w:p>
    <w:p w:rsidR="004824D4" w:rsidRPr="00254E88" w:rsidRDefault="004824D4" w:rsidP="004824D4">
      <w:pPr>
        <w:pStyle w:val="Paragrafi"/>
        <w:rPr>
          <w:szCs w:val="22"/>
          <w:lang w:val="it-IT"/>
        </w:rPr>
      </w:pPr>
    </w:p>
    <w:p w:rsidR="004824D4" w:rsidRPr="00254E88" w:rsidRDefault="004824D4" w:rsidP="004824D4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>Kryeministri</w:t>
      </w:r>
    </w:p>
    <w:p w:rsidR="004824D4" w:rsidRPr="00254E88" w:rsidRDefault="004824D4" w:rsidP="004824D4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sectPr w:rsidR="004824D4" w:rsidRPr="00254E8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24D4"/>
    <w:rsid w:val="000178C2"/>
    <w:rsid w:val="000A780A"/>
    <w:rsid w:val="00143799"/>
    <w:rsid w:val="00211EE2"/>
    <w:rsid w:val="00215567"/>
    <w:rsid w:val="002B089D"/>
    <w:rsid w:val="002D5CAB"/>
    <w:rsid w:val="00300F6E"/>
    <w:rsid w:val="003218C2"/>
    <w:rsid w:val="003540BF"/>
    <w:rsid w:val="003B3DD8"/>
    <w:rsid w:val="004824D4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0011C3-1C9A-49B0-B2E2-7DC59B21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0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4824D4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824D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4824D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