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A96" w:rsidRPr="00254E88" w:rsidRDefault="00D97A96" w:rsidP="00D97A96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D97A96" w:rsidRPr="00254E88" w:rsidRDefault="00D97A96" w:rsidP="00D97A96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Nr.1117, datë 31.7.2008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</w:p>
    <w:p w:rsidR="00D97A96" w:rsidRPr="00254E88" w:rsidRDefault="00D97A96" w:rsidP="00D97A96">
      <w:pPr>
        <w:pStyle w:val="Titulli"/>
        <w:keepNext w:val="0"/>
        <w:rPr>
          <w:lang w:val="it-IT"/>
        </w:rPr>
      </w:pPr>
      <w:r w:rsidRPr="00254E88">
        <w:rPr>
          <w:lang w:val="it-IT"/>
        </w:rPr>
        <w:t>Për lejimn e kalimit transit të dy automjeteve ushtarake italiane, përmes territorit të republikës së shqipërisë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</w:p>
    <w:p w:rsidR="00D97A96" w:rsidRPr="00254E88" w:rsidRDefault="00D97A96" w:rsidP="00D36067">
      <w:pPr>
        <w:pStyle w:val="BazLigjPropozues"/>
      </w:pPr>
      <w:r w:rsidRPr="00254E88"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</w:p>
    <w:p w:rsidR="00D97A96" w:rsidRPr="00254E88" w:rsidRDefault="00D97A96" w:rsidP="00D97A96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Lejimin e kalimit transit, përmes territorit të Republikës së Shqipërisë, të 1 (një) automjeti ushtarak italian, me 2 (dy) trupa, në itinerarin Qafë-Thanë-Porti i Durrësit, në datën 31 korrik 2008.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Lejimin e kalimit transit, përmes territorit të Republikës së Shqipërisë, të 1 (një) automjeti ushtarak italian, me 2 (dy) trupa, në itinerarin Porti i Durrësit-Qafë-Thanë, në datën 2 gusht 2008.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Pika e hyrjes në territorin e Republikës së Shqipërisë, në datën 31 korrik 2008, është pika e kalimit të kufirit Qafë-Thanë, dhe pika e daljes është pika e kalimit të kufirit Porti i Durrësit.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Pika e hyrjes në territorin e Republikës së Shqipërisë, në datën 2 gusht 2008, është Porti i Durrësit dhe pika e daljes është pika e kalimit të kufirit Qafë-Thanë.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4. Procedurat për hyrjen, qëndrimin dhe daljen e këtyre trupave në Republikën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në Traktatin e Atlantikut të Veriut dhe të shteteve të tjera pjesëmarrëse në Partneritetin për Paqe, përsa i përket statusit të forcave të tyre, ratifikuar me ligjin nr.8034, datë 22.11.1995.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5. Automjetet ushtarake italiane, gjatë itinerarit të lëvizjes nëpër territorin e Republikës së Shqipërisë, të shoqërohen nga njësi të armatosura të Forcave të Armatosura të Republikës së Shqipërisë.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6. Ngarkohen Ministria e Mbrojtjes për zbatimin e këtij vendimi.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menjëherë dhe botohet në Fletoren Zyrtare.</w:t>
      </w:r>
    </w:p>
    <w:p w:rsidR="00D97A96" w:rsidRPr="00254E88" w:rsidRDefault="00D97A96" w:rsidP="00D97A96">
      <w:pPr>
        <w:pStyle w:val="Paragrafi"/>
        <w:rPr>
          <w:szCs w:val="22"/>
          <w:lang w:val="it-IT"/>
        </w:rPr>
      </w:pPr>
    </w:p>
    <w:p w:rsidR="00D97A96" w:rsidRPr="00254E88" w:rsidRDefault="00D97A96" w:rsidP="00D97A96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D97A96" w:rsidRPr="00254E88" w:rsidRDefault="00D97A96" w:rsidP="00D97A96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D97A96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97A96"/>
    <w:rsid w:val="000178C2"/>
    <w:rsid w:val="000A780A"/>
    <w:rsid w:val="00143799"/>
    <w:rsid w:val="00211EE2"/>
    <w:rsid w:val="00215567"/>
    <w:rsid w:val="00252FB6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D36067"/>
    <w:rsid w:val="00D9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307EF7F-B322-46FB-9EB9-4FE63FD2B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A96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97A96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97A9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97A96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