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FCA" w:rsidRPr="00E77D69" w:rsidRDefault="00EE6FCA" w:rsidP="00EE6FCA">
      <w:pPr>
        <w:pStyle w:val="Akti"/>
      </w:pPr>
      <w:bookmarkStart w:id="0" w:name="_GoBack"/>
      <w:bookmarkEnd w:id="0"/>
      <w:r>
        <w:t>VENDI</w:t>
      </w:r>
      <w:r w:rsidRPr="00E77D69">
        <w:t>M</w:t>
      </w:r>
    </w:p>
    <w:p w:rsidR="00EE6FCA" w:rsidRPr="00E77D69" w:rsidRDefault="00EE6FCA" w:rsidP="00EE6FCA">
      <w:pPr>
        <w:pStyle w:val="NumriData"/>
      </w:pPr>
      <w:r w:rsidRPr="00E77D69">
        <w:t>Nr.1157, datë 13.8.2008</w:t>
      </w:r>
    </w:p>
    <w:p w:rsidR="00EE6FCA" w:rsidRPr="00E77D69" w:rsidRDefault="00EE6FCA" w:rsidP="00EE6FCA">
      <w:pPr>
        <w:pStyle w:val="Paragrafi"/>
        <w:rPr>
          <w:lang w:val="de-DE"/>
        </w:rPr>
      </w:pPr>
      <w:r w:rsidRPr="00E77D69">
        <w:rPr>
          <w:lang w:val="de-DE"/>
        </w:rPr>
        <w:t> </w:t>
      </w:r>
    </w:p>
    <w:p w:rsidR="00EE6FCA" w:rsidRPr="00E77D69" w:rsidRDefault="00EE6FCA" w:rsidP="00EE6FCA">
      <w:pPr>
        <w:pStyle w:val="Titulli"/>
      </w:pPr>
      <w:r w:rsidRPr="00E77D69">
        <w:t xml:space="preserve">PËR NJË SHTESË NË </w:t>
      </w:r>
      <w:r>
        <w:t>VENDIMIN NR.475, DATË 13.7.2007 TË KËSHILLIT TË MINISTRAVE</w:t>
      </w:r>
      <w:r w:rsidRPr="00E77D69">
        <w:t xml:space="preserve"> </w:t>
      </w:r>
      <w:r>
        <w:t>“</w:t>
      </w:r>
      <w:r w:rsidRPr="00E77D69">
        <w:t>PËR MIRATIMIN E STRUKTURËS DHE TË NIVELEVE TË PAGAVE TË NËPUNËSVE CIVILË, ZËVENDËSMINISTRIT DHE NËPUNËSVE TË KABINETEVE, NË KRYEMINISTRI, APARATET E MINISTRIVE TË LINJËS, ADMINISTRATËS SË PRESIDENTIT, KUVENDIT  DHE KOMISIONIT QENDROR TË ZGJEDHJEVE</w:t>
      </w:r>
      <w:r>
        <w:t>”</w:t>
      </w:r>
      <w:r w:rsidRPr="00E77D69">
        <w:t>, TË NDRYSHUAR</w:t>
      </w:r>
    </w:p>
    <w:p w:rsidR="00EE6FCA" w:rsidRPr="00FD3B0D" w:rsidRDefault="00EE6FCA" w:rsidP="00EE6FCA">
      <w:pPr>
        <w:pStyle w:val="Paragrafi"/>
        <w:rPr>
          <w:sz w:val="10"/>
          <w:lang w:val="de-DE"/>
        </w:rPr>
      </w:pPr>
      <w:r w:rsidRPr="00E77D69">
        <w:rPr>
          <w:lang w:val="de-DE"/>
        </w:rPr>
        <w:t> </w:t>
      </w:r>
    </w:p>
    <w:p w:rsidR="00EE6FCA" w:rsidRPr="00E77D69" w:rsidRDefault="00EE6FCA" w:rsidP="002F3477">
      <w:pPr>
        <w:pStyle w:val="BazLigjPropozues"/>
      </w:pPr>
      <w:r w:rsidRPr="00E77D69">
        <w:t>Në mbështetje të nenit 1</w:t>
      </w:r>
      <w:r>
        <w:t>00 të Kushtetutës,  të nenit 18</w:t>
      </w:r>
      <w:r w:rsidRPr="00E77D69">
        <w:t xml:space="preserve"> të lig</w:t>
      </w:r>
      <w:r>
        <w:t>jit nr.8549, datë 11.11.1999</w:t>
      </w:r>
      <w:r w:rsidRPr="00E77D69">
        <w:t xml:space="preserve"> </w:t>
      </w:r>
      <w:r>
        <w:t>“</w:t>
      </w:r>
      <w:r w:rsidRPr="00E77D69">
        <w:t>Statusi i nëpunësit civil</w:t>
      </w:r>
      <w:r>
        <w:t>”, të nenit 5/1</w:t>
      </w:r>
      <w:r w:rsidRPr="00E77D69">
        <w:t xml:space="preserve"> të ligjit nr.8487, </w:t>
      </w:r>
      <w:r>
        <w:t xml:space="preserve"> datë 13.5.1999</w:t>
      </w:r>
      <w:r w:rsidRPr="00E77D69">
        <w:t xml:space="preserve"> </w:t>
      </w:r>
      <w:r>
        <w:t>“</w:t>
      </w:r>
      <w:r w:rsidRPr="00E77D69">
        <w:t>Për kompetencat për caktimin e pagave të punës</w:t>
      </w:r>
      <w:r>
        <w:t>”</w:t>
      </w:r>
      <w:r w:rsidRPr="00E77D69">
        <w:t xml:space="preserve">, të ndryshuar, dhe të </w:t>
      </w:r>
      <w:r>
        <w:t>ligjit nr.9836, datë 26.11.2007</w:t>
      </w:r>
      <w:r w:rsidRPr="00E77D69">
        <w:t xml:space="preserve"> </w:t>
      </w:r>
      <w:r>
        <w:t>“Për Buxhetin e Shtetit</w:t>
      </w:r>
      <w:r w:rsidRPr="00E77D69">
        <w:t xml:space="preserve"> të vitit 2008</w:t>
      </w:r>
      <w:r>
        <w:t>”</w:t>
      </w:r>
      <w:r w:rsidRPr="00E77D69">
        <w:t>,</w:t>
      </w:r>
      <w:r>
        <w:t xml:space="preserve"> të ndryshuar, me propozimin e M</w:t>
      </w:r>
      <w:r w:rsidRPr="00E77D69">
        <w:t xml:space="preserve">inistrit të Brendshëm dhe të ministrit të Financave, Këshilli i Ministrave </w:t>
      </w:r>
    </w:p>
    <w:p w:rsidR="00EE6FCA" w:rsidRPr="00FD3B0D" w:rsidRDefault="00EE6FCA" w:rsidP="00EE6FCA">
      <w:pPr>
        <w:pStyle w:val="Paragrafi"/>
        <w:rPr>
          <w:sz w:val="12"/>
          <w:szCs w:val="12"/>
          <w:lang w:val="de-DE"/>
        </w:rPr>
      </w:pPr>
    </w:p>
    <w:p w:rsidR="00EE6FCA" w:rsidRPr="00EE6FCA" w:rsidRDefault="00EE6FCA" w:rsidP="00EE6FCA">
      <w:pPr>
        <w:pStyle w:val="VENDOSI"/>
        <w:rPr>
          <w:lang w:val="de-DE"/>
        </w:rPr>
      </w:pPr>
      <w:r w:rsidRPr="00EE6FCA">
        <w:rPr>
          <w:lang w:val="de-DE"/>
        </w:rPr>
        <w:t xml:space="preserve">VENDOSI: </w:t>
      </w:r>
    </w:p>
    <w:p w:rsidR="00EE6FCA" w:rsidRPr="00FD3B0D" w:rsidRDefault="00EE6FCA" w:rsidP="00EE6FCA">
      <w:pPr>
        <w:pStyle w:val="Paragrafi"/>
        <w:rPr>
          <w:sz w:val="12"/>
          <w:lang w:val="de-DE"/>
        </w:rPr>
      </w:pPr>
      <w:r w:rsidRPr="00E77D69">
        <w:rPr>
          <w:lang w:val="de-DE"/>
        </w:rPr>
        <w:t> </w:t>
      </w:r>
    </w:p>
    <w:p w:rsidR="00EE6FCA" w:rsidRPr="00E77D69" w:rsidRDefault="00EE6FCA" w:rsidP="00EE6FCA">
      <w:pPr>
        <w:pStyle w:val="Paragrafi"/>
        <w:rPr>
          <w:lang w:val="de-DE"/>
        </w:rPr>
      </w:pPr>
      <w:r w:rsidRPr="00E77D69">
        <w:rPr>
          <w:rFonts w:eastAsia="Arial"/>
          <w:lang w:val="de-DE"/>
        </w:rPr>
        <w:t xml:space="preserve">1.   </w:t>
      </w:r>
      <w:r w:rsidRPr="00E77D69">
        <w:rPr>
          <w:lang w:val="de-DE"/>
        </w:rPr>
        <w:t>Në lidhjen</w:t>
      </w:r>
      <w:r>
        <w:rPr>
          <w:lang w:val="de-DE"/>
        </w:rPr>
        <w:t xml:space="preserve">  nr.3, që përmendet në pikën 8</w:t>
      </w:r>
      <w:r w:rsidRPr="00E77D69">
        <w:rPr>
          <w:lang w:val="de-DE"/>
        </w:rPr>
        <w:t xml:space="preserve"> të </w:t>
      </w:r>
      <w:r>
        <w:rPr>
          <w:lang w:val="de-DE"/>
        </w:rPr>
        <w:t>vendimit nr.475, datë 13.7.2007</w:t>
      </w:r>
      <w:r w:rsidRPr="00E77D69">
        <w:rPr>
          <w:lang w:val="de-DE"/>
        </w:rPr>
        <w:t xml:space="preserve"> të Këshillit të Ministrave, të ndryshuar, në nëndarjen </w:t>
      </w:r>
      <w:r>
        <w:rPr>
          <w:lang w:val="de-DE"/>
        </w:rPr>
        <w:t>“</w:t>
      </w:r>
      <w:r w:rsidRPr="00E77D69">
        <w:rPr>
          <w:lang w:val="de-DE"/>
        </w:rPr>
        <w:t>Kryeministria</w:t>
      </w:r>
      <w:r>
        <w:rPr>
          <w:lang w:val="de-DE"/>
        </w:rPr>
        <w:t>“</w:t>
      </w:r>
      <w:r w:rsidRPr="00E77D69">
        <w:rPr>
          <w:lang w:val="de-DE"/>
        </w:rPr>
        <w:t xml:space="preserve"> të shtohet emërtesa, si më poshtë vijon:</w:t>
      </w:r>
    </w:p>
    <w:p w:rsidR="00EE6FCA" w:rsidRPr="00E77D69" w:rsidRDefault="00EE6FCA" w:rsidP="00EE6FCA">
      <w:pPr>
        <w:pStyle w:val="Paragrafi"/>
        <w:rPr>
          <w:lang w:val="de-DE"/>
        </w:rPr>
      </w:pPr>
      <w:r>
        <w:rPr>
          <w:lang w:val="de-DE"/>
        </w:rPr>
        <w:t>“</w:t>
      </w:r>
      <w:r w:rsidRPr="00E77D69">
        <w:rPr>
          <w:lang w:val="de-DE"/>
        </w:rPr>
        <w:t>Drejtor i njësisë së koordinimit të ndihmës së huaj</w:t>
      </w:r>
      <w:r w:rsidRPr="00E77D69">
        <w:rPr>
          <w:lang w:val="de-DE"/>
        </w:rPr>
        <w:tab/>
      </w:r>
      <w:r w:rsidRPr="00E77D69">
        <w:rPr>
          <w:lang w:val="de-DE"/>
        </w:rPr>
        <w:tab/>
        <w:t>II-a.</w:t>
      </w:r>
      <w:r>
        <w:rPr>
          <w:lang w:val="de-DE"/>
        </w:rPr>
        <w:t>”</w:t>
      </w:r>
      <w:r w:rsidRPr="00E77D69">
        <w:rPr>
          <w:lang w:val="de-DE"/>
        </w:rPr>
        <w:t>.</w:t>
      </w:r>
    </w:p>
    <w:p w:rsidR="00EE6FCA" w:rsidRDefault="00EE6FCA" w:rsidP="00EE6FCA">
      <w:pPr>
        <w:pStyle w:val="Paragrafi"/>
        <w:rPr>
          <w:lang w:val="de-DE"/>
        </w:rPr>
      </w:pPr>
      <w:r>
        <w:rPr>
          <w:lang w:val="de-DE"/>
        </w:rPr>
        <w:t xml:space="preserve">2. </w:t>
      </w:r>
      <w:r w:rsidRPr="00E77D69">
        <w:rPr>
          <w:lang w:val="de-DE"/>
        </w:rPr>
        <w:t xml:space="preserve">Efektet financiare, që rrjedhin nga zbatimi i këtij vendimi, të përballohen nga buxheti i vitin 2008, i miratuar për Kryeministrinë. </w:t>
      </w:r>
    </w:p>
    <w:p w:rsidR="00EE6FCA" w:rsidRDefault="00EE6FCA" w:rsidP="00EE6FCA">
      <w:pPr>
        <w:pStyle w:val="Paragrafi"/>
        <w:rPr>
          <w:lang w:val="de-DE"/>
        </w:rPr>
      </w:pPr>
      <w:r w:rsidRPr="00DF2724">
        <w:rPr>
          <w:lang w:val="de-DE"/>
        </w:rPr>
        <w:t>Ky vendim hyn në fuqi p</w:t>
      </w:r>
      <w:r>
        <w:rPr>
          <w:lang w:val="de-DE"/>
        </w:rPr>
        <w:t>as botimit në Fletoren Zyrtare</w:t>
      </w:r>
      <w:r w:rsidRPr="00DF2724">
        <w:rPr>
          <w:lang w:val="de-DE"/>
        </w:rPr>
        <w:t xml:space="preserve"> dhe i shtrin efektet financiare nga data 28.7.2008.</w:t>
      </w:r>
    </w:p>
    <w:p w:rsidR="00EE6FCA" w:rsidRDefault="00EE6FCA" w:rsidP="00EE6FCA">
      <w:pPr>
        <w:pStyle w:val="Autoriteti"/>
      </w:pPr>
      <w:r>
        <w:t>Kryeministri</w:t>
      </w:r>
    </w:p>
    <w:p w:rsidR="00EE6FCA" w:rsidRDefault="00EE6FCA" w:rsidP="00EE6FCA">
      <w:pPr>
        <w:pStyle w:val="AutoritetiEmer"/>
      </w:pPr>
      <w:r>
        <w:t>Sali Berisha</w:t>
      </w:r>
    </w:p>
    <w:sectPr w:rsidR="00EE6FC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6FCA"/>
    <w:rsid w:val="000178C2"/>
    <w:rsid w:val="000A780A"/>
    <w:rsid w:val="00143799"/>
    <w:rsid w:val="00211EE2"/>
    <w:rsid w:val="00215567"/>
    <w:rsid w:val="002B089D"/>
    <w:rsid w:val="002F3477"/>
    <w:rsid w:val="00300F6E"/>
    <w:rsid w:val="003218C2"/>
    <w:rsid w:val="003540BF"/>
    <w:rsid w:val="003A2B12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69EE46-2AE1-4FB0-A634-55E2EAA7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