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39" w:rsidRDefault="00F22239" w:rsidP="00F22239">
      <w:pPr>
        <w:pStyle w:val="Akti"/>
        <w:keepNext w:val="0"/>
      </w:pPr>
      <w:bookmarkStart w:id="0" w:name="_GoBack"/>
      <w:bookmarkEnd w:id="0"/>
      <w:r>
        <w:t>Vendim</w:t>
      </w:r>
    </w:p>
    <w:p w:rsidR="00F22239" w:rsidRDefault="00F22239" w:rsidP="00F22239">
      <w:pPr>
        <w:pStyle w:val="NumriData"/>
        <w:keepNext w:val="0"/>
      </w:pPr>
      <w:r>
        <w:t>Nr.1204, datë 27.8.2008</w:t>
      </w:r>
    </w:p>
    <w:p w:rsidR="00F22239" w:rsidRDefault="00F22239" w:rsidP="00F22239">
      <w:pPr>
        <w:pStyle w:val="Paragrafi"/>
      </w:pPr>
    </w:p>
    <w:p w:rsidR="00F22239" w:rsidRDefault="00F22239" w:rsidP="00F22239">
      <w:pPr>
        <w:pStyle w:val="Titulli"/>
        <w:keepNext w:val="0"/>
      </w:pPr>
      <w:r>
        <w:t>Për miratimin e garancisë qeveritare, të lëshuar në favor të raiffeisen bank sha albania, në kuadër të kontratës së huasë, ndërmjet kësaj banke dhe kesh sha-së, për shumën ekuivalente, në lekë, të shumës 40 (dyzet) milionë euro</w:t>
      </w:r>
    </w:p>
    <w:p w:rsidR="00F22239" w:rsidRDefault="00F22239" w:rsidP="00F22239">
      <w:pPr>
        <w:pStyle w:val="Paragrafi"/>
      </w:pPr>
    </w:p>
    <w:p w:rsidR="00F22239" w:rsidRDefault="00F22239" w:rsidP="00F22239">
      <w:pPr>
        <w:pStyle w:val="BazLigjPropozues"/>
        <w:keepNext w:val="0"/>
      </w:pPr>
      <w:r>
        <w:t>Në mbështetje të nenit 100 të Kushtetutës, të nenit 57 të ligjit nr.9936, datë 26.6.2008 “Për menaxhimin e sistemit buxhetor në Republikën e Shqipërisë” dhe të nenit 16 të ligjit nr.9836, datë 26.11.2007 “Për Buxhetin e Shtetit të vitit 2008”, të ndryshuar, me propozimin e Ministrit të Financave dhe të Ministrit të Ekonomisë, Tregtisë dhe Energjetikës, Këshilli i Ministrave</w:t>
      </w:r>
    </w:p>
    <w:p w:rsidR="00F22239" w:rsidRDefault="00F22239" w:rsidP="00F22239">
      <w:pPr>
        <w:pStyle w:val="Paragrafi"/>
      </w:pPr>
    </w:p>
    <w:p w:rsidR="00F22239" w:rsidRDefault="00F22239" w:rsidP="00F22239">
      <w:pPr>
        <w:pStyle w:val="VENDOSI"/>
        <w:keepNext w:val="0"/>
      </w:pPr>
      <w:r>
        <w:t>Vendosi:</w:t>
      </w:r>
    </w:p>
    <w:p w:rsidR="00F22239" w:rsidRDefault="00F22239" w:rsidP="00F22239">
      <w:pPr>
        <w:pStyle w:val="Paragrafi"/>
      </w:pPr>
    </w:p>
    <w:p w:rsidR="00F22239" w:rsidRDefault="00F22239" w:rsidP="00F22239">
      <w:pPr>
        <w:pStyle w:val="Paragrafi"/>
      </w:pPr>
      <w:r>
        <w:t>1. Miratimin e garancisë qeveritare, të lëshuar në favor të Raiffeisen Bank sh.a., Albania, në kuadër të kontratës së huasë, ndërmjet kësaj banke dhe KESH sh.a.-së, për shumë ekuivalente, në lekë, të shumës 40 (dyzet) milionë euro.</w:t>
      </w:r>
    </w:p>
    <w:p w:rsidR="00F22239" w:rsidRDefault="00F22239" w:rsidP="00F22239">
      <w:pPr>
        <w:pStyle w:val="Paragrafi"/>
      </w:pPr>
      <w:r>
        <w:t>2. Ngarkohen Ministri i Financave dhe Ministri i Ekonomisë, Tregtisë dhe Energjetikës për zbatimin e këtij vendimi.</w:t>
      </w:r>
    </w:p>
    <w:p w:rsidR="00F22239" w:rsidRDefault="00F22239" w:rsidP="00F22239">
      <w:pPr>
        <w:pStyle w:val="Paragrafi"/>
      </w:pPr>
      <w:r>
        <w:t>Ky vendim hyn në fuqi pas botimit në Fletoren Zyrtare.</w:t>
      </w:r>
    </w:p>
    <w:p w:rsidR="00F22239" w:rsidRDefault="00F22239" w:rsidP="00F22239">
      <w:pPr>
        <w:pStyle w:val="Paragrafi"/>
      </w:pPr>
    </w:p>
    <w:p w:rsidR="00F22239" w:rsidRDefault="00F22239" w:rsidP="00F22239">
      <w:pPr>
        <w:pStyle w:val="Autoriteti"/>
        <w:keepNext w:val="0"/>
      </w:pPr>
      <w:r>
        <w:t xml:space="preserve">Kryeministri </w:t>
      </w:r>
    </w:p>
    <w:p w:rsidR="00F22239" w:rsidRDefault="00F22239" w:rsidP="00F22239">
      <w:pPr>
        <w:pStyle w:val="AutoritetiEmer"/>
      </w:pPr>
      <w:r>
        <w:t>Sali Berisha</w:t>
      </w:r>
    </w:p>
    <w:sectPr w:rsidR="00F222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2239"/>
    <w:rsid w:val="00042CBA"/>
    <w:rsid w:val="00093BA7"/>
    <w:rsid w:val="00155FB1"/>
    <w:rsid w:val="00427864"/>
    <w:rsid w:val="00CD05AB"/>
    <w:rsid w:val="00D60C8B"/>
    <w:rsid w:val="00F2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26BC1-D2B6-408F-9D29-3A1A39E5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F2223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2019-03-16T19:44:00Z</dcterms:created>
  <dcterms:modified xsi:type="dcterms:W3CDTF">2019-03-16T19:44:00Z</dcterms:modified>
</cp:coreProperties>
</file>