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1E9" w:rsidRDefault="00CA11E9" w:rsidP="00CA11E9">
      <w:pPr>
        <w:pStyle w:val="Akti"/>
        <w:keepNext w:val="0"/>
      </w:pPr>
      <w:bookmarkStart w:id="0" w:name="_GoBack"/>
      <w:bookmarkEnd w:id="0"/>
    </w:p>
    <w:p w:rsidR="00CA11E9" w:rsidRDefault="00CA11E9" w:rsidP="00CA11E9">
      <w:pPr>
        <w:pStyle w:val="Akti"/>
        <w:keepNext w:val="0"/>
        <w:rPr>
          <w:rFonts w:eastAsia="MS Mincho"/>
          <w:lang w:eastAsia="en-GB"/>
        </w:rPr>
      </w:pPr>
      <w:r>
        <w:rPr>
          <w:rFonts w:eastAsia="MS Mincho"/>
          <w:lang w:eastAsia="en-GB"/>
        </w:rPr>
        <w:t>Vendim</w:t>
      </w:r>
    </w:p>
    <w:p w:rsidR="00CA11E9" w:rsidRDefault="00CA11E9" w:rsidP="00CA11E9">
      <w:pPr>
        <w:pStyle w:val="NumriData"/>
        <w:keepNext w:val="0"/>
        <w:rPr>
          <w:rFonts w:eastAsia="MS Mincho"/>
          <w:lang w:eastAsia="en-GB"/>
        </w:rPr>
      </w:pPr>
      <w:r>
        <w:rPr>
          <w:rFonts w:eastAsia="MS Mincho"/>
          <w:lang w:eastAsia="en-GB"/>
        </w:rPr>
        <w:t>Nr.1205, datë 27.8.2008</w:t>
      </w:r>
    </w:p>
    <w:p w:rsidR="00CA11E9" w:rsidRDefault="00CA11E9" w:rsidP="00CA11E9">
      <w:pPr>
        <w:pStyle w:val="Paragrafi"/>
        <w:rPr>
          <w:rFonts w:eastAsia="MS Mincho"/>
          <w:lang w:eastAsia="en-GB"/>
        </w:rPr>
      </w:pPr>
    </w:p>
    <w:p w:rsidR="00CA11E9" w:rsidRDefault="00CA11E9" w:rsidP="00CA11E9">
      <w:pPr>
        <w:pStyle w:val="Titulli"/>
        <w:keepNext w:val="0"/>
        <w:rPr>
          <w:rFonts w:eastAsia="MS Mincho"/>
          <w:lang w:eastAsia="en-GB"/>
        </w:rPr>
      </w:pPr>
      <w:r>
        <w:rPr>
          <w:rFonts w:eastAsia="MS Mincho"/>
          <w:lang w:eastAsia="en-GB"/>
        </w:rPr>
        <w:t>Miratimin e memorandumit të mirëkuptimit, ndërmjet këshillit të Ministrave të Republikës së shqipërisë dhe organizatës ndërkombëtare të Punës përfaqësues nga zyra Ndërkombëtare e punës, për elIminimin e punës së fëmijëve</w:t>
      </w:r>
    </w:p>
    <w:p w:rsidR="00CA11E9" w:rsidRDefault="00CA11E9" w:rsidP="00CA11E9">
      <w:pPr>
        <w:pStyle w:val="Paragrafi"/>
        <w:rPr>
          <w:rFonts w:eastAsia="MS Mincho"/>
          <w:lang w:eastAsia="en-GB"/>
        </w:rPr>
      </w:pPr>
    </w:p>
    <w:p w:rsidR="00CA11E9" w:rsidRDefault="00CA11E9" w:rsidP="00CA11E9">
      <w:pPr>
        <w:pStyle w:val="BazLigjPropozues"/>
        <w:keepNext w:val="0"/>
        <w:rPr>
          <w:rFonts w:eastAsia="MS Mincho"/>
          <w:lang w:eastAsia="en-GB"/>
        </w:rPr>
      </w:pPr>
      <w:r>
        <w:rPr>
          <w:rFonts w:eastAsia="MS Mincho"/>
          <w:lang w:eastAsia="en-GB"/>
        </w:rPr>
        <w:t>Në mbështetje të nenit 100 të Kushtetutës dhe të neneve 17 e 23 të ligjit nr.8371, datë 9.7.1998 “Për lidhjen e traktateve dhe marrëveshjeve ndërkombëtare”, me propozimin e Ministrit të Punëve të Jashtme, Këshilli i Ministrave</w:t>
      </w:r>
    </w:p>
    <w:p w:rsidR="00CA11E9" w:rsidRDefault="00CA11E9" w:rsidP="00CA11E9">
      <w:pPr>
        <w:pStyle w:val="Paragrafi"/>
        <w:rPr>
          <w:rFonts w:eastAsia="MS Mincho"/>
          <w:lang w:eastAsia="en-GB"/>
        </w:rPr>
      </w:pPr>
    </w:p>
    <w:p w:rsidR="00CA11E9" w:rsidRDefault="00CA11E9" w:rsidP="00CA11E9">
      <w:pPr>
        <w:pStyle w:val="VENDOSI"/>
        <w:keepNext w:val="0"/>
        <w:rPr>
          <w:rFonts w:eastAsia="MS Mincho"/>
          <w:lang w:eastAsia="en-GB"/>
        </w:rPr>
      </w:pPr>
      <w:r>
        <w:rPr>
          <w:rFonts w:eastAsia="MS Mincho"/>
          <w:lang w:eastAsia="en-GB"/>
        </w:rPr>
        <w:t>Vendosi:</w:t>
      </w:r>
    </w:p>
    <w:p w:rsidR="00CA11E9" w:rsidRDefault="00CA11E9" w:rsidP="00CA11E9">
      <w:pPr>
        <w:pStyle w:val="Paragrafi"/>
        <w:rPr>
          <w:rFonts w:eastAsia="MS Mincho"/>
          <w:lang w:eastAsia="en-GB"/>
        </w:rPr>
      </w:pPr>
    </w:p>
    <w:p w:rsidR="00CA11E9" w:rsidRDefault="00CA11E9" w:rsidP="00CA11E9">
      <w:pPr>
        <w:pStyle w:val="Paragrafi"/>
        <w:rPr>
          <w:rFonts w:eastAsia="MS Mincho"/>
          <w:lang w:eastAsia="en-GB"/>
        </w:rPr>
      </w:pPr>
      <w:r>
        <w:rPr>
          <w:rFonts w:eastAsia="MS Mincho"/>
          <w:lang w:eastAsia="en-GB"/>
        </w:rPr>
        <w:t>Miratimin e memorandumit të mirëkuptimit, ndërmjet Këshillit të Ministrave të Republikës së Shqipërisë dhe Organizatës Ndërkombëtare të Punës përfaqësuar nga Zyra Ndërkombëtare e Punës, për eliminimin e punës së fëmijëve.</w:t>
      </w:r>
    </w:p>
    <w:p w:rsidR="00CA11E9" w:rsidRDefault="00CA11E9" w:rsidP="00CA11E9">
      <w:pPr>
        <w:pStyle w:val="Paragrafi"/>
        <w:rPr>
          <w:rFonts w:eastAsia="MS Mincho"/>
          <w:lang w:eastAsia="en-GB"/>
        </w:rPr>
      </w:pPr>
      <w:r>
        <w:rPr>
          <w:rFonts w:eastAsia="MS Mincho"/>
          <w:lang w:eastAsia="en-GB"/>
        </w:rPr>
        <w:t>Ky vendim hyn në fuqi pas botimit në Fletoren Zyrtare.</w:t>
      </w:r>
    </w:p>
    <w:p w:rsidR="00CA11E9" w:rsidRDefault="00CA11E9" w:rsidP="00CA11E9">
      <w:pPr>
        <w:pStyle w:val="Paragrafi"/>
        <w:rPr>
          <w:rFonts w:eastAsia="MS Mincho"/>
          <w:lang w:eastAsia="en-GB"/>
        </w:rPr>
      </w:pPr>
    </w:p>
    <w:p w:rsidR="00CA11E9" w:rsidRDefault="00CA11E9" w:rsidP="00CA11E9">
      <w:pPr>
        <w:pStyle w:val="Autoriteti"/>
        <w:keepNext w:val="0"/>
        <w:rPr>
          <w:rFonts w:eastAsia="MS Mincho"/>
          <w:lang w:eastAsia="en-GB"/>
        </w:rPr>
      </w:pPr>
      <w:r>
        <w:rPr>
          <w:rFonts w:eastAsia="MS Mincho"/>
          <w:lang w:eastAsia="en-GB"/>
        </w:rPr>
        <w:t>Kryeministri</w:t>
      </w:r>
    </w:p>
    <w:p w:rsidR="00CA11E9" w:rsidRDefault="00CA11E9" w:rsidP="00CA11E9">
      <w:pPr>
        <w:pStyle w:val="AutoritetiEmer"/>
        <w:rPr>
          <w:rFonts w:eastAsia="MS Mincho"/>
          <w:lang w:eastAsia="en-GB"/>
        </w:rPr>
      </w:pPr>
      <w:r>
        <w:rPr>
          <w:rFonts w:eastAsia="MS Mincho"/>
          <w:lang w:eastAsia="en-GB"/>
        </w:rPr>
        <w:t>Sali Berisha</w:t>
      </w:r>
    </w:p>
    <w:p w:rsidR="00CA11E9" w:rsidRDefault="00CA11E9" w:rsidP="00CA11E9">
      <w:pPr>
        <w:pStyle w:val="Paragrafi"/>
        <w:rPr>
          <w:rFonts w:eastAsia="MS Mincho"/>
          <w:lang w:eastAsia="en-GB"/>
        </w:rPr>
      </w:pPr>
    </w:p>
    <w:p w:rsidR="00CA11E9" w:rsidRDefault="00CA11E9" w:rsidP="00CA11E9">
      <w:pPr>
        <w:pStyle w:val="Paragrafi"/>
        <w:rPr>
          <w:rFonts w:eastAsia="MS Mincho"/>
          <w:lang w:eastAsia="en-GB"/>
        </w:rPr>
      </w:pPr>
    </w:p>
    <w:p w:rsidR="00CA11E9" w:rsidRDefault="00CA11E9" w:rsidP="00CA11E9">
      <w:pPr>
        <w:pStyle w:val="Paragrafi"/>
        <w:rPr>
          <w:rFonts w:eastAsia="MS Mincho"/>
          <w:lang w:eastAsia="en-GB"/>
        </w:rPr>
      </w:pPr>
    </w:p>
    <w:p w:rsidR="00CA11E9" w:rsidRDefault="00CA11E9" w:rsidP="00CA11E9">
      <w:pPr>
        <w:pStyle w:val="Paragrafi"/>
        <w:rPr>
          <w:rFonts w:eastAsia="MS Mincho"/>
          <w:lang w:eastAsia="en-GB"/>
        </w:rPr>
      </w:pPr>
    </w:p>
    <w:p w:rsidR="00CA11E9" w:rsidRDefault="00CA11E9" w:rsidP="00CA11E9">
      <w:pPr>
        <w:pStyle w:val="TitulliTitull"/>
        <w:keepNext w:val="0"/>
        <w:tabs>
          <w:tab w:val="left" w:pos="6957"/>
        </w:tabs>
        <w:rPr>
          <w:rFonts w:eastAsia="MS Mincho"/>
          <w:lang w:eastAsia="en-GB"/>
        </w:rPr>
      </w:pPr>
    </w:p>
    <w:p w:rsidR="00CA11E9" w:rsidRDefault="00CA11E9" w:rsidP="00CA11E9">
      <w:pPr>
        <w:pStyle w:val="TitulliTitull"/>
        <w:keepNext w:val="0"/>
        <w:rPr>
          <w:rFonts w:eastAsia="MS Mincho"/>
          <w:lang w:eastAsia="en-GB"/>
        </w:rPr>
      </w:pPr>
      <w:r w:rsidRPr="00797AFC">
        <w:rPr>
          <w:rStyle w:val="TitulliChar"/>
        </w:rPr>
        <w:t>MEMORANDUM MIRëKUPTIMI</w:t>
      </w:r>
      <w:r>
        <w:rPr>
          <w:rFonts w:eastAsia="MS Mincho"/>
          <w:lang w:eastAsia="en-GB"/>
        </w:rPr>
        <w:t xml:space="preserve"> </w:t>
      </w:r>
    </w:p>
    <w:p w:rsidR="00CA11E9" w:rsidRPr="005963F5" w:rsidRDefault="00CA11E9" w:rsidP="00CA11E9">
      <w:pPr>
        <w:pStyle w:val="TitulliTitull"/>
        <w:keepNext w:val="0"/>
        <w:rPr>
          <w:rFonts w:eastAsia="MS Mincho"/>
          <w:lang w:eastAsia="en-GB"/>
        </w:rPr>
      </w:pPr>
      <w:r w:rsidRPr="005963F5">
        <w:rPr>
          <w:rFonts w:eastAsia="MS Mincho"/>
          <w:lang w:eastAsia="en-GB"/>
        </w:rPr>
        <w:t>ndërmjet</w:t>
      </w:r>
      <w:r>
        <w:rPr>
          <w:rFonts w:eastAsia="MS Mincho"/>
          <w:lang w:eastAsia="en-GB"/>
        </w:rPr>
        <w:t xml:space="preserve"> </w:t>
      </w:r>
      <w:r w:rsidRPr="005963F5">
        <w:rPr>
          <w:rFonts w:eastAsia="MS Mincho"/>
          <w:lang w:eastAsia="en-GB"/>
        </w:rPr>
        <w:t>KËSHILLIT TË MINISTRAVE TË REPUBLIKËS SË SHQIPËRISË</w:t>
      </w:r>
      <w:r>
        <w:rPr>
          <w:rFonts w:eastAsia="MS Mincho"/>
          <w:lang w:eastAsia="en-GB"/>
        </w:rPr>
        <w:t xml:space="preserve"> </w:t>
      </w:r>
      <w:r w:rsidRPr="005963F5">
        <w:rPr>
          <w:rFonts w:eastAsia="MS Mincho"/>
          <w:lang w:eastAsia="en-GB"/>
        </w:rPr>
        <w:t>dhe</w:t>
      </w:r>
      <w:r>
        <w:rPr>
          <w:rFonts w:eastAsia="MS Mincho"/>
          <w:lang w:eastAsia="en-GB"/>
        </w:rPr>
        <w:t xml:space="preserve"> </w:t>
      </w:r>
      <w:r w:rsidRPr="005963F5">
        <w:rPr>
          <w:rFonts w:eastAsia="MS Mincho"/>
          <w:lang w:eastAsia="en-GB"/>
        </w:rPr>
        <w:t>ORGANIZATËS NDËRKOMBËTARE TË</w:t>
      </w:r>
      <w:r>
        <w:rPr>
          <w:rFonts w:eastAsia="MS Mincho"/>
          <w:lang w:eastAsia="en-GB"/>
        </w:rPr>
        <w:t xml:space="preserve"> punës </w:t>
      </w:r>
      <w:r w:rsidRPr="005963F5">
        <w:rPr>
          <w:rFonts w:eastAsia="MS Mincho"/>
          <w:lang w:eastAsia="en-GB"/>
        </w:rPr>
        <w:t>përfaqësuar nga  ZYRA NDËRKOMBËTARE E</w:t>
      </w:r>
      <w:r>
        <w:rPr>
          <w:rFonts w:eastAsia="MS Mincho"/>
          <w:lang w:eastAsia="en-GB"/>
        </w:rPr>
        <w:t xml:space="preserve"> punës </w:t>
      </w:r>
      <w:r w:rsidRPr="005963F5">
        <w:rPr>
          <w:rFonts w:eastAsia="MS Mincho"/>
          <w:lang w:eastAsia="en-GB"/>
        </w:rPr>
        <w:t>për Eliminimin e</w:t>
      </w:r>
      <w:r>
        <w:rPr>
          <w:rFonts w:eastAsia="MS Mincho"/>
          <w:lang w:eastAsia="en-GB"/>
        </w:rPr>
        <w:t xml:space="preserve"> punës </w:t>
      </w:r>
      <w:r w:rsidRPr="005963F5">
        <w:rPr>
          <w:rFonts w:eastAsia="MS Mincho"/>
          <w:lang w:eastAsia="en-GB"/>
        </w:rPr>
        <w:t>së Fëmijëve</w:t>
      </w:r>
    </w:p>
    <w:p w:rsidR="00CA11E9" w:rsidRPr="005963F5" w:rsidRDefault="00CA11E9" w:rsidP="00CA11E9">
      <w:pPr>
        <w:pStyle w:val="Paragrafi"/>
        <w:rPr>
          <w:rFonts w:eastAsia="MS Mincho"/>
          <w:lang w:val="en-GB" w:eastAsia="en-GB"/>
        </w:rPr>
      </w:pPr>
    </w:p>
    <w:p w:rsidR="00CA11E9" w:rsidRPr="005A5C4E" w:rsidRDefault="00CA11E9" w:rsidP="00CA11E9">
      <w:pPr>
        <w:pStyle w:val="Paragrafi"/>
        <w:rPr>
          <w:rFonts w:eastAsia="MS Mincho"/>
          <w:b/>
          <w:lang w:val="en-GB" w:eastAsia="en-GB"/>
        </w:rPr>
      </w:pPr>
      <w:r w:rsidRPr="005A5C4E">
        <w:rPr>
          <w:rFonts w:eastAsia="MS Mincho"/>
          <w:b/>
          <w:lang w:val="en-GB" w:eastAsia="en-GB"/>
        </w:rPr>
        <w:t>HYRJE</w:t>
      </w:r>
    </w:p>
    <w:p w:rsidR="00CA11E9" w:rsidRPr="005963F5" w:rsidRDefault="00CA11E9" w:rsidP="00CA11E9">
      <w:pPr>
        <w:pStyle w:val="Paragrafi"/>
        <w:rPr>
          <w:rFonts w:eastAsia="MS Mincho"/>
          <w:lang w:val="en-GB" w:eastAsia="en-GB"/>
        </w:rPr>
      </w:pPr>
      <w:r>
        <w:rPr>
          <w:rFonts w:eastAsia="MS Mincho"/>
          <w:lang w:val="en-GB" w:eastAsia="en-GB"/>
        </w:rPr>
        <w:t>Ky m</w:t>
      </w:r>
      <w:r w:rsidRPr="005963F5">
        <w:rPr>
          <w:rFonts w:eastAsia="MS Mincho"/>
          <w:lang w:val="en-GB" w:eastAsia="en-GB"/>
        </w:rPr>
        <w:t xml:space="preserve">emorandum </w:t>
      </w:r>
      <w:r>
        <w:rPr>
          <w:rFonts w:eastAsia="MS Mincho"/>
          <w:lang w:val="en-GB" w:eastAsia="en-GB"/>
        </w:rPr>
        <w:t>m</w:t>
      </w:r>
      <w:r w:rsidRPr="005963F5">
        <w:rPr>
          <w:rFonts w:eastAsia="MS Mincho"/>
          <w:lang w:val="en-GB" w:eastAsia="en-GB"/>
        </w:rPr>
        <w:t xml:space="preserve">irëkuptimi hartohet ndërmjet Këshillit të Ministrave të Republikës së Shqipërisë, përfaqësuar nga Ministri i Punës, Çështjeve Sociale dhe Shanseve të Barabarta dhe Organizatës Ndërkombëtare të Punës, përfaqësuar nga Zyra Ndërkombëtare e Punës. </w:t>
      </w:r>
    </w:p>
    <w:p w:rsidR="00CA11E9" w:rsidRPr="005963F5" w:rsidRDefault="00CA11E9" w:rsidP="00CA11E9">
      <w:pPr>
        <w:pStyle w:val="Paragrafi"/>
        <w:rPr>
          <w:rFonts w:eastAsia="MS Mincho"/>
          <w:lang w:val="en-GB" w:eastAsia="en-GB"/>
        </w:rPr>
      </w:pPr>
    </w:p>
    <w:p w:rsidR="00CA11E9" w:rsidRPr="005A5C4E" w:rsidRDefault="00CA11E9" w:rsidP="00CA11E9">
      <w:pPr>
        <w:pStyle w:val="Paragrafi"/>
        <w:rPr>
          <w:rFonts w:eastAsia="MS Mincho"/>
          <w:b/>
          <w:lang w:val="en-GB" w:eastAsia="en-GB"/>
        </w:rPr>
      </w:pPr>
      <w:r w:rsidRPr="005A5C4E">
        <w:rPr>
          <w:rFonts w:eastAsia="MS Mincho"/>
          <w:b/>
          <w:lang w:val="en-GB" w:eastAsia="en-GB"/>
        </w:rPr>
        <w:t>PALËT</w:t>
      </w:r>
    </w:p>
    <w:p w:rsidR="00CA11E9" w:rsidRPr="005963F5" w:rsidRDefault="00CA11E9" w:rsidP="00CA11E9">
      <w:pPr>
        <w:pStyle w:val="Paragrafi"/>
        <w:rPr>
          <w:rFonts w:eastAsia="MS Mincho"/>
          <w:lang w:val="en-GB" w:eastAsia="en-GB"/>
        </w:rPr>
      </w:pPr>
      <w:r w:rsidRPr="008D11C0">
        <w:rPr>
          <w:rFonts w:eastAsia="MS Mincho"/>
          <w:i/>
          <w:lang w:val="en-GB" w:eastAsia="en-GB"/>
        </w:rPr>
        <w:t>duke pranuar</w:t>
      </w:r>
      <w:r w:rsidRPr="005963F5">
        <w:rPr>
          <w:rFonts w:eastAsia="MS Mincho"/>
          <w:lang w:val="en-GB" w:eastAsia="en-GB"/>
        </w:rPr>
        <w:t xml:space="preserve"> të drejtën e fëmijëve për t’u mbrojtur nga shfrytëzimi ekonomik dhe nga kryerja e çdo pune që mund të pengojë edukimin, ose të dëmtojë shëndetin e fëmijëve  apo zhvillimin fizik, mendor, shpirtëror, moral ose social;</w:t>
      </w:r>
    </w:p>
    <w:p w:rsidR="00CA11E9" w:rsidRPr="005963F5" w:rsidRDefault="00CA11E9" w:rsidP="00CA11E9">
      <w:pPr>
        <w:pStyle w:val="Paragrafi"/>
        <w:rPr>
          <w:rFonts w:eastAsia="MS Mincho"/>
          <w:lang w:val="en-GB" w:eastAsia="en-GB"/>
        </w:rPr>
      </w:pPr>
      <w:r w:rsidRPr="008D11C0">
        <w:rPr>
          <w:rFonts w:eastAsia="MS Mincho"/>
          <w:i/>
          <w:lang w:val="en-GB" w:eastAsia="en-GB"/>
        </w:rPr>
        <w:t>duke afirmuar</w:t>
      </w:r>
      <w:r w:rsidRPr="005963F5">
        <w:rPr>
          <w:rFonts w:eastAsia="MS Mincho"/>
          <w:lang w:val="en-GB" w:eastAsia="en-GB"/>
        </w:rPr>
        <w:t xml:space="preserve"> se përpjekjet kombëtare duhet të kenë për qëllim eliminimin efektiv të</w:t>
      </w:r>
      <w:r>
        <w:rPr>
          <w:rFonts w:eastAsia="MS Mincho"/>
          <w:lang w:val="en-GB" w:eastAsia="en-GB"/>
        </w:rPr>
        <w:t xml:space="preserve"> punës </w:t>
      </w:r>
      <w:r w:rsidRPr="005963F5">
        <w:rPr>
          <w:rFonts w:eastAsia="MS Mincho"/>
          <w:lang w:val="en-GB" w:eastAsia="en-GB"/>
        </w:rPr>
        <w:t>së fëmijëve,  duke i dhënë prioritet formave të saj më serioze;</w:t>
      </w:r>
    </w:p>
    <w:p w:rsidR="00CA11E9" w:rsidRPr="005963F5" w:rsidRDefault="00CA11E9" w:rsidP="00CA11E9">
      <w:pPr>
        <w:pStyle w:val="Paragrafi"/>
        <w:rPr>
          <w:rFonts w:eastAsia="MS Mincho"/>
          <w:lang w:val="en-GB" w:eastAsia="en-GB"/>
        </w:rPr>
      </w:pPr>
      <w:r w:rsidRPr="008D11C0">
        <w:rPr>
          <w:rFonts w:eastAsia="MS Mincho"/>
          <w:i/>
          <w:lang w:val="en-GB" w:eastAsia="en-GB"/>
        </w:rPr>
        <w:t>duke pranuar</w:t>
      </w:r>
      <w:r w:rsidRPr="005963F5">
        <w:rPr>
          <w:rFonts w:eastAsia="MS Mincho"/>
          <w:lang w:val="en-GB" w:eastAsia="en-GB"/>
        </w:rPr>
        <w:t xml:space="preserve"> se eliminimi i</w:t>
      </w:r>
      <w:r>
        <w:rPr>
          <w:rFonts w:eastAsia="MS Mincho"/>
          <w:lang w:val="en-GB" w:eastAsia="en-GB"/>
        </w:rPr>
        <w:t xml:space="preserve"> punës </w:t>
      </w:r>
      <w:r w:rsidRPr="005963F5">
        <w:rPr>
          <w:rFonts w:eastAsia="MS Mincho"/>
          <w:lang w:val="en-GB" w:eastAsia="en-GB"/>
        </w:rPr>
        <w:t>së fëmijëve vetëm mund të mbështetet, dhe fëmijët vazhdimisht mund të mbrohen nëpërmjet veprimeve energjike nga ana e Qeverisë me përfshirjen aktive të organizatave të punëdhënësve dhe punëmarrësve dhe shoqërisë civile në tërësi, dhe se për pasojë, Qeveria duhet të konsultohet rregullisht me organizatat e punëdhënësve dhe punëmarrësve dhe të realizojë përdorimin efektiv të përvojës, përkushtimit dhe burimeve  të tyre dhe organizatave të tjera në shoqërinë civile që kanë të bëjnë me eliminimin e</w:t>
      </w:r>
      <w:r>
        <w:rPr>
          <w:rFonts w:eastAsia="MS Mincho"/>
          <w:lang w:val="en-GB" w:eastAsia="en-GB"/>
        </w:rPr>
        <w:t xml:space="preserve"> punës </w:t>
      </w:r>
      <w:r w:rsidRPr="005963F5">
        <w:rPr>
          <w:rFonts w:eastAsia="MS Mincho"/>
          <w:lang w:val="en-GB" w:eastAsia="en-GB"/>
        </w:rPr>
        <w:t>së fëmijëve;</w:t>
      </w:r>
    </w:p>
    <w:p w:rsidR="00CA11E9" w:rsidRPr="005963F5" w:rsidRDefault="00CA11E9" w:rsidP="00CA11E9">
      <w:pPr>
        <w:pStyle w:val="Paragrafi"/>
        <w:rPr>
          <w:rFonts w:eastAsia="MS Mincho"/>
          <w:lang w:val="en-GB" w:eastAsia="en-GB"/>
        </w:rPr>
      </w:pPr>
      <w:r w:rsidRPr="008D11C0">
        <w:rPr>
          <w:rFonts w:eastAsia="MS Mincho"/>
          <w:i/>
          <w:lang w:val="en-GB" w:eastAsia="en-GB"/>
        </w:rPr>
        <w:t>pasi është</w:t>
      </w:r>
      <w:r w:rsidRPr="005963F5">
        <w:rPr>
          <w:rFonts w:eastAsia="MS Mincho"/>
          <w:lang w:val="en-GB" w:eastAsia="en-GB"/>
        </w:rPr>
        <w:t xml:space="preserve"> diskutuar mbi rrugët dhe mjetet e bashkëpunimit </w:t>
      </w:r>
      <w:r>
        <w:rPr>
          <w:rFonts w:eastAsia="MS Mincho"/>
          <w:lang w:val="en-GB" w:eastAsia="en-GB"/>
        </w:rPr>
        <w:t>me Programin Ndërkombëtar “Për e</w:t>
      </w:r>
      <w:r w:rsidRPr="005963F5">
        <w:rPr>
          <w:rFonts w:eastAsia="MS Mincho"/>
          <w:lang w:val="en-GB" w:eastAsia="en-GB"/>
        </w:rPr>
        <w:t>liminimin e</w:t>
      </w:r>
      <w:r>
        <w:rPr>
          <w:rFonts w:eastAsia="MS Mincho"/>
          <w:lang w:val="en-GB" w:eastAsia="en-GB"/>
        </w:rPr>
        <w:t xml:space="preserve"> punës së f</w:t>
      </w:r>
      <w:r w:rsidRPr="005963F5">
        <w:rPr>
          <w:rFonts w:eastAsia="MS Mincho"/>
          <w:lang w:val="en-GB" w:eastAsia="en-GB"/>
        </w:rPr>
        <w:t xml:space="preserve">ëmijëve” (PFPM), dhe duke pasur dëshirën për bashkëpunim, kanë </w:t>
      </w:r>
      <w:r w:rsidRPr="005963F5">
        <w:rPr>
          <w:rFonts w:eastAsia="MS Mincho"/>
          <w:lang w:val="en-GB" w:eastAsia="en-GB"/>
        </w:rPr>
        <w:lastRenderedPageBreak/>
        <w:t>rënë dakord si më poshtë:</w:t>
      </w:r>
    </w:p>
    <w:p w:rsidR="00CA11E9" w:rsidRPr="005963F5" w:rsidRDefault="00CA11E9" w:rsidP="00CA11E9">
      <w:pPr>
        <w:pStyle w:val="Paragrafi"/>
        <w:rPr>
          <w:rFonts w:eastAsia="MS Mincho"/>
          <w:lang w:val="en-GB" w:eastAsia="en-GB"/>
        </w:rPr>
      </w:pPr>
    </w:p>
    <w:p w:rsidR="00CA11E9" w:rsidRPr="005963F5" w:rsidRDefault="00CA11E9" w:rsidP="00CA11E9">
      <w:pPr>
        <w:pStyle w:val="NeniNr"/>
        <w:keepNext w:val="0"/>
        <w:rPr>
          <w:rFonts w:eastAsia="MS Mincho"/>
          <w:lang w:eastAsia="en-GB"/>
        </w:rPr>
      </w:pPr>
      <w:r w:rsidRPr="005963F5">
        <w:rPr>
          <w:rFonts w:eastAsia="MS Mincho"/>
          <w:lang w:eastAsia="en-GB"/>
        </w:rPr>
        <w:t>Neni 1</w:t>
      </w:r>
    </w:p>
    <w:p w:rsidR="00CA11E9" w:rsidRPr="005963F5" w:rsidRDefault="00CA11E9" w:rsidP="00CA11E9">
      <w:pPr>
        <w:pStyle w:val="NeniTitull"/>
        <w:keepNext w:val="0"/>
        <w:rPr>
          <w:rFonts w:eastAsia="MS Mincho"/>
          <w:lang w:eastAsia="en-GB"/>
        </w:rPr>
      </w:pPr>
      <w:r w:rsidRPr="005963F5">
        <w:rPr>
          <w:rFonts w:eastAsia="MS Mincho"/>
          <w:lang w:eastAsia="en-GB"/>
        </w:rPr>
        <w:t>Përkufizime</w:t>
      </w:r>
    </w:p>
    <w:p w:rsidR="00CA11E9" w:rsidRPr="005963F5" w:rsidRDefault="00CA11E9" w:rsidP="00CA11E9">
      <w:pPr>
        <w:pStyle w:val="Paragrafi"/>
        <w:rPr>
          <w:rFonts w:eastAsia="MS Mincho"/>
          <w:lang w:val="en-GB" w:eastAsia="en-GB"/>
        </w:rPr>
      </w:pPr>
    </w:p>
    <w:p w:rsidR="00CA11E9" w:rsidRPr="005963F5" w:rsidRDefault="00CA11E9" w:rsidP="00CA11E9">
      <w:pPr>
        <w:pStyle w:val="Paragrafi"/>
        <w:rPr>
          <w:rFonts w:eastAsia="MS Mincho"/>
          <w:lang w:val="en-GB" w:eastAsia="en-GB"/>
        </w:rPr>
      </w:pPr>
      <w:r w:rsidRPr="005963F5">
        <w:rPr>
          <w:rFonts w:eastAsia="MS Mincho"/>
          <w:lang w:val="en-GB" w:eastAsia="en-GB"/>
        </w:rPr>
        <w:t>1.</w:t>
      </w:r>
      <w:r>
        <w:rPr>
          <w:rFonts w:eastAsia="MS Mincho"/>
          <w:lang w:val="en-GB" w:eastAsia="en-GB"/>
        </w:rPr>
        <w:t xml:space="preserve"> Në këtë m</w:t>
      </w:r>
      <w:r w:rsidRPr="005963F5">
        <w:rPr>
          <w:rFonts w:eastAsia="MS Mincho"/>
          <w:lang w:val="en-GB" w:eastAsia="en-GB"/>
        </w:rPr>
        <w:t xml:space="preserve">emorandum </w:t>
      </w:r>
      <w:r>
        <w:rPr>
          <w:rFonts w:eastAsia="MS Mincho"/>
          <w:lang w:val="en-GB" w:eastAsia="en-GB"/>
        </w:rPr>
        <w:t>m</w:t>
      </w:r>
      <w:r w:rsidRPr="005963F5">
        <w:rPr>
          <w:rFonts w:eastAsia="MS Mincho"/>
          <w:lang w:val="en-GB" w:eastAsia="en-GB"/>
        </w:rPr>
        <w:t>irëkuptimi, nëse nuk përcaktohet ndryshe, shprehjet e mëposhtme dhe shkurtimet do të kenë kuptimin e përcaktuar në krah të tyre, respektivisht:</w:t>
      </w:r>
    </w:p>
    <w:p w:rsidR="00CA11E9" w:rsidRPr="005963F5" w:rsidRDefault="00CA11E9" w:rsidP="00CA11E9">
      <w:pPr>
        <w:pStyle w:val="Paragrafi"/>
        <w:rPr>
          <w:rFonts w:eastAsia="MS Mincho"/>
          <w:lang w:val="en-GB" w:eastAsia="en-GB"/>
        </w:rPr>
      </w:pPr>
      <w:r w:rsidRPr="005963F5">
        <w:rPr>
          <w:rFonts w:eastAsia="MS Mincho"/>
          <w:lang w:val="en-GB" w:eastAsia="en-GB"/>
        </w:rPr>
        <w:t>“ILO”</w:t>
      </w:r>
      <w:r w:rsidRPr="005963F5">
        <w:rPr>
          <w:rFonts w:eastAsia="MS Mincho"/>
          <w:lang w:val="en-GB" w:eastAsia="en-GB"/>
        </w:rPr>
        <w:tab/>
      </w:r>
      <w:r w:rsidRPr="005963F5">
        <w:rPr>
          <w:rFonts w:eastAsia="MS Mincho"/>
          <w:lang w:val="en-GB" w:eastAsia="en-GB"/>
        </w:rPr>
        <w:tab/>
        <w:t>Zyra Ndërkombëtare e Punës</w:t>
      </w:r>
      <w:r>
        <w:rPr>
          <w:rFonts w:eastAsia="MS Mincho"/>
          <w:lang w:val="en-GB" w:eastAsia="en-GB"/>
        </w:rPr>
        <w:t>.</w:t>
      </w:r>
    </w:p>
    <w:p w:rsidR="00CA11E9" w:rsidRPr="005963F5" w:rsidRDefault="00CA11E9" w:rsidP="00CA11E9">
      <w:pPr>
        <w:pStyle w:val="Paragrafi"/>
        <w:rPr>
          <w:rFonts w:eastAsia="MS Mincho"/>
          <w:lang w:val="en-GB" w:eastAsia="en-GB"/>
        </w:rPr>
      </w:pPr>
      <w:r w:rsidRPr="005963F5">
        <w:rPr>
          <w:rFonts w:eastAsia="MS Mincho"/>
          <w:lang w:val="en-GB" w:eastAsia="en-GB"/>
        </w:rPr>
        <w:t xml:space="preserve">“IPEC” </w:t>
      </w:r>
      <w:r w:rsidRPr="005963F5">
        <w:rPr>
          <w:rFonts w:eastAsia="MS Mincho"/>
          <w:lang w:val="en-GB" w:eastAsia="en-GB"/>
        </w:rPr>
        <w:tab/>
        <w:t>Programi Ndërkombëtar për Eliminimin e</w:t>
      </w:r>
      <w:r>
        <w:rPr>
          <w:rFonts w:eastAsia="MS Mincho"/>
          <w:lang w:val="en-GB" w:eastAsia="en-GB"/>
        </w:rPr>
        <w:t xml:space="preserve"> Punës </w:t>
      </w:r>
      <w:r w:rsidRPr="005963F5">
        <w:rPr>
          <w:rFonts w:eastAsia="MS Mincho"/>
          <w:lang w:val="en-GB" w:eastAsia="en-GB"/>
        </w:rPr>
        <w:t>së Fëmijëve</w:t>
      </w:r>
      <w:r>
        <w:rPr>
          <w:rFonts w:eastAsia="MS Mincho"/>
          <w:lang w:val="en-GB" w:eastAsia="en-GB"/>
        </w:rPr>
        <w:t>.</w:t>
      </w:r>
    </w:p>
    <w:p w:rsidR="00CA11E9" w:rsidRPr="005963F5" w:rsidRDefault="00CA11E9" w:rsidP="00CA11E9">
      <w:pPr>
        <w:pStyle w:val="Paragrafi"/>
        <w:rPr>
          <w:rFonts w:eastAsia="MS Mincho"/>
          <w:lang w:val="en-GB" w:eastAsia="en-GB"/>
        </w:rPr>
      </w:pPr>
      <w:r w:rsidRPr="005963F5">
        <w:rPr>
          <w:rFonts w:eastAsia="MS Mincho"/>
          <w:lang w:val="en-GB" w:eastAsia="en-GB"/>
        </w:rPr>
        <w:t>“Qeveria”</w:t>
      </w:r>
      <w:r w:rsidRPr="005963F5">
        <w:rPr>
          <w:rFonts w:eastAsia="MS Mincho"/>
          <w:lang w:val="en-GB" w:eastAsia="en-GB"/>
        </w:rPr>
        <w:tab/>
        <w:t>Këshilli i Ministrave të Republikës së Shqipërisë përfaqësuar nga Ministri i Punës,</w:t>
      </w:r>
      <w:r>
        <w:rPr>
          <w:rFonts w:eastAsia="MS Mincho"/>
          <w:lang w:val="en-GB" w:eastAsia="en-GB"/>
        </w:rPr>
        <w:t xml:space="preserve"> </w:t>
      </w:r>
      <w:r w:rsidRPr="005963F5">
        <w:rPr>
          <w:rFonts w:eastAsia="MS Mincho"/>
          <w:lang w:val="en-GB" w:eastAsia="en-GB"/>
        </w:rPr>
        <w:t>Çështjeve Sociale dhe Shanseve të Barabarta.</w:t>
      </w:r>
    </w:p>
    <w:p w:rsidR="00CA11E9" w:rsidRPr="005963F5" w:rsidRDefault="00CA11E9" w:rsidP="00CA11E9">
      <w:pPr>
        <w:pStyle w:val="Paragrafi"/>
        <w:rPr>
          <w:rFonts w:eastAsia="MS Mincho"/>
          <w:lang w:val="en-GB" w:eastAsia="en-GB"/>
        </w:rPr>
      </w:pPr>
    </w:p>
    <w:p w:rsidR="00CA11E9" w:rsidRPr="005963F5" w:rsidRDefault="00CA11E9" w:rsidP="00CA11E9">
      <w:pPr>
        <w:pStyle w:val="NeniNr"/>
        <w:keepNext w:val="0"/>
        <w:rPr>
          <w:rFonts w:eastAsia="MS Mincho"/>
          <w:lang w:eastAsia="en-GB"/>
        </w:rPr>
      </w:pPr>
      <w:r w:rsidRPr="005963F5">
        <w:rPr>
          <w:rFonts w:eastAsia="MS Mincho"/>
          <w:lang w:eastAsia="en-GB"/>
        </w:rPr>
        <w:t>Neni 2</w:t>
      </w:r>
    </w:p>
    <w:p w:rsidR="00CA11E9" w:rsidRPr="005963F5" w:rsidRDefault="00CA11E9" w:rsidP="00CA11E9">
      <w:pPr>
        <w:pStyle w:val="NeniTitull"/>
        <w:keepNext w:val="0"/>
        <w:rPr>
          <w:rFonts w:eastAsia="MS Mincho"/>
          <w:lang w:eastAsia="en-GB"/>
        </w:rPr>
      </w:pPr>
      <w:r>
        <w:rPr>
          <w:rFonts w:eastAsia="MS Mincho"/>
          <w:lang w:eastAsia="en-GB"/>
        </w:rPr>
        <w:t>Parimet e b</w:t>
      </w:r>
      <w:r w:rsidRPr="005963F5">
        <w:rPr>
          <w:rFonts w:eastAsia="MS Mincho"/>
          <w:lang w:eastAsia="en-GB"/>
        </w:rPr>
        <w:t>ashkëpunimit</w:t>
      </w:r>
    </w:p>
    <w:p w:rsidR="00CA11E9" w:rsidRPr="005963F5" w:rsidRDefault="00CA11E9" w:rsidP="00CA11E9">
      <w:pPr>
        <w:pStyle w:val="Paragrafi"/>
        <w:rPr>
          <w:rFonts w:eastAsia="MS Mincho"/>
          <w:lang w:val="en-GB" w:eastAsia="en-GB"/>
        </w:rPr>
      </w:pPr>
    </w:p>
    <w:p w:rsidR="00CA11E9" w:rsidRPr="005963F5" w:rsidRDefault="00CA11E9" w:rsidP="00CA11E9">
      <w:pPr>
        <w:pStyle w:val="Paragrafi"/>
        <w:rPr>
          <w:rFonts w:eastAsia="MS Mincho"/>
          <w:lang w:val="en-GB" w:eastAsia="en-GB"/>
        </w:rPr>
      </w:pPr>
      <w:r>
        <w:rPr>
          <w:rFonts w:eastAsia="MS Mincho"/>
          <w:lang w:val="en-GB" w:eastAsia="en-GB"/>
        </w:rPr>
        <w:t xml:space="preserve">2.1 </w:t>
      </w:r>
      <w:r w:rsidRPr="005963F5">
        <w:rPr>
          <w:rFonts w:eastAsia="MS Mincho"/>
          <w:lang w:val="en-GB" w:eastAsia="en-GB"/>
        </w:rPr>
        <w:t>Bashkëpunimi ndërmjet Qeverisë dhe ILO do të bazohet mbi objektivat dhe parimet e Organizatës Ndërkombëtare të Pu</w:t>
      </w:r>
      <w:r>
        <w:rPr>
          <w:rFonts w:eastAsia="MS Mincho"/>
          <w:lang w:val="en-GB" w:eastAsia="en-GB"/>
        </w:rPr>
        <w:t>nës. Bashkëpunimi, sipas këtij memorandumi m</w:t>
      </w:r>
      <w:r w:rsidRPr="005963F5">
        <w:rPr>
          <w:rFonts w:eastAsia="MS Mincho"/>
          <w:lang w:val="en-GB" w:eastAsia="en-GB"/>
        </w:rPr>
        <w:t>irëkuptimi, ka për qëllim promovimin në veçanti të objektivave dhe pa</w:t>
      </w:r>
      <w:r>
        <w:rPr>
          <w:rFonts w:eastAsia="MS Mincho"/>
          <w:lang w:val="en-GB" w:eastAsia="en-GB"/>
        </w:rPr>
        <w:t>rimeve të cilat janë subjekt i k</w:t>
      </w:r>
      <w:r w:rsidRPr="005963F5">
        <w:rPr>
          <w:rFonts w:eastAsia="MS Mincho"/>
          <w:lang w:val="en-GB" w:eastAsia="en-GB"/>
        </w:rPr>
        <w:t xml:space="preserve">onventave dhe </w:t>
      </w:r>
      <w:r>
        <w:rPr>
          <w:rFonts w:eastAsia="MS Mincho"/>
          <w:lang w:val="en-GB" w:eastAsia="en-GB"/>
        </w:rPr>
        <w:t>r</w:t>
      </w:r>
      <w:r w:rsidRPr="005963F5">
        <w:rPr>
          <w:rFonts w:eastAsia="MS Mincho"/>
          <w:lang w:val="en-GB" w:eastAsia="en-GB"/>
        </w:rPr>
        <w:t>ekomandimeve ndërkombëtare të</w:t>
      </w:r>
      <w:r>
        <w:rPr>
          <w:rFonts w:eastAsia="MS Mincho"/>
          <w:lang w:val="en-GB" w:eastAsia="en-GB"/>
        </w:rPr>
        <w:t xml:space="preserve"> punës </w:t>
      </w:r>
      <w:r w:rsidRPr="005963F5">
        <w:rPr>
          <w:rFonts w:eastAsia="MS Mincho"/>
          <w:lang w:val="en-GB" w:eastAsia="en-GB"/>
        </w:rPr>
        <w:t>lidhur me punën  e fëmijë</w:t>
      </w:r>
      <w:r>
        <w:rPr>
          <w:rFonts w:eastAsia="MS Mincho"/>
          <w:lang w:val="en-GB" w:eastAsia="en-GB"/>
        </w:rPr>
        <w:t>ve, veçanërisht me Konventën e m</w:t>
      </w:r>
      <w:r w:rsidRPr="005963F5">
        <w:rPr>
          <w:rFonts w:eastAsia="MS Mincho"/>
          <w:lang w:val="en-GB" w:eastAsia="en-GB"/>
        </w:rPr>
        <w:t xml:space="preserve">oshës </w:t>
      </w:r>
      <w:r>
        <w:rPr>
          <w:rFonts w:eastAsia="MS Mincho"/>
          <w:lang w:val="en-GB" w:eastAsia="en-GB"/>
        </w:rPr>
        <w:t>m</w:t>
      </w:r>
      <w:r w:rsidRPr="005963F5">
        <w:rPr>
          <w:rFonts w:eastAsia="MS Mincho"/>
          <w:lang w:val="en-GB" w:eastAsia="en-GB"/>
        </w:rPr>
        <w:t>inimale, 1973 (</w:t>
      </w:r>
      <w:r>
        <w:rPr>
          <w:rFonts w:eastAsia="MS Mincho"/>
          <w:lang w:val="en-GB" w:eastAsia="en-GB"/>
        </w:rPr>
        <w:t>n</w:t>
      </w:r>
      <w:r w:rsidRPr="005963F5">
        <w:rPr>
          <w:rFonts w:eastAsia="MS Mincho"/>
          <w:lang w:val="en-GB" w:eastAsia="en-GB"/>
        </w:rPr>
        <w:t>r.</w:t>
      </w:r>
      <w:r>
        <w:rPr>
          <w:rFonts w:eastAsia="MS Mincho"/>
          <w:lang w:val="en-GB" w:eastAsia="en-GB"/>
        </w:rPr>
        <w:t>138) dhe rekomandimin (nr.146) dhe Konventën e formave më s</w:t>
      </w:r>
      <w:r w:rsidRPr="005963F5">
        <w:rPr>
          <w:rFonts w:eastAsia="MS Mincho"/>
          <w:lang w:val="en-GB" w:eastAsia="en-GB"/>
        </w:rPr>
        <w:t>erioze të</w:t>
      </w:r>
      <w:r>
        <w:rPr>
          <w:rFonts w:eastAsia="MS Mincho"/>
          <w:lang w:val="en-GB" w:eastAsia="en-GB"/>
        </w:rPr>
        <w:t xml:space="preserve"> punës së f</w:t>
      </w:r>
      <w:r w:rsidRPr="005963F5">
        <w:rPr>
          <w:rFonts w:eastAsia="MS Mincho"/>
          <w:lang w:val="en-GB" w:eastAsia="en-GB"/>
        </w:rPr>
        <w:t>ëmijëve, 1999 (</w:t>
      </w:r>
      <w:r>
        <w:rPr>
          <w:rFonts w:eastAsia="MS Mincho"/>
          <w:lang w:val="en-GB" w:eastAsia="en-GB"/>
        </w:rPr>
        <w:t>n</w:t>
      </w:r>
      <w:r w:rsidRPr="005963F5">
        <w:rPr>
          <w:rFonts w:eastAsia="MS Mincho"/>
          <w:lang w:val="en-GB" w:eastAsia="en-GB"/>
        </w:rPr>
        <w:t>r.</w:t>
      </w:r>
      <w:r>
        <w:rPr>
          <w:rFonts w:eastAsia="MS Mincho"/>
          <w:lang w:val="en-GB" w:eastAsia="en-GB"/>
        </w:rPr>
        <w:t>182) dhe rekomandimin (n</w:t>
      </w:r>
      <w:r w:rsidRPr="005963F5">
        <w:rPr>
          <w:rFonts w:eastAsia="MS Mincho"/>
          <w:lang w:val="en-GB" w:eastAsia="en-GB"/>
        </w:rPr>
        <w:t>r.190)</w:t>
      </w:r>
      <w:r>
        <w:rPr>
          <w:rFonts w:eastAsia="MS Mincho"/>
          <w:lang w:val="en-GB" w:eastAsia="en-GB"/>
        </w:rPr>
        <w:t>,</w:t>
      </w:r>
      <w:r w:rsidRPr="005963F5">
        <w:rPr>
          <w:rFonts w:eastAsia="MS Mincho"/>
          <w:lang w:val="en-GB" w:eastAsia="en-GB"/>
        </w:rPr>
        <w:t xml:space="preserve"> si dhe </w:t>
      </w:r>
      <w:r>
        <w:rPr>
          <w:rFonts w:eastAsia="MS Mincho"/>
          <w:lang w:val="en-GB" w:eastAsia="en-GB"/>
        </w:rPr>
        <w:t>deklaratën e parimeve dhe të drejtave t</w:t>
      </w:r>
      <w:r w:rsidRPr="005963F5">
        <w:rPr>
          <w:rFonts w:eastAsia="MS Mincho"/>
          <w:lang w:val="en-GB" w:eastAsia="en-GB"/>
        </w:rPr>
        <w:t xml:space="preserve">hemelore në </w:t>
      </w:r>
      <w:r>
        <w:rPr>
          <w:rFonts w:eastAsia="MS Mincho"/>
          <w:lang w:val="en-GB" w:eastAsia="en-GB"/>
        </w:rPr>
        <w:t>p</w:t>
      </w:r>
      <w:r w:rsidRPr="005963F5">
        <w:rPr>
          <w:rFonts w:eastAsia="MS Mincho"/>
          <w:lang w:val="en-GB" w:eastAsia="en-GB"/>
        </w:rPr>
        <w:t>unë, të miratuara nga ana e Organizatës Ndërkombëtare të</w:t>
      </w:r>
      <w:r>
        <w:rPr>
          <w:rFonts w:eastAsia="MS Mincho"/>
          <w:lang w:val="en-GB" w:eastAsia="en-GB"/>
        </w:rPr>
        <w:t xml:space="preserve"> Punës </w:t>
      </w:r>
      <w:r w:rsidRPr="005963F5">
        <w:rPr>
          <w:rFonts w:eastAsia="MS Mincho"/>
          <w:lang w:val="en-GB" w:eastAsia="en-GB"/>
        </w:rPr>
        <w:t>më 1998.</w:t>
      </w:r>
    </w:p>
    <w:p w:rsidR="00CA11E9" w:rsidRPr="005963F5" w:rsidRDefault="00CA11E9" w:rsidP="00CA11E9">
      <w:pPr>
        <w:pStyle w:val="Paragrafi"/>
        <w:rPr>
          <w:rFonts w:eastAsia="MS Mincho"/>
          <w:lang w:val="en-GB" w:eastAsia="en-GB"/>
        </w:rPr>
      </w:pPr>
      <w:r>
        <w:rPr>
          <w:rFonts w:eastAsia="MS Mincho"/>
          <w:lang w:val="en-GB" w:eastAsia="en-GB"/>
        </w:rPr>
        <w:t xml:space="preserve">2.2 </w:t>
      </w:r>
      <w:r w:rsidRPr="005963F5">
        <w:rPr>
          <w:rFonts w:eastAsia="MS Mincho"/>
          <w:lang w:val="en-GB" w:eastAsia="en-GB"/>
        </w:rPr>
        <w:t>Qëllimi i një bashkëpunimi të tillë do të:</w:t>
      </w:r>
    </w:p>
    <w:p w:rsidR="00CA11E9" w:rsidRPr="005963F5" w:rsidRDefault="00CA11E9" w:rsidP="00CA11E9">
      <w:pPr>
        <w:pStyle w:val="Paragrafi"/>
        <w:rPr>
          <w:rFonts w:eastAsia="MS Mincho"/>
          <w:lang w:val="en-GB" w:eastAsia="en-GB"/>
        </w:rPr>
      </w:pPr>
      <w:r w:rsidRPr="005963F5">
        <w:rPr>
          <w:rFonts w:eastAsia="MS Mincho"/>
          <w:lang w:val="en-GB" w:eastAsia="en-GB"/>
        </w:rPr>
        <w:t>2.2.1</w:t>
      </w:r>
      <w:r>
        <w:rPr>
          <w:rFonts w:eastAsia="MS Mincho"/>
          <w:lang w:val="en-GB" w:eastAsia="en-GB"/>
        </w:rPr>
        <w:t xml:space="preserve"> </w:t>
      </w:r>
      <w:r w:rsidRPr="005963F5">
        <w:rPr>
          <w:rFonts w:eastAsia="MS Mincho"/>
          <w:lang w:val="en-GB" w:eastAsia="en-GB"/>
        </w:rPr>
        <w:t>promovojë kushtet që i japin mundësi Qeverisë të ndalojë, dhe në mënyrë progresive të eliminojë punën e fëmijëve, duke i dhënë prioritet formave më serioze;</w:t>
      </w:r>
    </w:p>
    <w:p w:rsidR="00CA11E9" w:rsidRPr="005963F5" w:rsidRDefault="00CA11E9" w:rsidP="00CA11E9">
      <w:pPr>
        <w:pStyle w:val="Paragrafi"/>
        <w:rPr>
          <w:rFonts w:eastAsia="MS Mincho"/>
          <w:lang w:val="en-GB" w:eastAsia="en-GB"/>
        </w:rPr>
      </w:pPr>
      <w:r>
        <w:rPr>
          <w:rFonts w:eastAsia="MS Mincho"/>
          <w:lang w:val="en-GB" w:eastAsia="en-GB"/>
        </w:rPr>
        <w:t xml:space="preserve">2.2.2 </w:t>
      </w:r>
      <w:r w:rsidRPr="005963F5">
        <w:rPr>
          <w:rFonts w:eastAsia="MS Mincho"/>
          <w:lang w:val="en-GB" w:eastAsia="en-GB"/>
        </w:rPr>
        <w:t>rrisë vetëdijen në komunitetin kombëtar dhe ndërkombëtar për pasojat dhe zgjidhjet e mundshme ndaj problemit të</w:t>
      </w:r>
      <w:r>
        <w:rPr>
          <w:rFonts w:eastAsia="MS Mincho"/>
          <w:lang w:val="en-GB" w:eastAsia="en-GB"/>
        </w:rPr>
        <w:t xml:space="preserve"> punës </w:t>
      </w:r>
      <w:r w:rsidRPr="005963F5">
        <w:rPr>
          <w:rFonts w:eastAsia="MS Mincho"/>
          <w:lang w:val="en-GB" w:eastAsia="en-GB"/>
        </w:rPr>
        <w:t>së fëmijëve;</w:t>
      </w:r>
    </w:p>
    <w:p w:rsidR="00CA11E9" w:rsidRPr="005963F5" w:rsidRDefault="00CA11E9" w:rsidP="00CA11E9">
      <w:pPr>
        <w:pStyle w:val="Paragrafi"/>
        <w:rPr>
          <w:rFonts w:eastAsia="MS Mincho"/>
          <w:lang w:val="en-GB" w:eastAsia="en-GB"/>
        </w:rPr>
      </w:pPr>
      <w:r>
        <w:rPr>
          <w:rFonts w:eastAsia="MS Mincho"/>
          <w:lang w:val="en-GB" w:eastAsia="en-GB"/>
        </w:rPr>
        <w:t xml:space="preserve">2.2.3 </w:t>
      </w:r>
      <w:r w:rsidRPr="005963F5">
        <w:rPr>
          <w:rFonts w:eastAsia="MS Mincho"/>
          <w:lang w:val="en-GB" w:eastAsia="en-GB"/>
        </w:rPr>
        <w:t>integrojë sistematikisht eliminimin e</w:t>
      </w:r>
      <w:r>
        <w:rPr>
          <w:rFonts w:eastAsia="MS Mincho"/>
          <w:lang w:val="en-GB" w:eastAsia="en-GB"/>
        </w:rPr>
        <w:t xml:space="preserve"> punës </w:t>
      </w:r>
      <w:r w:rsidRPr="005963F5">
        <w:rPr>
          <w:rFonts w:eastAsia="MS Mincho"/>
          <w:lang w:val="en-GB" w:eastAsia="en-GB"/>
        </w:rPr>
        <w:t>së fëmijëve në politikat dhe programet e zhvillimit social dhe ekonomik,</w:t>
      </w:r>
    </w:p>
    <w:p w:rsidR="00CA11E9" w:rsidRPr="005963F5" w:rsidRDefault="00CA11E9" w:rsidP="00CA11E9">
      <w:pPr>
        <w:pStyle w:val="Paragrafi"/>
        <w:rPr>
          <w:rFonts w:eastAsia="MS Mincho"/>
          <w:lang w:val="en-GB" w:eastAsia="en-GB"/>
        </w:rPr>
      </w:pPr>
      <w:r w:rsidRPr="005963F5">
        <w:rPr>
          <w:rFonts w:eastAsia="MS Mincho"/>
          <w:lang w:val="en-GB" w:eastAsia="en-GB"/>
        </w:rPr>
        <w:t>me qëllim zbatimin e plotë, ligjërisht</w:t>
      </w:r>
      <w:r>
        <w:rPr>
          <w:rFonts w:eastAsia="MS Mincho"/>
          <w:lang w:val="en-GB" w:eastAsia="en-GB"/>
        </w:rPr>
        <w:t>,</w:t>
      </w:r>
      <w:r w:rsidRPr="005963F5">
        <w:rPr>
          <w:rFonts w:eastAsia="MS Mincho"/>
          <w:lang w:val="en-GB" w:eastAsia="en-GB"/>
        </w:rPr>
        <w:t xml:space="preserve"> si dhe praktikisht, të instrumenteve përkatës ndërkombëtarë </w:t>
      </w:r>
      <w:r>
        <w:rPr>
          <w:rFonts w:eastAsia="MS Mincho"/>
          <w:lang w:val="en-GB" w:eastAsia="en-GB"/>
        </w:rPr>
        <w:t>të parashtruar në pikën 2.1 të memorandumit të m</w:t>
      </w:r>
      <w:r w:rsidRPr="005963F5">
        <w:rPr>
          <w:rFonts w:eastAsia="MS Mincho"/>
          <w:lang w:val="en-GB" w:eastAsia="en-GB"/>
        </w:rPr>
        <w:t>irëkuptimit.</w:t>
      </w:r>
    </w:p>
    <w:p w:rsidR="00CA11E9" w:rsidRPr="005963F5" w:rsidRDefault="00CA11E9" w:rsidP="00CA11E9">
      <w:pPr>
        <w:pStyle w:val="Paragrafi"/>
        <w:rPr>
          <w:rFonts w:eastAsia="MS Mincho"/>
          <w:lang w:val="en-GB" w:eastAsia="en-GB"/>
        </w:rPr>
      </w:pPr>
    </w:p>
    <w:p w:rsidR="00CA11E9" w:rsidRPr="005963F5" w:rsidRDefault="00CA11E9" w:rsidP="00CA11E9">
      <w:pPr>
        <w:pStyle w:val="NeniNr"/>
        <w:keepNext w:val="0"/>
        <w:rPr>
          <w:rFonts w:eastAsia="MS Mincho"/>
          <w:lang w:eastAsia="en-GB"/>
        </w:rPr>
      </w:pPr>
      <w:r w:rsidRPr="005963F5">
        <w:rPr>
          <w:rFonts w:eastAsia="MS Mincho"/>
          <w:lang w:eastAsia="en-GB"/>
        </w:rPr>
        <w:t>Neni 3</w:t>
      </w:r>
    </w:p>
    <w:p w:rsidR="00CA11E9" w:rsidRPr="005963F5" w:rsidRDefault="00CA11E9" w:rsidP="00CA11E9">
      <w:pPr>
        <w:pStyle w:val="NeniTitull"/>
        <w:keepNext w:val="0"/>
        <w:rPr>
          <w:rFonts w:eastAsia="MS Mincho"/>
          <w:lang w:eastAsia="en-GB"/>
        </w:rPr>
      </w:pPr>
      <w:r>
        <w:rPr>
          <w:rFonts w:eastAsia="MS Mincho"/>
          <w:lang w:eastAsia="en-GB"/>
        </w:rPr>
        <w:t>Fushat e b</w:t>
      </w:r>
      <w:r w:rsidRPr="005963F5">
        <w:rPr>
          <w:rFonts w:eastAsia="MS Mincho"/>
          <w:lang w:eastAsia="en-GB"/>
        </w:rPr>
        <w:t>ashkëpunimit</w:t>
      </w:r>
    </w:p>
    <w:p w:rsidR="00CA11E9" w:rsidRPr="005963F5" w:rsidRDefault="00CA11E9" w:rsidP="00CA11E9">
      <w:pPr>
        <w:pStyle w:val="Paragrafi"/>
        <w:rPr>
          <w:rFonts w:eastAsia="MS Mincho"/>
          <w:lang w:val="en-GB" w:eastAsia="en-GB"/>
        </w:rPr>
      </w:pPr>
    </w:p>
    <w:p w:rsidR="00CA11E9" w:rsidRPr="005963F5" w:rsidRDefault="00CA11E9" w:rsidP="00CA11E9">
      <w:pPr>
        <w:pStyle w:val="Paragrafi"/>
        <w:rPr>
          <w:rFonts w:eastAsia="MS Mincho"/>
          <w:lang w:val="en-GB" w:eastAsia="en-GB"/>
        </w:rPr>
      </w:pPr>
      <w:r w:rsidRPr="005963F5">
        <w:rPr>
          <w:rFonts w:eastAsia="MS Mincho"/>
          <w:lang w:val="en-GB" w:eastAsia="en-GB"/>
        </w:rPr>
        <w:t>3.</w:t>
      </w:r>
      <w:r>
        <w:rPr>
          <w:rFonts w:eastAsia="MS Mincho"/>
          <w:lang w:val="en-GB" w:eastAsia="en-GB"/>
        </w:rPr>
        <w:t xml:space="preserve"> </w:t>
      </w:r>
      <w:r w:rsidRPr="005963F5">
        <w:rPr>
          <w:rFonts w:eastAsia="MS Mincho"/>
          <w:lang w:val="en-GB" w:eastAsia="en-GB"/>
        </w:rPr>
        <w:t>Qeveria dhe ILO do të bashkëpunojnë në fushat e mëposhtme:</w:t>
      </w:r>
    </w:p>
    <w:p w:rsidR="00CA11E9" w:rsidRPr="005963F5" w:rsidRDefault="00CA11E9" w:rsidP="00CA11E9">
      <w:pPr>
        <w:pStyle w:val="Paragrafi"/>
        <w:rPr>
          <w:rFonts w:eastAsia="MS Mincho"/>
          <w:lang w:val="en-GB" w:eastAsia="en-GB"/>
        </w:rPr>
      </w:pPr>
      <w:r w:rsidRPr="005963F5">
        <w:rPr>
          <w:rFonts w:eastAsia="MS Mincho"/>
          <w:lang w:val="en-GB" w:eastAsia="en-GB"/>
        </w:rPr>
        <w:t>3.1</w:t>
      </w:r>
      <w:r>
        <w:rPr>
          <w:rFonts w:eastAsia="MS Mincho"/>
          <w:lang w:val="en-GB" w:eastAsia="en-GB"/>
        </w:rPr>
        <w:t xml:space="preserve"> </w:t>
      </w:r>
      <w:r w:rsidRPr="005963F5">
        <w:rPr>
          <w:rFonts w:eastAsia="MS Mincho"/>
          <w:lang w:val="en-GB" w:eastAsia="en-GB"/>
        </w:rPr>
        <w:t>Mbledhja, analizimi dhe shpërndarja e të dhënave mbi punën e fëmijëve;</w:t>
      </w:r>
    </w:p>
    <w:p w:rsidR="00CA11E9" w:rsidRPr="005963F5" w:rsidRDefault="00CA11E9" w:rsidP="00CA11E9">
      <w:pPr>
        <w:pStyle w:val="Paragrafi"/>
        <w:rPr>
          <w:rFonts w:eastAsia="MS Mincho"/>
          <w:lang w:val="en-GB" w:eastAsia="en-GB"/>
        </w:rPr>
      </w:pPr>
      <w:r w:rsidRPr="005963F5">
        <w:rPr>
          <w:rFonts w:eastAsia="MS Mincho"/>
          <w:lang w:val="en-GB" w:eastAsia="en-GB"/>
        </w:rPr>
        <w:t>3.2</w:t>
      </w:r>
      <w:r>
        <w:rPr>
          <w:rFonts w:eastAsia="MS Mincho"/>
          <w:lang w:val="en-GB" w:eastAsia="en-GB"/>
        </w:rPr>
        <w:t xml:space="preserve"> </w:t>
      </w:r>
      <w:r w:rsidRPr="005963F5">
        <w:rPr>
          <w:rFonts w:eastAsia="MS Mincho"/>
          <w:lang w:val="en-GB" w:eastAsia="en-GB"/>
        </w:rPr>
        <w:t>Formulimi i politikave dhe programeve për eliminimin e</w:t>
      </w:r>
      <w:r>
        <w:rPr>
          <w:rFonts w:eastAsia="MS Mincho"/>
          <w:lang w:val="en-GB" w:eastAsia="en-GB"/>
        </w:rPr>
        <w:t xml:space="preserve"> punës së fëmijëve, duke i’</w:t>
      </w:r>
      <w:r w:rsidRPr="005963F5">
        <w:rPr>
          <w:rFonts w:eastAsia="MS Mincho"/>
          <w:lang w:val="en-GB" w:eastAsia="en-GB"/>
        </w:rPr>
        <w:t>u dhënë prioritet formave më serioze të</w:t>
      </w:r>
      <w:r>
        <w:rPr>
          <w:rFonts w:eastAsia="MS Mincho"/>
          <w:lang w:val="en-GB" w:eastAsia="en-GB"/>
        </w:rPr>
        <w:t xml:space="preserve"> punës </w:t>
      </w:r>
      <w:r w:rsidRPr="005963F5">
        <w:rPr>
          <w:rFonts w:eastAsia="MS Mincho"/>
          <w:lang w:val="en-GB" w:eastAsia="en-GB"/>
        </w:rPr>
        <w:t>së fëmijëve, duke pasur në vëmendje të veçantë vajzat, fëmijët në situata pune të fshehtë, dhe grupe të tjera fëmijësh me nevoja apo dobësi të veçanta;</w:t>
      </w:r>
    </w:p>
    <w:p w:rsidR="00CA11E9" w:rsidRPr="005963F5" w:rsidRDefault="00CA11E9" w:rsidP="00CA11E9">
      <w:pPr>
        <w:pStyle w:val="Paragrafi"/>
        <w:rPr>
          <w:rFonts w:eastAsia="MS Mincho"/>
          <w:lang w:val="en-GB" w:eastAsia="en-GB"/>
        </w:rPr>
      </w:pPr>
      <w:r w:rsidRPr="005963F5">
        <w:rPr>
          <w:rFonts w:eastAsia="MS Mincho"/>
          <w:lang w:val="en-GB" w:eastAsia="en-GB"/>
        </w:rPr>
        <w:t>3.3</w:t>
      </w:r>
      <w:r>
        <w:rPr>
          <w:rFonts w:eastAsia="MS Mincho"/>
          <w:lang w:val="en-GB" w:eastAsia="en-GB"/>
        </w:rPr>
        <w:t xml:space="preserve"> </w:t>
      </w:r>
      <w:r w:rsidRPr="005963F5">
        <w:rPr>
          <w:rFonts w:eastAsia="MS Mincho"/>
          <w:lang w:val="en-GB" w:eastAsia="en-GB"/>
        </w:rPr>
        <w:t>Zbatimin  e programeve që kanë për qëllim parandalimin e</w:t>
      </w:r>
      <w:r>
        <w:rPr>
          <w:rFonts w:eastAsia="MS Mincho"/>
          <w:lang w:val="en-GB" w:eastAsia="en-GB"/>
        </w:rPr>
        <w:t xml:space="preserve"> punës së fëmijëve, </w:t>
      </w:r>
      <w:r w:rsidRPr="005963F5">
        <w:rPr>
          <w:rFonts w:eastAsia="MS Mincho"/>
          <w:lang w:val="en-GB" w:eastAsia="en-GB"/>
        </w:rPr>
        <w:t>dhe/ose tërheqjen e fëmijëve nga puna, duke ju siguruar fëmijëve dhe familjeve të tyre  alternativa të tjera;</w:t>
      </w:r>
    </w:p>
    <w:p w:rsidR="00CA11E9" w:rsidRPr="005963F5" w:rsidRDefault="00CA11E9" w:rsidP="00CA11E9">
      <w:pPr>
        <w:pStyle w:val="Paragrafi"/>
        <w:rPr>
          <w:rFonts w:eastAsia="MS Mincho"/>
          <w:lang w:val="en-GB" w:eastAsia="en-GB"/>
        </w:rPr>
      </w:pPr>
      <w:r w:rsidRPr="005963F5">
        <w:rPr>
          <w:rFonts w:eastAsia="MS Mincho"/>
          <w:lang w:val="en-GB" w:eastAsia="en-GB"/>
        </w:rPr>
        <w:t>3.4 Sjellja e përvojës së programit të shkallëzua</w:t>
      </w:r>
      <w:r>
        <w:rPr>
          <w:rFonts w:eastAsia="MS Mincho"/>
          <w:lang w:val="en-GB" w:eastAsia="en-GB"/>
        </w:rPr>
        <w:t xml:space="preserve">r dhe sigurimi i mbështetjes </w:t>
      </w:r>
      <w:r w:rsidRPr="005963F5">
        <w:rPr>
          <w:rFonts w:eastAsia="MS Mincho"/>
          <w:lang w:val="en-GB" w:eastAsia="en-GB"/>
        </w:rPr>
        <w:t>ndaj programeve të tilla</w:t>
      </w:r>
      <w:r>
        <w:rPr>
          <w:rFonts w:eastAsia="MS Mincho"/>
          <w:lang w:val="en-GB" w:eastAsia="en-GB"/>
        </w:rPr>
        <w:t>;</w:t>
      </w:r>
    </w:p>
    <w:p w:rsidR="00CA11E9" w:rsidRPr="005963F5" w:rsidRDefault="00CA11E9" w:rsidP="00CA11E9">
      <w:pPr>
        <w:pStyle w:val="Paragrafi"/>
        <w:rPr>
          <w:rFonts w:eastAsia="MS Mincho"/>
          <w:lang w:val="en-GB" w:eastAsia="en-GB"/>
        </w:rPr>
      </w:pPr>
      <w:r w:rsidRPr="005963F5">
        <w:rPr>
          <w:rFonts w:eastAsia="MS Mincho"/>
          <w:lang w:val="en-GB" w:eastAsia="en-GB"/>
        </w:rPr>
        <w:t>3.5 Organizimi i fushatave që rrisin ndërgjegjësimin ndaj</w:t>
      </w:r>
      <w:r>
        <w:rPr>
          <w:rFonts w:eastAsia="MS Mincho"/>
          <w:lang w:val="en-GB" w:eastAsia="en-GB"/>
        </w:rPr>
        <w:t xml:space="preserve"> punës </w:t>
      </w:r>
      <w:r w:rsidRPr="005963F5">
        <w:rPr>
          <w:rFonts w:eastAsia="MS Mincho"/>
          <w:lang w:val="en-GB" w:eastAsia="en-GB"/>
        </w:rPr>
        <w:t>së fëmijëve;</w:t>
      </w:r>
    </w:p>
    <w:p w:rsidR="00CA11E9" w:rsidRPr="005963F5" w:rsidRDefault="00CA11E9" w:rsidP="00CA11E9">
      <w:pPr>
        <w:pStyle w:val="Paragrafi"/>
        <w:rPr>
          <w:rFonts w:eastAsia="MS Mincho"/>
          <w:lang w:val="en-GB" w:eastAsia="en-GB"/>
        </w:rPr>
      </w:pPr>
      <w:r w:rsidRPr="005963F5">
        <w:rPr>
          <w:rFonts w:eastAsia="MS Mincho"/>
          <w:lang w:val="en-GB" w:eastAsia="en-GB"/>
        </w:rPr>
        <w:t>3.6</w:t>
      </w:r>
      <w:r>
        <w:rPr>
          <w:rFonts w:eastAsia="MS Mincho"/>
          <w:lang w:val="en-GB" w:eastAsia="en-GB"/>
        </w:rPr>
        <w:t xml:space="preserve"> </w:t>
      </w:r>
      <w:r w:rsidRPr="005963F5">
        <w:rPr>
          <w:rFonts w:eastAsia="MS Mincho"/>
          <w:lang w:val="en-GB" w:eastAsia="en-GB"/>
        </w:rPr>
        <w:t>Mbështetje për takimet dhe seminaret kombëtare, rajonale dhe ndërkombëtare, si dhe për aktivitetet e tjera për shkëmbimin e informacioneve ndërmjet agjencive, institucioneve dhe vendeve pjesëmarrëse.</w:t>
      </w:r>
    </w:p>
    <w:p w:rsidR="00CA11E9" w:rsidRDefault="00CA11E9" w:rsidP="00CA11E9">
      <w:pPr>
        <w:pStyle w:val="Paragrafi"/>
        <w:rPr>
          <w:rFonts w:eastAsia="MS Mincho"/>
          <w:lang w:val="en-GB" w:eastAsia="en-GB"/>
        </w:rPr>
      </w:pPr>
    </w:p>
    <w:p w:rsidR="00CA11E9" w:rsidRPr="005963F5" w:rsidRDefault="00CA11E9" w:rsidP="00CA11E9">
      <w:pPr>
        <w:pStyle w:val="NeniNr"/>
        <w:keepNext w:val="0"/>
        <w:rPr>
          <w:rFonts w:eastAsia="MS Mincho"/>
          <w:lang w:eastAsia="en-GB"/>
        </w:rPr>
      </w:pPr>
      <w:r w:rsidRPr="005963F5">
        <w:rPr>
          <w:rFonts w:eastAsia="MS Mincho"/>
          <w:lang w:eastAsia="en-GB"/>
        </w:rPr>
        <w:t>Neni 4</w:t>
      </w:r>
    </w:p>
    <w:p w:rsidR="00CA11E9" w:rsidRPr="005963F5" w:rsidRDefault="00CA11E9" w:rsidP="00CA11E9">
      <w:pPr>
        <w:pStyle w:val="NeniTitull"/>
        <w:keepNext w:val="0"/>
        <w:rPr>
          <w:rFonts w:eastAsia="MS Mincho"/>
          <w:lang w:eastAsia="en-GB"/>
        </w:rPr>
      </w:pPr>
      <w:r w:rsidRPr="005963F5">
        <w:rPr>
          <w:rFonts w:eastAsia="MS Mincho"/>
          <w:lang w:eastAsia="en-GB"/>
        </w:rPr>
        <w:t>Modalitetet e bashkëpunimit</w:t>
      </w:r>
    </w:p>
    <w:p w:rsidR="00CA11E9" w:rsidRPr="005963F5" w:rsidRDefault="00CA11E9" w:rsidP="00CA11E9">
      <w:pPr>
        <w:pStyle w:val="Paragrafi"/>
        <w:rPr>
          <w:rFonts w:eastAsia="MS Mincho"/>
          <w:lang w:val="en-GB" w:eastAsia="en-GB"/>
        </w:rPr>
      </w:pPr>
    </w:p>
    <w:p w:rsidR="00CA11E9" w:rsidRPr="005963F5" w:rsidRDefault="00CA11E9" w:rsidP="00CA11E9">
      <w:pPr>
        <w:pStyle w:val="Paragrafi"/>
        <w:rPr>
          <w:rFonts w:eastAsia="MS Mincho"/>
          <w:lang w:val="en-GB" w:eastAsia="en-GB"/>
        </w:rPr>
      </w:pPr>
      <w:r>
        <w:rPr>
          <w:rFonts w:eastAsia="MS Mincho"/>
          <w:lang w:val="en-GB" w:eastAsia="en-GB"/>
        </w:rPr>
        <w:t xml:space="preserve">4.1 </w:t>
      </w:r>
      <w:r w:rsidRPr="005963F5">
        <w:rPr>
          <w:rFonts w:eastAsia="MS Mincho"/>
          <w:lang w:val="en-GB" w:eastAsia="en-GB"/>
        </w:rPr>
        <w:t>Qeveria është përgjegjëse për sigurimin e një bashkëpunimi efektiv ndërmjet të gjitha ministrive dhe institucioneve qeveritare,  mandati i të cilave ka të bëjë me eliminimin e</w:t>
      </w:r>
      <w:r>
        <w:rPr>
          <w:rFonts w:eastAsia="MS Mincho"/>
          <w:lang w:val="en-GB" w:eastAsia="en-GB"/>
        </w:rPr>
        <w:t xml:space="preserve"> punës </w:t>
      </w:r>
      <w:r w:rsidRPr="005963F5">
        <w:rPr>
          <w:rFonts w:eastAsia="MS Mincho"/>
          <w:lang w:val="en-GB" w:eastAsia="en-GB"/>
        </w:rPr>
        <w:t>së fëmijëve.</w:t>
      </w:r>
    </w:p>
    <w:p w:rsidR="00CA11E9" w:rsidRPr="005963F5" w:rsidRDefault="00CA11E9" w:rsidP="00CA11E9">
      <w:pPr>
        <w:pStyle w:val="Paragrafi"/>
        <w:rPr>
          <w:rFonts w:eastAsia="MS Mincho"/>
          <w:lang w:val="en-GB" w:eastAsia="en-GB"/>
        </w:rPr>
      </w:pPr>
      <w:r>
        <w:rPr>
          <w:rFonts w:eastAsia="MS Mincho"/>
          <w:lang w:val="en-GB" w:eastAsia="en-GB"/>
        </w:rPr>
        <w:t xml:space="preserve">4.2 </w:t>
      </w:r>
      <w:r w:rsidRPr="005963F5">
        <w:rPr>
          <w:rFonts w:eastAsia="MS Mincho"/>
          <w:lang w:val="en-GB" w:eastAsia="en-GB"/>
        </w:rPr>
        <w:t xml:space="preserve">Qeveria do të mundësojë krijimin e </w:t>
      </w:r>
      <w:r>
        <w:rPr>
          <w:rFonts w:eastAsia="MS Mincho"/>
          <w:lang w:val="en-GB" w:eastAsia="en-GB"/>
        </w:rPr>
        <w:t>z</w:t>
      </w:r>
      <w:r w:rsidRPr="005963F5">
        <w:rPr>
          <w:rFonts w:eastAsia="MS Mincho"/>
          <w:lang w:val="en-GB" w:eastAsia="en-GB"/>
        </w:rPr>
        <w:t>yrave të IPEC</w:t>
      </w:r>
      <w:r>
        <w:rPr>
          <w:rFonts w:eastAsia="MS Mincho"/>
          <w:lang w:val="en-GB" w:eastAsia="en-GB"/>
        </w:rPr>
        <w:t>,</w:t>
      </w:r>
      <w:r w:rsidRPr="005963F5">
        <w:rPr>
          <w:rFonts w:eastAsia="MS Mincho"/>
          <w:lang w:val="en-GB" w:eastAsia="en-GB"/>
        </w:rPr>
        <w:t xml:space="preserve"> si dhe caktimin e zyrtarëve  ndërkombëtarë  dhe/ose kombëtar të IPEC,  prezenca e të cilëve kërkohet për zbatimin efektiv të programit.</w:t>
      </w:r>
    </w:p>
    <w:p w:rsidR="00CA11E9" w:rsidRPr="005963F5" w:rsidRDefault="00CA11E9" w:rsidP="00CA11E9">
      <w:pPr>
        <w:pStyle w:val="Paragrafi"/>
        <w:rPr>
          <w:rFonts w:eastAsia="MS Mincho"/>
          <w:lang w:val="en-GB" w:eastAsia="en-GB"/>
        </w:rPr>
      </w:pPr>
      <w:r w:rsidRPr="005963F5">
        <w:rPr>
          <w:rFonts w:eastAsia="MS Mincho"/>
          <w:lang w:val="en-GB" w:eastAsia="en-GB"/>
        </w:rPr>
        <w:t>4.3</w:t>
      </w:r>
      <w:r>
        <w:rPr>
          <w:rFonts w:eastAsia="MS Mincho"/>
          <w:lang w:val="en-GB" w:eastAsia="en-GB"/>
        </w:rPr>
        <w:t xml:space="preserve"> </w:t>
      </w:r>
      <w:r w:rsidRPr="005963F5">
        <w:rPr>
          <w:rFonts w:eastAsia="MS Mincho"/>
          <w:lang w:val="en-GB" w:eastAsia="en-GB"/>
        </w:rPr>
        <w:t>Komiteti Kombëtar Drejtues i krijuar nga Qeveria, do të vazhdojë të kryejë aktivitetin e tij.</w:t>
      </w:r>
    </w:p>
    <w:p w:rsidR="00CA11E9" w:rsidRPr="005963F5" w:rsidRDefault="00CA11E9" w:rsidP="00CA11E9">
      <w:pPr>
        <w:pStyle w:val="Paragrafi"/>
        <w:rPr>
          <w:rFonts w:eastAsia="MS Mincho"/>
          <w:lang w:val="en-GB" w:eastAsia="en-GB"/>
        </w:rPr>
      </w:pPr>
      <w:r>
        <w:rPr>
          <w:rFonts w:eastAsia="MS Mincho"/>
          <w:lang w:val="en-GB" w:eastAsia="en-GB"/>
        </w:rPr>
        <w:t>4.4 F</w:t>
      </w:r>
      <w:r w:rsidRPr="005963F5">
        <w:rPr>
          <w:rFonts w:eastAsia="MS Mincho"/>
          <w:lang w:val="en-GB" w:eastAsia="en-GB"/>
        </w:rPr>
        <w:t>unksionet e Komitetit Kombëtar Drejtues, do të përfshijnë</w:t>
      </w:r>
      <w:r w:rsidRPr="00525247">
        <w:rPr>
          <w:rFonts w:eastAsia="MS Mincho"/>
          <w:vertAlign w:val="superscript"/>
          <w:lang w:val="en-GB" w:eastAsia="en-GB"/>
        </w:rPr>
        <w:footnoteReference w:id="1"/>
      </w:r>
      <w:r w:rsidRPr="005963F5">
        <w:rPr>
          <w:rFonts w:eastAsia="MS Mincho"/>
          <w:lang w:val="en-GB" w:eastAsia="en-GB"/>
        </w:rPr>
        <w:t>:</w:t>
      </w:r>
    </w:p>
    <w:p w:rsidR="00CA11E9" w:rsidRPr="005963F5" w:rsidRDefault="00CA11E9" w:rsidP="00CA11E9">
      <w:pPr>
        <w:pStyle w:val="Paragrafi"/>
        <w:rPr>
          <w:rFonts w:eastAsia="MS Mincho"/>
          <w:lang w:val="en-GB" w:eastAsia="en-GB"/>
        </w:rPr>
      </w:pPr>
      <w:r w:rsidRPr="005963F5">
        <w:rPr>
          <w:rFonts w:eastAsia="MS Mincho"/>
          <w:lang w:val="en-GB" w:eastAsia="en-GB"/>
        </w:rPr>
        <w:t>4.4.1</w:t>
      </w:r>
      <w:r>
        <w:rPr>
          <w:rFonts w:eastAsia="MS Mincho"/>
          <w:lang w:val="en-GB" w:eastAsia="en-GB"/>
        </w:rPr>
        <w:t xml:space="preserve"> </w:t>
      </w:r>
      <w:r w:rsidRPr="005963F5">
        <w:rPr>
          <w:rFonts w:eastAsia="MS Mincho"/>
          <w:lang w:val="en-GB" w:eastAsia="en-GB"/>
        </w:rPr>
        <w:t>Të ofrojë orientim politikash për aktivitetet të cilat kanë për qëllim eliminimin e</w:t>
      </w:r>
      <w:r>
        <w:rPr>
          <w:rFonts w:eastAsia="MS Mincho"/>
          <w:lang w:val="en-GB" w:eastAsia="en-GB"/>
        </w:rPr>
        <w:t xml:space="preserve"> punës </w:t>
      </w:r>
      <w:r w:rsidRPr="005963F5">
        <w:rPr>
          <w:rFonts w:eastAsia="MS Mincho"/>
          <w:lang w:val="en-GB" w:eastAsia="en-GB"/>
        </w:rPr>
        <w:t>së fëmijëve në vend,  dhe të integrojë aktivitetet e IPEC në përpjekjet e tjera kombëtare për të luftuar punën e fëmijëve;</w:t>
      </w:r>
    </w:p>
    <w:p w:rsidR="00CA11E9" w:rsidRPr="005963F5" w:rsidRDefault="00CA11E9" w:rsidP="00CA11E9">
      <w:pPr>
        <w:pStyle w:val="Paragrafi"/>
        <w:rPr>
          <w:rFonts w:eastAsia="MS Mincho"/>
          <w:lang w:val="en-GB" w:eastAsia="en-GB"/>
        </w:rPr>
      </w:pPr>
      <w:r>
        <w:rPr>
          <w:rFonts w:eastAsia="MS Mincho"/>
          <w:lang w:val="en-GB" w:eastAsia="en-GB"/>
        </w:rPr>
        <w:t xml:space="preserve">4.4.2 </w:t>
      </w:r>
      <w:r w:rsidRPr="005963F5">
        <w:rPr>
          <w:rFonts w:eastAsia="MS Mincho"/>
          <w:lang w:val="en-GB" w:eastAsia="en-GB"/>
        </w:rPr>
        <w:t>Të këshillojë mbi fushat prioritare për aktivitetet dhe mbështetjen e IPEC;</w:t>
      </w:r>
    </w:p>
    <w:p w:rsidR="00CA11E9" w:rsidRPr="005963F5" w:rsidRDefault="00CA11E9" w:rsidP="00CA11E9">
      <w:pPr>
        <w:pStyle w:val="Paragrafi"/>
        <w:rPr>
          <w:rFonts w:eastAsia="MS Mincho"/>
          <w:lang w:val="en-GB" w:eastAsia="en-GB"/>
        </w:rPr>
      </w:pPr>
      <w:r>
        <w:rPr>
          <w:rFonts w:eastAsia="MS Mincho"/>
          <w:lang w:val="en-GB" w:eastAsia="en-GB"/>
        </w:rPr>
        <w:t xml:space="preserve">4.4.3 </w:t>
      </w:r>
      <w:r w:rsidRPr="005963F5">
        <w:rPr>
          <w:rFonts w:eastAsia="MS Mincho"/>
          <w:lang w:val="en-GB" w:eastAsia="en-GB"/>
        </w:rPr>
        <w:t>Të rishikojë  dhe vlerësojë  periodikisht aktivitetet e IPEC në vend;</w:t>
      </w:r>
    </w:p>
    <w:p w:rsidR="00CA11E9" w:rsidRPr="005963F5" w:rsidRDefault="00CA11E9" w:rsidP="00CA11E9">
      <w:pPr>
        <w:pStyle w:val="Paragrafi"/>
        <w:rPr>
          <w:rFonts w:eastAsia="MS Mincho"/>
          <w:lang w:val="en-GB" w:eastAsia="en-GB"/>
        </w:rPr>
      </w:pPr>
      <w:r>
        <w:rPr>
          <w:rFonts w:eastAsia="MS Mincho"/>
          <w:lang w:val="en-GB" w:eastAsia="en-GB"/>
        </w:rPr>
        <w:t xml:space="preserve">4.4.4 </w:t>
      </w:r>
      <w:r w:rsidRPr="005963F5">
        <w:rPr>
          <w:rFonts w:eastAsia="MS Mincho"/>
          <w:lang w:val="en-GB" w:eastAsia="en-GB"/>
        </w:rPr>
        <w:t>Të mbështesë, Qeverinë dhe agjencitë përgjegjëse, në realizimin e objektivave dhe qëllimeve të përcaktuara nga Programet e ILO në fushën e</w:t>
      </w:r>
      <w:r>
        <w:rPr>
          <w:rFonts w:eastAsia="MS Mincho"/>
          <w:lang w:val="en-GB" w:eastAsia="en-GB"/>
        </w:rPr>
        <w:t xml:space="preserve"> punës </w:t>
      </w:r>
      <w:r w:rsidRPr="005963F5">
        <w:rPr>
          <w:rFonts w:eastAsia="MS Mincho"/>
          <w:lang w:val="en-GB" w:eastAsia="en-GB"/>
        </w:rPr>
        <w:t>së fëmijëve.</w:t>
      </w:r>
    </w:p>
    <w:p w:rsidR="00CA11E9" w:rsidRPr="005963F5" w:rsidRDefault="00CA11E9" w:rsidP="00CA11E9">
      <w:pPr>
        <w:pStyle w:val="Paragrafi"/>
        <w:rPr>
          <w:rFonts w:eastAsia="MS Mincho"/>
          <w:lang w:val="en-GB" w:eastAsia="en-GB"/>
        </w:rPr>
      </w:pPr>
      <w:r>
        <w:rPr>
          <w:rFonts w:eastAsia="MS Mincho"/>
          <w:lang w:val="en-GB" w:eastAsia="en-GB"/>
        </w:rPr>
        <w:t xml:space="preserve">4.5 </w:t>
      </w:r>
      <w:r w:rsidRPr="005963F5">
        <w:rPr>
          <w:rFonts w:eastAsia="MS Mincho"/>
          <w:lang w:val="en-GB" w:eastAsia="en-GB"/>
        </w:rPr>
        <w:t>Komiteti Kombët</w:t>
      </w:r>
      <w:r>
        <w:rPr>
          <w:rFonts w:eastAsia="MS Mincho"/>
          <w:lang w:val="en-GB" w:eastAsia="en-GB"/>
        </w:rPr>
        <w:t>ar Drejtues do të përbëhet nga: a) përfaqësues të m</w:t>
      </w:r>
      <w:r w:rsidRPr="005963F5">
        <w:rPr>
          <w:rFonts w:eastAsia="MS Mincho"/>
          <w:lang w:val="en-GB" w:eastAsia="en-GB"/>
        </w:rPr>
        <w:t>inistrive, veprimtaria e të cilëve lidhet me mirëqenien e fëmijëve dhe eliminimin e</w:t>
      </w:r>
      <w:r>
        <w:rPr>
          <w:rFonts w:eastAsia="MS Mincho"/>
          <w:lang w:val="en-GB" w:eastAsia="en-GB"/>
        </w:rPr>
        <w:t xml:space="preserve"> punës së fëmijëve; </w:t>
      </w:r>
      <w:r w:rsidRPr="005963F5">
        <w:rPr>
          <w:rFonts w:eastAsia="MS Mincho"/>
          <w:lang w:val="en-GB" w:eastAsia="en-GB"/>
        </w:rPr>
        <w:t>b) përfaqësues të</w:t>
      </w:r>
      <w:r>
        <w:rPr>
          <w:rFonts w:eastAsia="MS Mincho"/>
          <w:lang w:val="en-GB" w:eastAsia="en-GB"/>
        </w:rPr>
        <w:t xml:space="preserve"> organizatave të punëdhënësve; </w:t>
      </w:r>
      <w:r w:rsidRPr="005963F5">
        <w:rPr>
          <w:rFonts w:eastAsia="MS Mincho"/>
          <w:lang w:val="en-GB" w:eastAsia="en-GB"/>
        </w:rPr>
        <w:t xml:space="preserve">c) </w:t>
      </w:r>
      <w:r>
        <w:rPr>
          <w:rFonts w:eastAsia="MS Mincho"/>
          <w:lang w:val="en-GB" w:eastAsia="en-GB"/>
        </w:rPr>
        <w:t>përfaqësues të organizatave të p</w:t>
      </w:r>
      <w:r w:rsidRPr="005963F5">
        <w:rPr>
          <w:rFonts w:eastAsia="MS Mincho"/>
          <w:lang w:val="en-GB" w:eastAsia="en-GB"/>
        </w:rPr>
        <w:t>unëmarrësve</w:t>
      </w:r>
      <w:r>
        <w:rPr>
          <w:rFonts w:eastAsia="MS Mincho"/>
          <w:lang w:val="en-GB" w:eastAsia="en-GB"/>
        </w:rPr>
        <w:t>;</w:t>
      </w:r>
      <w:r w:rsidRPr="005963F5">
        <w:rPr>
          <w:rFonts w:eastAsia="MS Mincho"/>
          <w:lang w:val="en-GB" w:eastAsia="en-GB"/>
        </w:rPr>
        <w:t xml:space="preserve"> dhe d)</w:t>
      </w:r>
      <w:r>
        <w:rPr>
          <w:rFonts w:eastAsia="MS Mincho"/>
          <w:lang w:val="en-GB" w:eastAsia="en-GB"/>
        </w:rPr>
        <w:t xml:space="preserve"> përfaqësues të organizatave jo</w:t>
      </w:r>
      <w:r w:rsidRPr="005963F5">
        <w:rPr>
          <w:rFonts w:eastAsia="MS Mincho"/>
          <w:lang w:val="en-GB" w:eastAsia="en-GB"/>
        </w:rPr>
        <w:t>qeveritare të cilat janë aktive në fushën e</w:t>
      </w:r>
      <w:r>
        <w:rPr>
          <w:rFonts w:eastAsia="MS Mincho"/>
          <w:lang w:val="en-GB" w:eastAsia="en-GB"/>
        </w:rPr>
        <w:t xml:space="preserve"> punës </w:t>
      </w:r>
      <w:r w:rsidRPr="005963F5">
        <w:rPr>
          <w:rFonts w:eastAsia="MS Mincho"/>
          <w:lang w:val="en-GB" w:eastAsia="en-GB"/>
        </w:rPr>
        <w:t>së fëmijëve. Përfaqësuesit e I</w:t>
      </w:r>
      <w:r>
        <w:rPr>
          <w:rFonts w:eastAsia="MS Mincho"/>
          <w:lang w:val="en-GB" w:eastAsia="en-GB"/>
        </w:rPr>
        <w:t>LO do të marrin pjesë në rolin e këshilluesit</w:t>
      </w:r>
      <w:r w:rsidRPr="005963F5">
        <w:rPr>
          <w:rFonts w:eastAsia="MS Mincho"/>
          <w:lang w:val="en-GB" w:eastAsia="en-GB"/>
        </w:rPr>
        <w:t>. Për më tepër, Komiteti mund të kërkojë mbështetje konsultative nga përfaqësuesit e organizatave të tjera ndërkombëtare dhe të OKB-së.</w:t>
      </w:r>
    </w:p>
    <w:p w:rsidR="00CA11E9" w:rsidRPr="005963F5" w:rsidRDefault="00CA11E9" w:rsidP="00CA11E9">
      <w:pPr>
        <w:pStyle w:val="Paragrafi"/>
        <w:rPr>
          <w:rFonts w:eastAsia="MS Mincho"/>
          <w:lang w:val="en-GB" w:eastAsia="en-GB"/>
        </w:rPr>
      </w:pPr>
      <w:r w:rsidRPr="005963F5">
        <w:rPr>
          <w:rFonts w:eastAsia="MS Mincho"/>
          <w:lang w:val="en-GB" w:eastAsia="en-GB"/>
        </w:rPr>
        <w:t>4.6</w:t>
      </w:r>
      <w:r>
        <w:rPr>
          <w:rFonts w:eastAsia="MS Mincho"/>
          <w:lang w:val="en-GB" w:eastAsia="en-GB"/>
        </w:rPr>
        <w:t xml:space="preserve"> </w:t>
      </w:r>
      <w:r w:rsidRPr="005963F5">
        <w:rPr>
          <w:rFonts w:eastAsia="MS Mincho"/>
          <w:lang w:val="en-GB" w:eastAsia="en-GB"/>
        </w:rPr>
        <w:t>Realizimi i programeve të IPEC do t’i besohet agjencive zbatuese. Agjencitë në fjalë përfshijnë agjenci qeveritare, organizata të punëdhënësve dhe</w:t>
      </w:r>
      <w:r>
        <w:rPr>
          <w:rFonts w:eastAsia="MS Mincho"/>
          <w:lang w:val="en-GB" w:eastAsia="en-GB"/>
        </w:rPr>
        <w:t xml:space="preserve"> punëmarrësve dhe organizata jo</w:t>
      </w:r>
      <w:r w:rsidRPr="005963F5">
        <w:rPr>
          <w:rFonts w:eastAsia="MS Mincho"/>
          <w:lang w:val="en-GB" w:eastAsia="en-GB"/>
        </w:rPr>
        <w:t>qeveritare. Për programet e IPEC do të  lidhet kontratë me ato agjenci që tregojnë nivelin më të lartë të ekspertizës teknike</w:t>
      </w:r>
      <w:r>
        <w:rPr>
          <w:rFonts w:eastAsia="MS Mincho"/>
          <w:lang w:val="en-GB" w:eastAsia="en-GB"/>
        </w:rPr>
        <w:t>,</w:t>
      </w:r>
      <w:r w:rsidRPr="005963F5">
        <w:rPr>
          <w:rFonts w:eastAsia="MS Mincho"/>
          <w:lang w:val="en-GB" w:eastAsia="en-GB"/>
        </w:rPr>
        <w:t xml:space="preserve"> si dhe ato që provojnë se zotërojnë kapacitetin e duhur për të realizuar detyrën e kërkuar.</w:t>
      </w:r>
    </w:p>
    <w:p w:rsidR="00CA11E9" w:rsidRPr="005963F5" w:rsidRDefault="00CA11E9" w:rsidP="00CA11E9">
      <w:pPr>
        <w:pStyle w:val="Paragrafi"/>
        <w:rPr>
          <w:rFonts w:eastAsia="MS Mincho"/>
          <w:lang w:val="en-GB" w:eastAsia="en-GB"/>
        </w:rPr>
      </w:pPr>
      <w:r w:rsidRPr="005963F5">
        <w:rPr>
          <w:rFonts w:eastAsia="MS Mincho"/>
          <w:lang w:val="en-GB" w:eastAsia="en-GB"/>
        </w:rPr>
        <w:t>4.7</w:t>
      </w:r>
      <w:r>
        <w:rPr>
          <w:rFonts w:eastAsia="MS Mincho"/>
          <w:lang w:val="en-GB" w:eastAsia="en-GB"/>
        </w:rPr>
        <w:t xml:space="preserve"> </w:t>
      </w:r>
      <w:r w:rsidRPr="005963F5">
        <w:rPr>
          <w:rFonts w:eastAsia="MS Mincho"/>
          <w:lang w:val="en-GB" w:eastAsia="en-GB"/>
        </w:rPr>
        <w:t>Përgjegjësitë e ILO do të përfshijnë:</w:t>
      </w:r>
    </w:p>
    <w:p w:rsidR="00CA11E9" w:rsidRPr="005963F5" w:rsidRDefault="00CA11E9" w:rsidP="00CA11E9">
      <w:pPr>
        <w:pStyle w:val="Paragrafi"/>
        <w:rPr>
          <w:rFonts w:eastAsia="MS Mincho"/>
          <w:lang w:val="en-GB" w:eastAsia="en-GB"/>
        </w:rPr>
      </w:pPr>
      <w:r w:rsidRPr="005963F5">
        <w:rPr>
          <w:rFonts w:eastAsia="MS Mincho"/>
          <w:lang w:val="en-GB" w:eastAsia="en-GB"/>
        </w:rPr>
        <w:t>4.7.1</w:t>
      </w:r>
      <w:r>
        <w:rPr>
          <w:rFonts w:eastAsia="MS Mincho"/>
          <w:lang w:val="en-GB" w:eastAsia="en-GB"/>
        </w:rPr>
        <w:t xml:space="preserve"> </w:t>
      </w:r>
      <w:r w:rsidRPr="005963F5">
        <w:rPr>
          <w:rFonts w:eastAsia="MS Mincho"/>
          <w:lang w:val="en-GB" w:eastAsia="en-GB"/>
        </w:rPr>
        <w:t>ILO do të sigurojë shërbime këshillimore dhe mbështet</w:t>
      </w:r>
      <w:r>
        <w:rPr>
          <w:rFonts w:eastAsia="MS Mincho"/>
          <w:lang w:val="en-GB" w:eastAsia="en-GB"/>
        </w:rPr>
        <w:t>je teknike ndaj institucioneve q</w:t>
      </w:r>
      <w:r w:rsidRPr="005963F5">
        <w:rPr>
          <w:rFonts w:eastAsia="MS Mincho"/>
          <w:lang w:val="en-GB" w:eastAsia="en-GB"/>
        </w:rPr>
        <w:t>everitare, organizatave të punëdhënësve dhe</w:t>
      </w:r>
      <w:r>
        <w:rPr>
          <w:rFonts w:eastAsia="MS Mincho"/>
          <w:lang w:val="en-GB" w:eastAsia="en-GB"/>
        </w:rPr>
        <w:t xml:space="preserve"> punëmarrësve dhe organizata jo</w:t>
      </w:r>
      <w:r w:rsidRPr="005963F5">
        <w:rPr>
          <w:rFonts w:eastAsia="MS Mincho"/>
          <w:lang w:val="en-GB" w:eastAsia="en-GB"/>
        </w:rPr>
        <w:t>qeveritare dhe organizatave të tjera të shoqërisë civile që kanë të bëjnë me eliminimin e</w:t>
      </w:r>
      <w:r>
        <w:rPr>
          <w:rFonts w:eastAsia="MS Mincho"/>
          <w:lang w:val="en-GB" w:eastAsia="en-GB"/>
        </w:rPr>
        <w:t xml:space="preserve"> punës </w:t>
      </w:r>
      <w:r w:rsidRPr="005963F5">
        <w:rPr>
          <w:rFonts w:eastAsia="MS Mincho"/>
          <w:lang w:val="en-GB" w:eastAsia="en-GB"/>
        </w:rPr>
        <w:t>së fëmijëve. Kjo përfshin shpërndarjen e të dhënave dhe sigurimin e këshillimit mbi legjislacionin përkatës, programet trajnuese, praktikat e mira dhe metodat e punës;</w:t>
      </w:r>
    </w:p>
    <w:p w:rsidR="00CA11E9" w:rsidRPr="005963F5" w:rsidRDefault="00CA11E9" w:rsidP="00CA11E9">
      <w:pPr>
        <w:pStyle w:val="Paragrafi"/>
        <w:rPr>
          <w:rFonts w:eastAsia="MS Mincho"/>
          <w:lang w:val="en-GB" w:eastAsia="en-GB"/>
        </w:rPr>
      </w:pPr>
      <w:r>
        <w:rPr>
          <w:rFonts w:eastAsia="MS Mincho"/>
          <w:lang w:val="en-GB" w:eastAsia="en-GB"/>
        </w:rPr>
        <w:t xml:space="preserve">4.7.2 </w:t>
      </w:r>
      <w:r w:rsidRPr="005963F5">
        <w:rPr>
          <w:rFonts w:eastAsia="MS Mincho"/>
          <w:lang w:val="en-GB" w:eastAsia="en-GB"/>
        </w:rPr>
        <w:t>ILO do të sigurojë mbështetje fin</w:t>
      </w:r>
      <w:r>
        <w:rPr>
          <w:rFonts w:eastAsia="MS Mincho"/>
          <w:lang w:val="en-GB" w:eastAsia="en-GB"/>
        </w:rPr>
        <w:t>anciare për aktivitetet  e IPEC</w:t>
      </w:r>
      <w:r w:rsidRPr="005963F5">
        <w:rPr>
          <w:rFonts w:eastAsia="MS Mincho"/>
          <w:lang w:val="en-GB" w:eastAsia="en-GB"/>
        </w:rPr>
        <w:t>,</w:t>
      </w:r>
      <w:r>
        <w:rPr>
          <w:rFonts w:eastAsia="MS Mincho"/>
          <w:lang w:val="en-GB" w:eastAsia="en-GB"/>
        </w:rPr>
        <w:t xml:space="preserve"> </w:t>
      </w:r>
      <w:r w:rsidRPr="005963F5">
        <w:rPr>
          <w:rFonts w:eastAsia="MS Mincho"/>
          <w:lang w:val="en-GB" w:eastAsia="en-GB"/>
        </w:rPr>
        <w:t>të cilat i nënshtrohen aprovimit teknik të IPEC dhe vënies në dispozicion të  fondeve, b</w:t>
      </w:r>
      <w:r>
        <w:rPr>
          <w:rFonts w:eastAsia="MS Mincho"/>
          <w:lang w:val="en-GB" w:eastAsia="en-GB"/>
        </w:rPr>
        <w:t>renda limiteve të saj buxhetore;</w:t>
      </w:r>
    </w:p>
    <w:p w:rsidR="00CA11E9" w:rsidRPr="005963F5" w:rsidRDefault="00CA11E9" w:rsidP="00CA11E9">
      <w:pPr>
        <w:pStyle w:val="Paragrafi"/>
        <w:rPr>
          <w:rFonts w:eastAsia="MS Mincho"/>
          <w:lang w:val="en-GB" w:eastAsia="en-GB"/>
        </w:rPr>
      </w:pPr>
      <w:r w:rsidRPr="005963F5">
        <w:rPr>
          <w:rFonts w:eastAsia="MS Mincho"/>
          <w:lang w:val="en-GB" w:eastAsia="en-GB"/>
        </w:rPr>
        <w:t>4.7.3</w:t>
      </w:r>
      <w:r>
        <w:rPr>
          <w:rFonts w:eastAsia="MS Mincho"/>
          <w:lang w:val="en-GB" w:eastAsia="en-GB"/>
        </w:rPr>
        <w:t xml:space="preserve"> </w:t>
      </w:r>
      <w:r w:rsidRPr="005963F5">
        <w:rPr>
          <w:rFonts w:eastAsia="MS Mincho"/>
          <w:lang w:val="en-GB" w:eastAsia="en-GB"/>
        </w:rPr>
        <w:t>ILO do të përzgjedhë stafin kombëtar dhe/ose ndërkombëtar, bazuar në</w:t>
      </w:r>
      <w:r>
        <w:rPr>
          <w:rFonts w:eastAsia="MS Mincho"/>
          <w:lang w:val="en-GB" w:eastAsia="en-GB"/>
        </w:rPr>
        <w:t xml:space="preserve"> përvojë dhe kualifikime, duke i’</w:t>
      </w:r>
      <w:r w:rsidRPr="005963F5">
        <w:rPr>
          <w:rFonts w:eastAsia="MS Mincho"/>
          <w:lang w:val="en-GB" w:eastAsia="en-GB"/>
        </w:rPr>
        <w:t>u nënshtruar rregullave dhe normave për stafin e saj.</w:t>
      </w:r>
    </w:p>
    <w:p w:rsidR="00CA11E9" w:rsidRPr="00866DCE" w:rsidRDefault="00CA11E9" w:rsidP="00CA11E9">
      <w:pPr>
        <w:pStyle w:val="Paragrafi"/>
        <w:rPr>
          <w:rFonts w:eastAsia="MS Mincho"/>
          <w:sz w:val="14"/>
          <w:lang w:val="en-GB" w:eastAsia="en-GB"/>
        </w:rPr>
      </w:pPr>
    </w:p>
    <w:p w:rsidR="00CA11E9" w:rsidRPr="005963F5" w:rsidRDefault="00CA11E9" w:rsidP="00CA11E9">
      <w:pPr>
        <w:pStyle w:val="NeniNr"/>
        <w:keepNext w:val="0"/>
        <w:rPr>
          <w:rFonts w:eastAsia="MS Mincho"/>
          <w:lang w:eastAsia="en-GB"/>
        </w:rPr>
      </w:pPr>
      <w:r w:rsidRPr="005963F5">
        <w:rPr>
          <w:rFonts w:eastAsia="MS Mincho"/>
          <w:lang w:eastAsia="en-GB"/>
        </w:rPr>
        <w:t>Neni 5</w:t>
      </w:r>
    </w:p>
    <w:p w:rsidR="00CA11E9" w:rsidRPr="005963F5" w:rsidRDefault="00CA11E9" w:rsidP="00CA11E9">
      <w:pPr>
        <w:pStyle w:val="NeniTitull"/>
        <w:keepNext w:val="0"/>
        <w:rPr>
          <w:rFonts w:eastAsia="MS Mincho"/>
          <w:lang w:eastAsia="en-GB"/>
        </w:rPr>
      </w:pPr>
      <w:r w:rsidRPr="005963F5">
        <w:rPr>
          <w:rFonts w:eastAsia="MS Mincho"/>
          <w:lang w:eastAsia="en-GB"/>
        </w:rPr>
        <w:t>Hyrja në fuqi</w:t>
      </w:r>
    </w:p>
    <w:p w:rsidR="00CA11E9" w:rsidRPr="00866DCE" w:rsidRDefault="00CA11E9" w:rsidP="00CA11E9">
      <w:pPr>
        <w:pStyle w:val="Paragrafi"/>
        <w:rPr>
          <w:rFonts w:eastAsia="MS Mincho"/>
          <w:sz w:val="14"/>
          <w:lang w:val="en-GB" w:eastAsia="en-GB"/>
        </w:rPr>
      </w:pPr>
    </w:p>
    <w:p w:rsidR="00CA11E9" w:rsidRPr="005963F5" w:rsidRDefault="00CA11E9" w:rsidP="00CA11E9">
      <w:pPr>
        <w:pStyle w:val="Paragrafi"/>
        <w:rPr>
          <w:rFonts w:eastAsia="MS Mincho"/>
          <w:lang w:val="en-GB" w:eastAsia="en-GB"/>
        </w:rPr>
      </w:pPr>
      <w:r w:rsidRPr="005963F5">
        <w:rPr>
          <w:rFonts w:eastAsia="MS Mincho"/>
          <w:lang w:val="en-GB" w:eastAsia="en-GB"/>
        </w:rPr>
        <w:t>5.1</w:t>
      </w:r>
      <w:r>
        <w:rPr>
          <w:rFonts w:eastAsia="MS Mincho"/>
          <w:lang w:val="en-GB" w:eastAsia="en-GB"/>
        </w:rPr>
        <w:t xml:space="preserve"> Ky memorandum m</w:t>
      </w:r>
      <w:r w:rsidRPr="005963F5">
        <w:rPr>
          <w:rFonts w:eastAsia="MS Mincho"/>
          <w:lang w:val="en-GB" w:eastAsia="en-GB"/>
        </w:rPr>
        <w:t>irëkuptimi hy</w:t>
      </w:r>
      <w:r>
        <w:rPr>
          <w:rFonts w:eastAsia="MS Mincho"/>
          <w:lang w:val="en-GB" w:eastAsia="en-GB"/>
        </w:rPr>
        <w:t>n në fuqi në datën kur Qeveria s</w:t>
      </w:r>
      <w:r w:rsidRPr="005963F5">
        <w:rPr>
          <w:rFonts w:eastAsia="MS Mincho"/>
          <w:lang w:val="en-GB" w:eastAsia="en-GB"/>
        </w:rPr>
        <w:t>hqiptare do t’i njoftojë Zyrës Ndërkombëtare të</w:t>
      </w:r>
      <w:r>
        <w:rPr>
          <w:rFonts w:eastAsia="MS Mincho"/>
          <w:lang w:val="en-GB" w:eastAsia="en-GB"/>
        </w:rPr>
        <w:t xml:space="preserve"> Punës </w:t>
      </w:r>
      <w:r w:rsidRPr="005963F5">
        <w:rPr>
          <w:rFonts w:eastAsia="MS Mincho"/>
          <w:lang w:val="en-GB" w:eastAsia="en-GB"/>
        </w:rPr>
        <w:t>se të gjitha kërke</w:t>
      </w:r>
      <w:r>
        <w:rPr>
          <w:rFonts w:eastAsia="MS Mincho"/>
          <w:lang w:val="en-GB" w:eastAsia="en-GB"/>
        </w:rPr>
        <w:t>sat ligjore të brendshme për hyrjen në fuqi të m</w:t>
      </w:r>
      <w:r w:rsidRPr="005963F5">
        <w:rPr>
          <w:rFonts w:eastAsia="MS Mincho"/>
          <w:lang w:val="en-GB" w:eastAsia="en-GB"/>
        </w:rPr>
        <w:t xml:space="preserve">emorandumit janë përmbushur. </w:t>
      </w:r>
    </w:p>
    <w:p w:rsidR="00CA11E9" w:rsidRPr="00D346A0" w:rsidRDefault="00CA11E9" w:rsidP="00CA11E9">
      <w:pPr>
        <w:pStyle w:val="Paragrafi"/>
        <w:rPr>
          <w:rFonts w:eastAsia="MS Mincho"/>
          <w:b/>
          <w:lang w:val="en-GB" w:eastAsia="en-GB"/>
        </w:rPr>
      </w:pPr>
      <w:r w:rsidRPr="00D346A0">
        <w:rPr>
          <w:rFonts w:eastAsia="MS Mincho"/>
          <w:b/>
          <w:lang w:val="en-GB" w:eastAsia="en-GB"/>
        </w:rPr>
        <w:t>Kohëzgjatja</w:t>
      </w:r>
    </w:p>
    <w:p w:rsidR="00CA11E9" w:rsidRPr="005963F5" w:rsidRDefault="00CA11E9" w:rsidP="00CA11E9">
      <w:pPr>
        <w:pStyle w:val="Paragrafi"/>
        <w:rPr>
          <w:rFonts w:eastAsia="MS Mincho"/>
          <w:lang w:val="en-GB" w:eastAsia="en-GB"/>
        </w:rPr>
      </w:pPr>
      <w:r>
        <w:rPr>
          <w:rFonts w:eastAsia="MS Mincho"/>
          <w:lang w:val="en-GB" w:eastAsia="en-GB"/>
        </w:rPr>
        <w:t>5.2 Ky m</w:t>
      </w:r>
      <w:r w:rsidRPr="005963F5">
        <w:rPr>
          <w:rFonts w:eastAsia="MS Mincho"/>
          <w:lang w:val="en-GB" w:eastAsia="en-GB"/>
        </w:rPr>
        <w:t xml:space="preserve">emorandum </w:t>
      </w:r>
      <w:r>
        <w:rPr>
          <w:rFonts w:eastAsia="MS Mincho"/>
          <w:lang w:val="en-GB" w:eastAsia="en-GB"/>
        </w:rPr>
        <w:t>m</w:t>
      </w:r>
      <w:r w:rsidRPr="005963F5">
        <w:rPr>
          <w:rFonts w:eastAsia="MS Mincho"/>
          <w:lang w:val="en-GB" w:eastAsia="en-GB"/>
        </w:rPr>
        <w:t>irëkuptimi është i vlefshëm për një periudhë 5</w:t>
      </w:r>
      <w:r>
        <w:rPr>
          <w:rFonts w:eastAsia="MS Mincho"/>
          <w:lang w:val="en-GB" w:eastAsia="en-GB"/>
        </w:rPr>
        <w:t>-</w:t>
      </w:r>
      <w:r w:rsidRPr="005963F5">
        <w:rPr>
          <w:rFonts w:eastAsia="MS Mincho"/>
          <w:lang w:val="en-GB" w:eastAsia="en-GB"/>
        </w:rPr>
        <w:t>vjeçare nga data e hyrjes në fuqi.</w:t>
      </w:r>
    </w:p>
    <w:p w:rsidR="00CA11E9" w:rsidRPr="00CF5E68" w:rsidRDefault="00CA11E9" w:rsidP="00CA11E9">
      <w:pPr>
        <w:pStyle w:val="Paragrafi"/>
        <w:rPr>
          <w:rFonts w:eastAsia="MS Mincho"/>
          <w:b/>
          <w:lang w:val="en-GB" w:eastAsia="en-GB"/>
        </w:rPr>
      </w:pPr>
      <w:r w:rsidRPr="00CF5E68">
        <w:rPr>
          <w:rFonts w:eastAsia="MS Mincho"/>
          <w:b/>
          <w:lang w:val="en-GB" w:eastAsia="en-GB"/>
        </w:rPr>
        <w:t>Amendimi</w:t>
      </w:r>
    </w:p>
    <w:p w:rsidR="00CA11E9" w:rsidRPr="005963F5" w:rsidRDefault="00CA11E9" w:rsidP="00CA11E9">
      <w:pPr>
        <w:pStyle w:val="Paragrafi"/>
        <w:rPr>
          <w:rFonts w:eastAsia="MS Mincho"/>
          <w:lang w:val="en-GB" w:eastAsia="en-GB"/>
        </w:rPr>
      </w:pPr>
      <w:r>
        <w:rPr>
          <w:rFonts w:eastAsia="MS Mincho"/>
          <w:lang w:val="en-GB" w:eastAsia="en-GB"/>
        </w:rPr>
        <w:t xml:space="preserve">5.3 </w:t>
      </w:r>
      <w:r w:rsidRPr="005963F5">
        <w:rPr>
          <w:rFonts w:eastAsia="MS Mincho"/>
          <w:lang w:val="en-GB" w:eastAsia="en-GB"/>
        </w:rPr>
        <w:t xml:space="preserve">Ky </w:t>
      </w:r>
      <w:r>
        <w:rPr>
          <w:rFonts w:eastAsia="MS Mincho"/>
          <w:lang w:val="en-GB" w:eastAsia="en-GB"/>
        </w:rPr>
        <w:t>m</w:t>
      </w:r>
      <w:r w:rsidRPr="005963F5">
        <w:rPr>
          <w:rFonts w:eastAsia="MS Mincho"/>
          <w:lang w:val="en-GB" w:eastAsia="en-GB"/>
        </w:rPr>
        <w:t xml:space="preserve">emorandum </w:t>
      </w:r>
      <w:r>
        <w:rPr>
          <w:rFonts w:eastAsia="MS Mincho"/>
          <w:lang w:val="en-GB" w:eastAsia="en-GB"/>
        </w:rPr>
        <w:t>m</w:t>
      </w:r>
      <w:r w:rsidRPr="005963F5">
        <w:rPr>
          <w:rFonts w:eastAsia="MS Mincho"/>
          <w:lang w:val="en-GB" w:eastAsia="en-GB"/>
        </w:rPr>
        <w:t xml:space="preserve">irëkuptimi mund të amendohet me marrëveshje ndërmjet Qeverisë së Shqipërisë dhe ILO-s, ku secili prej tyre do të japë një vlerësim të plotë dhe të kënaqshëm lidhur me kërkesat  e  palës tjetër për çdo amendim të tillë. Amendimet do të hyjnë në fuqi sipas të njëjtës procedurë të parashikuar në </w:t>
      </w:r>
      <w:r>
        <w:rPr>
          <w:rFonts w:eastAsia="MS Mincho"/>
          <w:lang w:val="en-GB" w:eastAsia="en-GB"/>
        </w:rPr>
        <w:t>n</w:t>
      </w:r>
      <w:r w:rsidRPr="005963F5">
        <w:rPr>
          <w:rFonts w:eastAsia="MS Mincho"/>
          <w:lang w:val="en-GB" w:eastAsia="en-GB"/>
        </w:rPr>
        <w:t xml:space="preserve">enin 5.1. </w:t>
      </w:r>
    </w:p>
    <w:p w:rsidR="00CA11E9" w:rsidRPr="00D346A0" w:rsidRDefault="00CA11E9" w:rsidP="00CA11E9">
      <w:pPr>
        <w:pStyle w:val="Paragrafi"/>
        <w:rPr>
          <w:rFonts w:eastAsia="MS Mincho"/>
          <w:b/>
          <w:lang w:val="en-GB" w:eastAsia="en-GB"/>
        </w:rPr>
      </w:pPr>
      <w:r w:rsidRPr="00D346A0">
        <w:rPr>
          <w:rFonts w:eastAsia="MS Mincho"/>
          <w:b/>
          <w:lang w:val="en-GB" w:eastAsia="en-GB"/>
        </w:rPr>
        <w:t>Përfundimi</w:t>
      </w:r>
    </w:p>
    <w:p w:rsidR="00CA11E9" w:rsidRPr="005963F5" w:rsidRDefault="00CA11E9" w:rsidP="00CA11E9">
      <w:pPr>
        <w:pStyle w:val="Paragrafi"/>
        <w:rPr>
          <w:rFonts w:eastAsia="MS Mincho"/>
          <w:lang w:val="en-GB" w:eastAsia="en-GB"/>
        </w:rPr>
      </w:pPr>
      <w:r>
        <w:rPr>
          <w:rFonts w:eastAsia="MS Mincho"/>
          <w:lang w:val="en-GB" w:eastAsia="en-GB"/>
        </w:rPr>
        <w:t>5.4 Këtij m</w:t>
      </w:r>
      <w:r w:rsidRPr="005963F5">
        <w:rPr>
          <w:rFonts w:eastAsia="MS Mincho"/>
          <w:lang w:val="en-GB" w:eastAsia="en-GB"/>
        </w:rPr>
        <w:t xml:space="preserve">emorandumi </w:t>
      </w:r>
      <w:r>
        <w:rPr>
          <w:rFonts w:eastAsia="MS Mincho"/>
          <w:lang w:val="en-GB" w:eastAsia="en-GB"/>
        </w:rPr>
        <w:t>m</w:t>
      </w:r>
      <w:r w:rsidRPr="005963F5">
        <w:rPr>
          <w:rFonts w:eastAsia="MS Mincho"/>
          <w:lang w:val="en-GB" w:eastAsia="en-GB"/>
        </w:rPr>
        <w:t>irëkuptimi mund t’i jepet fund në çdo kohë para përfundimit të afatit fillestar, nga secila Palë me anë të një njoftimi me shkrim të dërguar palës tjetër dhe do të përfundojë  tre muaj pas marrjes së këtij njoftimi,  duke iu nënshtruar likuidimit të çdo detyrimi të shkaktuar nga një palë.</w:t>
      </w:r>
    </w:p>
    <w:p w:rsidR="00CA11E9" w:rsidRPr="005963F5" w:rsidRDefault="00CA11E9" w:rsidP="00CA11E9">
      <w:pPr>
        <w:pStyle w:val="Paragrafi"/>
        <w:rPr>
          <w:rFonts w:eastAsia="MS Mincho"/>
          <w:lang w:val="en-GB" w:eastAsia="en-GB"/>
        </w:rPr>
      </w:pPr>
      <w:r w:rsidRPr="005963F5">
        <w:rPr>
          <w:rFonts w:eastAsia="MS Mincho"/>
          <w:lang w:val="en-GB" w:eastAsia="en-GB"/>
        </w:rPr>
        <w:t>Asgjë në këtë memorandum mirëkuptimi, ose që lidhet me të, nuk d</w:t>
      </w:r>
      <w:r>
        <w:rPr>
          <w:rFonts w:eastAsia="MS Mincho"/>
          <w:lang w:val="en-GB" w:eastAsia="en-GB"/>
        </w:rPr>
        <w:t>o të interpretohet si heqje dorë</w:t>
      </w:r>
      <w:r w:rsidRPr="005963F5">
        <w:rPr>
          <w:rFonts w:eastAsia="MS Mincho"/>
          <w:lang w:val="en-GB" w:eastAsia="en-GB"/>
        </w:rPr>
        <w:t xml:space="preserve"> nga privilegjet dhe imunitetet e ILO-s.</w:t>
      </w:r>
    </w:p>
    <w:p w:rsidR="00CA11E9" w:rsidRPr="005963F5" w:rsidRDefault="00CA11E9" w:rsidP="00CA11E9">
      <w:pPr>
        <w:pStyle w:val="Paragrafi"/>
        <w:rPr>
          <w:rFonts w:eastAsia="MS Mincho"/>
          <w:lang w:val="en-GB" w:eastAsia="en-GB"/>
        </w:rPr>
      </w:pPr>
      <w:r w:rsidRPr="005963F5">
        <w:rPr>
          <w:rFonts w:eastAsia="MS Mincho"/>
          <w:lang w:val="en-GB" w:eastAsia="en-GB"/>
        </w:rPr>
        <w:t>Bërë në Tiranë, më _____________, në dy kopj</w:t>
      </w:r>
      <w:r>
        <w:rPr>
          <w:rFonts w:eastAsia="MS Mincho"/>
          <w:lang w:val="en-GB" w:eastAsia="en-GB"/>
        </w:rPr>
        <w:t>e origjinale, secila në gjuhën angleze dhe  s</w:t>
      </w:r>
      <w:r w:rsidRPr="005963F5">
        <w:rPr>
          <w:rFonts w:eastAsia="MS Mincho"/>
          <w:lang w:val="en-GB" w:eastAsia="en-GB"/>
        </w:rPr>
        <w:t>hqipe, duke qenë të dy tekstet njëlloj autentik</w:t>
      </w:r>
      <w:r>
        <w:rPr>
          <w:rFonts w:eastAsia="MS Mincho"/>
          <w:lang w:val="en-GB" w:eastAsia="en-GB"/>
        </w:rPr>
        <w:t>ë</w:t>
      </w:r>
      <w:r w:rsidRPr="005963F5">
        <w:rPr>
          <w:rFonts w:eastAsia="MS Mincho"/>
          <w:lang w:val="en-GB" w:eastAsia="en-GB"/>
        </w:rPr>
        <w:t xml:space="preserve">. </w:t>
      </w:r>
    </w:p>
    <w:p w:rsidR="00155FB1" w:rsidRDefault="00155FB1"/>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5C9" w:rsidRDefault="00D445C9">
      <w:r>
        <w:separator/>
      </w:r>
    </w:p>
  </w:endnote>
  <w:endnote w:type="continuationSeparator" w:id="0">
    <w:p w:rsidR="00D445C9" w:rsidRDefault="00D44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5C9" w:rsidRDefault="00D445C9">
      <w:r>
        <w:separator/>
      </w:r>
    </w:p>
  </w:footnote>
  <w:footnote w:type="continuationSeparator" w:id="0">
    <w:p w:rsidR="00D445C9" w:rsidRDefault="00D445C9">
      <w:r>
        <w:continuationSeparator/>
      </w:r>
    </w:p>
  </w:footnote>
  <w:footnote w:id="1">
    <w:p w:rsidR="00CA11E9" w:rsidRPr="00D346A0" w:rsidRDefault="00CA11E9" w:rsidP="00CA11E9">
      <w:pPr>
        <w:pStyle w:val="Paragrafi"/>
        <w:rPr>
          <w:sz w:val="20"/>
        </w:rPr>
      </w:pPr>
      <w:r w:rsidRPr="00D346A0">
        <w:rPr>
          <w:rStyle w:val="FootnoteReference"/>
          <w:sz w:val="20"/>
        </w:rPr>
        <w:footnoteRef/>
      </w:r>
      <w:r w:rsidRPr="00D346A0">
        <w:rPr>
          <w:sz w:val="20"/>
        </w:rPr>
        <w:t xml:space="preserve"> </w:t>
      </w:r>
      <w:r w:rsidRPr="00D346A0">
        <w:rPr>
          <w:sz w:val="20"/>
          <w:lang w:val="sq-AL"/>
        </w:rPr>
        <w:t>Udhëzimet për rolin dhe përgjegjësinë e Komitetit Kombëtar Drejtues disponohen nga ILO</w:t>
      </w:r>
      <w:r>
        <w:rPr>
          <w:sz w:val="20"/>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11E9"/>
    <w:rsid w:val="00093BA7"/>
    <w:rsid w:val="00155FB1"/>
    <w:rsid w:val="00427864"/>
    <w:rsid w:val="0069480F"/>
    <w:rsid w:val="00CA11E9"/>
    <w:rsid w:val="00CD05AB"/>
    <w:rsid w:val="00D445C9"/>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4AB68D-07E8-4C63-90F9-57E2425C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styleId="FootnoteReference">
    <w:name w:val="footnote reference"/>
    <w:basedOn w:val="DefaultParagraphFont"/>
    <w:semiHidden/>
    <w:rsid w:val="00CA11E9"/>
    <w:rPr>
      <w:rFonts w:ascii="Tahoma" w:eastAsia="MS Mincho" w:hAnsi="Tahoma"/>
      <w:vertAlign w:val="superscript"/>
      <w:lang w:val="en-GB" w:eastAsia="en-GB" w:bidi="ar-SA"/>
    </w:rPr>
  </w:style>
  <w:style w:type="character" w:customStyle="1" w:styleId="TitulliChar">
    <w:name w:val="Titulli Char"/>
    <w:basedOn w:val="DefaultParagraphFont"/>
    <w:link w:val="Titulli"/>
    <w:rsid w:val="00CA11E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2019-03-16T19:44:00Z</dcterms:created>
  <dcterms:modified xsi:type="dcterms:W3CDTF">2019-03-16T19:44:00Z</dcterms:modified>
</cp:coreProperties>
</file>