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AFD" w:rsidRPr="00A94853" w:rsidRDefault="00B66AFD" w:rsidP="00B66AFD">
      <w:pPr>
        <w:pStyle w:val="Akti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>VENDIM</w:t>
      </w:r>
    </w:p>
    <w:p w:rsidR="00B66AFD" w:rsidRPr="00A94853" w:rsidRDefault="00B66AFD" w:rsidP="00B66AFD">
      <w:pPr>
        <w:pStyle w:val="NumriData"/>
        <w:rPr>
          <w:szCs w:val="22"/>
          <w:lang w:val="sq-AL"/>
        </w:rPr>
      </w:pPr>
      <w:r w:rsidRPr="00A94853">
        <w:rPr>
          <w:szCs w:val="22"/>
          <w:lang w:val="sq-AL"/>
        </w:rPr>
        <w:t>Nr.1212, datë 27.8.2008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 </w:t>
      </w:r>
    </w:p>
    <w:p w:rsidR="00B66AFD" w:rsidRPr="00A94853" w:rsidRDefault="00B66AFD" w:rsidP="00B66AFD">
      <w:pPr>
        <w:pStyle w:val="Titulli"/>
        <w:rPr>
          <w:lang w:val="sq-AL"/>
        </w:rPr>
      </w:pPr>
      <w:r w:rsidRPr="00A94853">
        <w:rPr>
          <w:lang w:val="sq-AL"/>
        </w:rPr>
        <w:t>PËR DHËNIEN E BURSAVE PËR NXËNËSIT E SHKOLLËS SË MESME PROFESIONALE “PETER MAHRINGER”, SHKODËR, PËR VITIN SHKOLLOR 2008-2009</w:t>
      </w:r>
    </w:p>
    <w:p w:rsidR="00B66AFD" w:rsidRPr="00A94853" w:rsidRDefault="00B66AFD" w:rsidP="00B66AFD">
      <w:pPr>
        <w:pStyle w:val="Titulli"/>
        <w:rPr>
          <w:lang w:val="sq-AL"/>
        </w:rPr>
      </w:pPr>
      <w:r w:rsidRPr="00A94853">
        <w:rPr>
          <w:lang w:val="sq-AL"/>
        </w:rPr>
        <w:t>  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mbështetje të nenit 100 të Kushtetutës, të nenit 63 të ligjit nr.7952, datë 21.6.1995 “Për sistemin arsimor parauniversitar”, të ndryshuar, të ligjit nr.9522, datë 25.4.2006 “Për ratifikimin e marrëveshjes, ndërmjet Këshillit të Ministrave të Republikës së Shqipërisë dhe qeverisë së Republikës së Austrisë, për bashkëpunimin në fushat e kulturës, të arsimit dhe shkencës”, dhe të ligjit nr.9836, datë 26.11.2007 “Për Buxhetin e Shtetit të vitit 2008”, të ndryshuar, me propozimin e Ministrit të Arsimit dhe Shkencës, Këshilli i Ministrave</w:t>
      </w:r>
    </w:p>
    <w:p w:rsidR="00B66AFD" w:rsidRPr="00A94853" w:rsidRDefault="00B66AFD" w:rsidP="00B66AFD">
      <w:pPr>
        <w:pStyle w:val="VENDOSI"/>
        <w:rPr>
          <w:lang w:val="sq-AL"/>
        </w:rPr>
      </w:pPr>
      <w:r w:rsidRPr="00A94853">
        <w:rPr>
          <w:lang w:val="sq-AL"/>
        </w:rPr>
        <w:t>VENDOSI: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 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 Ministria e Arsimit dhe Shkencës të japë 60 (gjashtëdhjetë) bursa studimi, nga të cilat 30 (tridhjetë) bursa për nxënësit e viteve të para dhe 30 (tridhjetë) bursa për nxënësit e viteve të dyta të shkollës së mesme profesionale “Peter Mahringer”, Shkodër, për vitin shkollor 2008-2009. 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Masa e bursës të jetë 680 euro për nxënës në vit, për shlyerjen e tarifës mujore të shkollimit dhe mbulimin e kostos për tekstet mësimore.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 Buxheti për mbulimin e këtyre bursave t’i kalojë nga Ministria e Arsimit dhe Shkencës drejtorisë arsimore rajonale, Shkodër. 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4. Miratimi i këtyre bursave bëhet nga bordi i fondacionit shkollor austriak, në mbështetje të kritereve ekonomike dhe të rezultateve të arritura nga secili nxënës/aplikant.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5. Bordi i fondacionit shkollor austriak, pas miratimit të bursave, e dërgon dokumentacionin përkatës në drejtorinë arsimore rajonale, Shkodër, e cila, pas konfirmimit të nxënësve, që përfitojnë bursë, e kalon masën e bursës në llogarinë personale të secilit nxënës.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6. Efektet financiare, që rrjedhin nga zbatimi i këtij vendimi, të përballohen nga buxheti vjetor, i miratuar për Ministrinë e Arsimit dhe Shkencës.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7. Ngarkohet Ministria e Arsimit dhe Shkencës për zbatimin e këtij vendimi.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 xml:space="preserve">Ky vendim hyn në fuqi pas botimit në Fletoren Zyrtare. </w:t>
      </w:r>
    </w:p>
    <w:p w:rsidR="00B66AFD" w:rsidRPr="00A94853" w:rsidRDefault="00B66AFD" w:rsidP="00B66AFD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 </w:t>
      </w:r>
    </w:p>
    <w:p w:rsidR="00B66AFD" w:rsidRPr="00A94853" w:rsidRDefault="00B66AFD" w:rsidP="00B66AFD">
      <w:pPr>
        <w:pStyle w:val="Autoriteti"/>
        <w:rPr>
          <w:lang w:val="sq-AL"/>
        </w:rPr>
      </w:pPr>
      <w:r w:rsidRPr="00A94853">
        <w:rPr>
          <w:lang w:val="sq-AL"/>
        </w:rPr>
        <w:t> KRYEMINISTRI</w:t>
      </w:r>
    </w:p>
    <w:p w:rsidR="00B66AFD" w:rsidRPr="00A94853" w:rsidRDefault="00B66AFD" w:rsidP="00B66AFD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sectPr w:rsidR="00B66AFD" w:rsidRPr="00A94853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6AFD"/>
    <w:rsid w:val="00020908"/>
    <w:rsid w:val="000260A7"/>
    <w:rsid w:val="000510CF"/>
    <w:rsid w:val="000575B6"/>
    <w:rsid w:val="000B4E13"/>
    <w:rsid w:val="000D15D1"/>
    <w:rsid w:val="000D3B34"/>
    <w:rsid w:val="00114456"/>
    <w:rsid w:val="001275C2"/>
    <w:rsid w:val="00167D29"/>
    <w:rsid w:val="001A53C3"/>
    <w:rsid w:val="001C1F94"/>
    <w:rsid w:val="001F3C60"/>
    <w:rsid w:val="002A2718"/>
    <w:rsid w:val="002D6E5C"/>
    <w:rsid w:val="0031130E"/>
    <w:rsid w:val="0038686C"/>
    <w:rsid w:val="00415ADA"/>
    <w:rsid w:val="00442054"/>
    <w:rsid w:val="0046746C"/>
    <w:rsid w:val="004D1DC4"/>
    <w:rsid w:val="00542748"/>
    <w:rsid w:val="0056106B"/>
    <w:rsid w:val="00580148"/>
    <w:rsid w:val="005B1A67"/>
    <w:rsid w:val="005C544F"/>
    <w:rsid w:val="006929F3"/>
    <w:rsid w:val="006A6989"/>
    <w:rsid w:val="00744EEA"/>
    <w:rsid w:val="007552D2"/>
    <w:rsid w:val="0078135E"/>
    <w:rsid w:val="00792DD7"/>
    <w:rsid w:val="007C0D19"/>
    <w:rsid w:val="007C797E"/>
    <w:rsid w:val="007D6D41"/>
    <w:rsid w:val="00801517"/>
    <w:rsid w:val="008127FF"/>
    <w:rsid w:val="00825A77"/>
    <w:rsid w:val="008B3E4B"/>
    <w:rsid w:val="00922C83"/>
    <w:rsid w:val="00987CD2"/>
    <w:rsid w:val="009C0600"/>
    <w:rsid w:val="009F2D37"/>
    <w:rsid w:val="009F546C"/>
    <w:rsid w:val="00A535F7"/>
    <w:rsid w:val="00A7446B"/>
    <w:rsid w:val="00AD6E0D"/>
    <w:rsid w:val="00AE305C"/>
    <w:rsid w:val="00B53AFA"/>
    <w:rsid w:val="00B63AC6"/>
    <w:rsid w:val="00B66AFD"/>
    <w:rsid w:val="00B71241"/>
    <w:rsid w:val="00BF0755"/>
    <w:rsid w:val="00CC73C4"/>
    <w:rsid w:val="00D33239"/>
    <w:rsid w:val="00E43A0C"/>
    <w:rsid w:val="00E87A8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7E935A-29C6-4CCC-8BF4-2ED4A9D4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customStyle="1" w:styleId="Char">
    <w:name w:val="Char"/>
    <w:basedOn w:val="Normal"/>
    <w:link w:val="DefaultParagraphFont"/>
    <w:rsid w:val="00B66AFD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2019-03-16T19:45:00Z</dcterms:created>
  <dcterms:modified xsi:type="dcterms:W3CDTF">2019-03-16T19:45:00Z</dcterms:modified>
</cp:coreProperties>
</file>