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9C9" w:rsidRPr="00A51373" w:rsidRDefault="001929C9" w:rsidP="001929C9">
      <w:pPr>
        <w:pStyle w:val="Akti"/>
        <w:keepNext w:val="0"/>
        <w:rPr>
          <w:lang w:val="de-DE"/>
        </w:rPr>
      </w:pPr>
      <w:bookmarkStart w:id="0" w:name="_GoBack"/>
      <w:bookmarkEnd w:id="0"/>
      <w:r>
        <w:rPr>
          <w:lang w:val="de-DE"/>
        </w:rPr>
        <w:t>VENDI</w:t>
      </w:r>
      <w:r w:rsidRPr="00A51373">
        <w:rPr>
          <w:lang w:val="de-DE"/>
        </w:rPr>
        <w:t>M</w:t>
      </w:r>
    </w:p>
    <w:p w:rsidR="001929C9" w:rsidRDefault="001929C9" w:rsidP="001929C9">
      <w:pPr>
        <w:pStyle w:val="NumriData"/>
        <w:keepNext w:val="0"/>
        <w:rPr>
          <w:lang w:val="de-DE"/>
        </w:rPr>
      </w:pPr>
      <w:r>
        <w:rPr>
          <w:lang w:val="de-DE"/>
        </w:rPr>
        <w:t>Nr.1241, datë 10.9.2008</w:t>
      </w:r>
    </w:p>
    <w:p w:rsidR="001929C9" w:rsidRDefault="001929C9" w:rsidP="001929C9">
      <w:pPr>
        <w:pStyle w:val="Paragrafi"/>
        <w:rPr>
          <w:lang w:val="de-DE"/>
        </w:rPr>
      </w:pPr>
    </w:p>
    <w:p w:rsidR="001929C9" w:rsidRPr="00633F80" w:rsidRDefault="001929C9" w:rsidP="001929C9">
      <w:pPr>
        <w:pStyle w:val="Titulli"/>
        <w:keepNext w:val="0"/>
        <w:rPr>
          <w:lang w:val="de-DE"/>
        </w:rPr>
      </w:pPr>
      <w:r w:rsidRPr="00A51373">
        <w:rPr>
          <w:lang w:val="de-DE"/>
        </w:rPr>
        <w:t>PËR</w:t>
      </w:r>
      <w:r>
        <w:rPr>
          <w:lang w:val="de-DE"/>
        </w:rPr>
        <w:t xml:space="preserve"> </w:t>
      </w:r>
      <w:r w:rsidRPr="00A51373">
        <w:rPr>
          <w:lang w:val="de-DE"/>
        </w:rPr>
        <w:t xml:space="preserve">NJË NDRYSHIM NË VENDIMIN NR.1046, </w:t>
      </w:r>
      <w:r>
        <w:rPr>
          <w:lang w:val="de-DE"/>
        </w:rPr>
        <w:t>DATË 16.7.2008 TË KËSHILLIT TË MINISTRAVE</w:t>
      </w:r>
      <w:r w:rsidRPr="00A51373">
        <w:rPr>
          <w:lang w:val="de-DE"/>
        </w:rPr>
        <w:t xml:space="preserve"> </w:t>
      </w:r>
      <w:r w:rsidRPr="00633F80">
        <w:rPr>
          <w:sz w:val="18"/>
          <w:szCs w:val="18"/>
          <w:lang w:val="de-DE"/>
        </w:rPr>
        <w:t>“</w:t>
      </w:r>
      <w:r w:rsidRPr="00A51373">
        <w:rPr>
          <w:lang w:val="de-DE"/>
        </w:rPr>
        <w:t>PËR KALIMIN NË PËRGJEGJËSI ADMINI</w:t>
      </w:r>
      <w:r>
        <w:rPr>
          <w:lang w:val="de-DE"/>
        </w:rPr>
        <w:t>STRIMI NGA TIPOGRAFIA USHTARAKE</w:t>
      </w:r>
      <w:r w:rsidRPr="00A51373">
        <w:rPr>
          <w:lang w:val="de-DE"/>
        </w:rPr>
        <w:t xml:space="preserve"> SH</w:t>
      </w:r>
      <w:r>
        <w:rPr>
          <w:lang w:val="de-DE"/>
        </w:rPr>
        <w:t>.</w:t>
      </w:r>
      <w:r w:rsidRPr="00A51373">
        <w:rPr>
          <w:lang w:val="de-DE"/>
        </w:rPr>
        <w:t>A</w:t>
      </w:r>
      <w:r>
        <w:rPr>
          <w:lang w:val="de-DE"/>
        </w:rPr>
        <w:t>.</w:t>
      </w:r>
      <w:r w:rsidRPr="00A51373">
        <w:rPr>
          <w:lang w:val="de-DE"/>
        </w:rPr>
        <w:t xml:space="preserve">, SHTYPSHKRONJËS SË LETRAVE ME VLERË, TIRANË, TË DISA REPARTEVE DHE TË NJË TRUALLI FUNKSIONAL </w:t>
      </w:r>
      <w:r w:rsidRPr="00633F80">
        <w:rPr>
          <w:sz w:val="18"/>
          <w:szCs w:val="18"/>
          <w:lang w:val="de-DE"/>
        </w:rPr>
        <w:t>”</w:t>
      </w:r>
    </w:p>
    <w:p w:rsidR="001929C9" w:rsidRDefault="001929C9" w:rsidP="001929C9">
      <w:pPr>
        <w:pStyle w:val="BazLigjPropozues"/>
        <w:keepNext w:val="0"/>
        <w:rPr>
          <w:lang w:val="de-DE"/>
        </w:rPr>
      </w:pPr>
    </w:p>
    <w:p w:rsidR="001929C9" w:rsidRPr="00A51373" w:rsidRDefault="001929C9" w:rsidP="001929C9">
      <w:pPr>
        <w:pStyle w:val="BazLigjPropozues"/>
        <w:keepNext w:val="0"/>
        <w:rPr>
          <w:lang w:val="de-DE"/>
        </w:rPr>
      </w:pPr>
      <w:r w:rsidRPr="00A51373">
        <w:rPr>
          <w:lang w:val="de-DE"/>
        </w:rPr>
        <w:t>Në mbështetje të nenit 100 të Kushtetutës dhe të neneve 13, 14, e 15, shkronja « c »</w:t>
      </w:r>
      <w:r>
        <w:rPr>
          <w:lang w:val="de-DE"/>
        </w:rPr>
        <w:t xml:space="preserve"> </w:t>
      </w:r>
      <w:r w:rsidRPr="00A51373">
        <w:rPr>
          <w:lang w:val="de-DE"/>
        </w:rPr>
        <w:t>të</w:t>
      </w:r>
      <w:r>
        <w:rPr>
          <w:lang w:val="de-DE"/>
        </w:rPr>
        <w:t xml:space="preserve"> ligjit nr.8743, datë 22.2.2001 “</w:t>
      </w:r>
      <w:r w:rsidRPr="00A51373">
        <w:rPr>
          <w:lang w:val="de-DE"/>
        </w:rPr>
        <w:t>Për pronat e paluajtshme të shtetit</w:t>
      </w:r>
      <w:r w:rsidRPr="00633F80">
        <w:rPr>
          <w:sz w:val="18"/>
          <w:szCs w:val="18"/>
          <w:lang w:val="de-DE"/>
        </w:rPr>
        <w:t>”</w:t>
      </w:r>
      <w:r w:rsidRPr="00A51373">
        <w:rPr>
          <w:lang w:val="de-DE"/>
        </w:rPr>
        <w:t>,  të ndryshuar, me propozimin e Ministrit të Brendshëm dhe të Ministrit të Financave, Këshilli i Ministrave</w:t>
      </w:r>
    </w:p>
    <w:p w:rsidR="001929C9" w:rsidRDefault="001929C9" w:rsidP="001929C9">
      <w:pPr>
        <w:pStyle w:val="Paragrafi"/>
        <w:rPr>
          <w:lang w:val="de-DE"/>
        </w:rPr>
      </w:pPr>
    </w:p>
    <w:p w:rsidR="001929C9" w:rsidRPr="003A744D" w:rsidRDefault="001929C9" w:rsidP="001929C9">
      <w:pPr>
        <w:pStyle w:val="VENDOSI"/>
        <w:keepNext w:val="0"/>
      </w:pPr>
      <w:r>
        <w:t>VENDOSI</w:t>
      </w:r>
      <w:r w:rsidRPr="003A744D">
        <w:t>:</w:t>
      </w:r>
    </w:p>
    <w:p w:rsidR="001929C9" w:rsidRDefault="001929C9" w:rsidP="001929C9">
      <w:pPr>
        <w:pStyle w:val="Paragrafi"/>
        <w:rPr>
          <w:lang w:val="de-DE"/>
        </w:rPr>
      </w:pPr>
    </w:p>
    <w:p w:rsidR="001929C9" w:rsidRPr="003A744D" w:rsidRDefault="001929C9" w:rsidP="001929C9">
      <w:pPr>
        <w:pStyle w:val="Paragrafi"/>
        <w:rPr>
          <w:lang w:val="de-DE"/>
        </w:rPr>
      </w:pPr>
      <w:r w:rsidRPr="003A744D">
        <w:rPr>
          <w:lang w:val="de-DE"/>
        </w:rPr>
        <w:t>1.Pika 1, e v</w:t>
      </w:r>
      <w:r>
        <w:rPr>
          <w:lang w:val="de-DE"/>
        </w:rPr>
        <w:t>endimit nr.1046, datë 16.7.2008</w:t>
      </w:r>
      <w:r w:rsidRPr="003A744D">
        <w:rPr>
          <w:lang w:val="de-DE"/>
        </w:rPr>
        <w:t xml:space="preserve"> të Këshillit të Ministrave, ndryshohet si më po</w:t>
      </w:r>
      <w:r>
        <w:rPr>
          <w:lang w:val="de-DE"/>
        </w:rPr>
        <w:t>shtë vijon</w:t>
      </w:r>
      <w:r w:rsidRPr="003A744D">
        <w:rPr>
          <w:lang w:val="de-DE"/>
        </w:rPr>
        <w:t>:</w:t>
      </w:r>
    </w:p>
    <w:p w:rsidR="001929C9" w:rsidRPr="003A744D" w:rsidRDefault="001929C9" w:rsidP="001929C9">
      <w:pPr>
        <w:pStyle w:val="Paragrafi"/>
        <w:rPr>
          <w:lang w:val="de-DE"/>
        </w:rPr>
      </w:pPr>
      <w:r>
        <w:rPr>
          <w:lang w:val="de-DE"/>
        </w:rPr>
        <w:t>«</w:t>
      </w:r>
      <w:r w:rsidRPr="003A744D">
        <w:rPr>
          <w:lang w:val="de-DE"/>
        </w:rPr>
        <w:t>1. Kalimin në përgjegjësi administrimi nga Tipografia Ushtarake, sh</w:t>
      </w:r>
      <w:r>
        <w:rPr>
          <w:lang w:val="de-DE"/>
        </w:rPr>
        <w:t>.</w:t>
      </w:r>
      <w:r w:rsidRPr="003A744D">
        <w:rPr>
          <w:lang w:val="de-DE"/>
        </w:rPr>
        <w:t>a</w:t>
      </w:r>
      <w:r>
        <w:rPr>
          <w:lang w:val="de-DE"/>
        </w:rPr>
        <w:t>.</w:t>
      </w:r>
      <w:r w:rsidRPr="003A744D">
        <w:rPr>
          <w:lang w:val="de-DE"/>
        </w:rPr>
        <w:t>, Shtypshkronjës së Letrave me Vlerë, Tiranë, të disa reparteve, me sipërfaqe 1 625 (një mijë e gjashtëqind e njëzet e pesë) m</w:t>
      </w:r>
      <w:r w:rsidRPr="00A51387">
        <w:rPr>
          <w:vertAlign w:val="superscript"/>
          <w:lang w:val="de-DE"/>
        </w:rPr>
        <w:t>2</w:t>
      </w:r>
      <w:r w:rsidRPr="003A744D">
        <w:rPr>
          <w:lang w:val="de-DE"/>
        </w:rPr>
        <w:t xml:space="preserve"> , sipas planvendosjes, që i bashkëlidhet këtij vendimi. ».</w:t>
      </w:r>
    </w:p>
    <w:p w:rsidR="001929C9" w:rsidRPr="003A744D" w:rsidRDefault="001929C9" w:rsidP="001929C9">
      <w:pPr>
        <w:pStyle w:val="Paragrafi"/>
        <w:rPr>
          <w:lang w:val="de-DE"/>
        </w:rPr>
      </w:pPr>
      <w:r w:rsidRPr="003A744D">
        <w:rPr>
          <w:lang w:val="de-DE"/>
        </w:rPr>
        <w:t>2.Ngarkohen Ministri i Brendshëm, Ministri i Financave dhe zyra e regjistrimit të pasurive të paluajtshme, Tiranë, të ndjekin procedurat e nevojshme për zbatimin e këtij vendimi.</w:t>
      </w:r>
    </w:p>
    <w:p w:rsidR="001929C9" w:rsidRPr="003A744D" w:rsidRDefault="001929C9" w:rsidP="001929C9">
      <w:pPr>
        <w:pStyle w:val="Paragrafi"/>
        <w:rPr>
          <w:lang w:val="de-DE"/>
        </w:rPr>
      </w:pPr>
      <w:r w:rsidRPr="003A744D">
        <w:rPr>
          <w:lang w:val="de-DE"/>
        </w:rPr>
        <w:t>Ky vend</w:t>
      </w:r>
      <w:r>
        <w:rPr>
          <w:lang w:val="de-DE"/>
        </w:rPr>
        <w:t>im hyn në fuqi pas botimit në Fletoren Zyrtare</w:t>
      </w:r>
      <w:r w:rsidRPr="003A744D">
        <w:rPr>
          <w:lang w:val="de-DE"/>
        </w:rPr>
        <w:t>.</w:t>
      </w:r>
    </w:p>
    <w:p w:rsidR="001929C9" w:rsidRPr="003A744D" w:rsidRDefault="001929C9" w:rsidP="001929C9">
      <w:pPr>
        <w:pStyle w:val="Paragrafi"/>
        <w:rPr>
          <w:lang w:val="de-DE"/>
        </w:rPr>
      </w:pPr>
      <w:r w:rsidRPr="003A744D">
        <w:rPr>
          <w:lang w:val="de-DE"/>
        </w:rPr>
        <w:t> </w:t>
      </w:r>
    </w:p>
    <w:p w:rsidR="001929C9" w:rsidRPr="00A51373" w:rsidRDefault="001929C9" w:rsidP="001929C9">
      <w:pPr>
        <w:pStyle w:val="Autoriteti"/>
        <w:keepNext w:val="0"/>
      </w:pPr>
      <w:r>
        <w:t>KRYEMINIST</w:t>
      </w:r>
      <w:r w:rsidRPr="00A51373">
        <w:t>RI</w:t>
      </w:r>
    </w:p>
    <w:p w:rsidR="001929C9" w:rsidRPr="00A51373" w:rsidRDefault="001929C9" w:rsidP="001929C9">
      <w:pPr>
        <w:pStyle w:val="AutoritetiEmer"/>
      </w:pPr>
      <w:r w:rsidRPr="00A51373">
        <w:t>Sali  Berisha</w:t>
      </w:r>
    </w:p>
    <w:p w:rsidR="001929C9" w:rsidRDefault="001929C9" w:rsidP="001929C9">
      <w:pPr>
        <w:pStyle w:val="Paragrafi"/>
      </w:pPr>
    </w:p>
    <w:p w:rsidR="001929C9" w:rsidRDefault="001929C9" w:rsidP="001929C9">
      <w:pPr>
        <w:pStyle w:val="Paragrafi"/>
      </w:pPr>
    </w:p>
    <w:p w:rsidR="001929C9" w:rsidRDefault="00290858" w:rsidP="001929C9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591175" cy="8572500"/>
            <wp:effectExtent l="0" t="0" r="952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9C9" w:rsidRDefault="00290858" w:rsidP="001929C9">
      <w:pPr>
        <w:pStyle w:val="Figure"/>
      </w:pPr>
      <w:r w:rsidRPr="002102F6">
        <w:rPr>
          <w:noProof/>
          <w:lang w:val="en-GB" w:eastAsia="en-GB"/>
        </w:rPr>
        <w:lastRenderedPageBreak/>
        <w:drawing>
          <wp:inline distT="0" distB="0" distL="0" distR="0">
            <wp:extent cx="5762625" cy="85725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29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29C9"/>
    <w:rsid w:val="00093BA7"/>
    <w:rsid w:val="00155FB1"/>
    <w:rsid w:val="001929C9"/>
    <w:rsid w:val="00290858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7400A8-314E-47DE-92B8-680A6DFE4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1929C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929C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929C9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2019-03-16T19:47:00Z</dcterms:created>
  <dcterms:modified xsi:type="dcterms:W3CDTF">2019-03-16T19:47:00Z</dcterms:modified>
</cp:coreProperties>
</file>