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CE" w:rsidRPr="00DA49CE" w:rsidRDefault="00DA49CE" w:rsidP="00DA49C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 VENDIM</w:t>
      </w:r>
    </w:p>
    <w:p w:rsidR="00DA49CE" w:rsidRPr="00DA49CE" w:rsidRDefault="00DA49CE" w:rsidP="00DA49C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b/>
          <w:sz w:val="21"/>
          <w:szCs w:val="21"/>
          <w:lang w:val="sq-AL"/>
        </w:rPr>
        <w:t>Nr.1317, datë 1.10.2008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A49CE" w:rsidRPr="00DA49CE" w:rsidRDefault="00DA49CE" w:rsidP="00DA49C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DISA NDRYSHIME NË VENDIMIN NR.463, DATË 5.7.2006 TË KËSHILLIT TË MINISTRAVE “PËR MIRATIMIN E PLANIT KOMBËTAR PËR ZBATIMIN E MARRËVESHJES SË STABILIZIM-ASOCIIMIT”, TË NDRYSHUAR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Kushtetutës, me propozimin e Ministrit të Integrimit, Këshilli i Ministrave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A49CE" w:rsidRPr="00DA49CE" w:rsidRDefault="00DA49CE" w:rsidP="00DA49C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Në vendimin nr.463, datë 5.7.2006 të Këshillit të  Ministrave, të ndryshuar, të bëhen këto ndryshime: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1. Në titull periudha “2007-2012” zëvendësohet me “2008-2014”.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2. Pika 1 ndryshohet, si më poshtë vijon: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“1.  Miratimin e planit kombëtar për zbatimin e Marrëveshjes së Stabilizim-Asociimit, 2008-2014, sipas tekstit, që i bashkëlidhet këtij vendimi.”.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3. Pika 3 ndryshohet, si më poshtë vijon: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“3.  Ministritë dhe institucionet e tjera qendrore raportojnë pranë Ministrisë së Integrimit, në fillim të çdo muaji, për realizimin e detyrimeve, që rrjedhin nga plani kombëtar për zbatimin e Marrëveshjes së Stabilizim-Asociimit, sipas metodologjisë, që hartohet nga kjo ministri. Grupi ndërministror i punës për shqyrtimin, mbikëqyrjen dhe bashkërendimin e punës për zbatimin e angazhimeve të marra, në kuadër të Marrëveshjes së Stabilizim-Asociimit, vlerëson dhe analizon, periodikisht, zbatimin e këtij plani.”.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 dhe botohet në Fletoren Zyrtare.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A49CE" w:rsidRPr="00DA49CE" w:rsidRDefault="00DA49CE" w:rsidP="00DA49C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DA49CE" w:rsidRPr="00DA49CE" w:rsidRDefault="00DA49CE" w:rsidP="00DA49C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DA49CE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DA49CE" w:rsidRPr="00DA49CE" w:rsidRDefault="00DA49CE" w:rsidP="00DA49C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DA49CE" w:rsidRPr="00DA49CE" w:rsidRDefault="00DA49CE" w:rsidP="00DA49CE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51C63" w:rsidRPr="007465D5" w:rsidRDefault="00A51C63" w:rsidP="00DA49CE">
      <w:pPr>
        <w:rPr>
          <w:rFonts w:ascii="CG Times" w:hAnsi="CG Times"/>
          <w:b/>
        </w:rPr>
      </w:pPr>
      <w:bookmarkStart w:id="0" w:name="_GoBack"/>
      <w:bookmarkEnd w:id="0"/>
    </w:p>
    <w:sectPr w:rsidR="00A51C63" w:rsidRPr="00746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A33C5"/>
    <w:rsid w:val="00410DCC"/>
    <w:rsid w:val="005F044B"/>
    <w:rsid w:val="006F14A9"/>
    <w:rsid w:val="0073654E"/>
    <w:rsid w:val="007465D5"/>
    <w:rsid w:val="00840411"/>
    <w:rsid w:val="00A51C63"/>
    <w:rsid w:val="00CF1A53"/>
    <w:rsid w:val="00D3748B"/>
    <w:rsid w:val="00DA49CE"/>
    <w:rsid w:val="00DB3BB2"/>
    <w:rsid w:val="00DC049E"/>
    <w:rsid w:val="00E94409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2018-12-11T12:59:00Z</cp:lastPrinted>
  <dcterms:created xsi:type="dcterms:W3CDTF">2018-12-11T13:00:00Z</dcterms:created>
  <dcterms:modified xsi:type="dcterms:W3CDTF">2018-12-11T13:00:00Z</dcterms:modified>
</cp:coreProperties>
</file>