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49" w:rsidRPr="00706CD9" w:rsidRDefault="00DC6A49" w:rsidP="00DC6A49">
      <w:pPr>
        <w:pStyle w:val="Akti"/>
        <w:keepNext w:val="0"/>
      </w:pPr>
      <w:bookmarkStart w:id="0" w:name="_GoBack"/>
      <w:bookmarkEnd w:id="0"/>
      <w:r w:rsidRPr="00706CD9">
        <w:t>VENDIM</w:t>
      </w:r>
    </w:p>
    <w:p w:rsidR="00DC6A49" w:rsidRPr="00706CD9" w:rsidRDefault="00DC6A49" w:rsidP="00DC6A49">
      <w:pPr>
        <w:pStyle w:val="NumriData"/>
        <w:keepNext w:val="0"/>
      </w:pPr>
      <w:r w:rsidRPr="00706CD9">
        <w:t>Nr.1321, dat</w:t>
      </w:r>
      <w:r>
        <w:t>ë</w:t>
      </w:r>
      <w:r w:rsidRPr="00706CD9">
        <w:t xml:space="preserve"> 1.10.2008</w:t>
      </w:r>
    </w:p>
    <w:p w:rsidR="00DC6A49" w:rsidRPr="00706CD9" w:rsidRDefault="00DC6A49" w:rsidP="00DC6A49">
      <w:pPr>
        <w:pStyle w:val="Paragrafi"/>
      </w:pPr>
    </w:p>
    <w:p w:rsidR="00DC6A49" w:rsidRDefault="00DC6A49" w:rsidP="00DC6A49">
      <w:pPr>
        <w:pStyle w:val="Titulli"/>
        <w:keepNext w:val="0"/>
      </w:pPr>
      <w:r w:rsidRPr="00706CD9">
        <w:t>P</w:t>
      </w:r>
      <w:r>
        <w:t>Ë</w:t>
      </w:r>
      <w:r w:rsidRPr="00706CD9">
        <w:t>R TRANSFERIMIN N</w:t>
      </w:r>
      <w:r>
        <w:t>Ë</w:t>
      </w:r>
      <w:r w:rsidRPr="00706CD9">
        <w:t xml:space="preserve"> PRON</w:t>
      </w:r>
      <w:r>
        <w:t>Ë</w:t>
      </w:r>
      <w:r w:rsidRPr="00706CD9">
        <w:t>SI T</w:t>
      </w:r>
      <w:r>
        <w:t>Ë</w:t>
      </w:r>
      <w:r w:rsidRPr="00706CD9">
        <w:t xml:space="preserve"> BASHKIS</w:t>
      </w:r>
      <w:r>
        <w:t>Ë</w:t>
      </w:r>
      <w:r w:rsidRPr="00706CD9">
        <w:t xml:space="preserve"> GRAMSH, T</w:t>
      </w:r>
      <w:r>
        <w:t>Ë</w:t>
      </w:r>
      <w:r w:rsidRPr="00706CD9">
        <w:t xml:space="preserve"> PRON</w:t>
      </w:r>
      <w:r>
        <w:t>Ë</w:t>
      </w:r>
      <w:r w:rsidRPr="00706CD9">
        <w:t>S S</w:t>
      </w:r>
      <w:r>
        <w:t>Ë</w:t>
      </w:r>
      <w:r w:rsidRPr="00706CD9">
        <w:t xml:space="preserve"> PALUAJTSHME, SHTET</w:t>
      </w:r>
      <w:r>
        <w:t>Ë</w:t>
      </w:r>
      <w:r w:rsidRPr="00706CD9">
        <w:t>RORE, ND</w:t>
      </w:r>
      <w:r>
        <w:t>Ë</w:t>
      </w:r>
      <w:r w:rsidRPr="00706CD9">
        <w:t>RTESA 2</w:t>
      </w:r>
      <w:r>
        <w:t xml:space="preserve"> KATE, ZYRA, GARAZH DHE VENDROJË</w:t>
      </w:r>
      <w:r w:rsidRPr="00706CD9">
        <w:t>, T</w:t>
      </w:r>
      <w:r>
        <w:t>Ë</w:t>
      </w:r>
      <w:r w:rsidRPr="00706CD9">
        <w:t xml:space="preserve"> SH</w:t>
      </w:r>
      <w:r>
        <w:t>Ë</w:t>
      </w:r>
      <w:r w:rsidRPr="00706CD9">
        <w:t>RBIMIT INFORMATIV T</w:t>
      </w:r>
      <w:r>
        <w:t>Ë</w:t>
      </w:r>
      <w:r w:rsidRPr="00706CD9">
        <w:t xml:space="preserve"> SHTETIT, N</w:t>
      </w:r>
      <w:r>
        <w:t>Ë</w:t>
      </w:r>
      <w:r w:rsidRPr="00706CD9">
        <w:t xml:space="preserve"> K</w:t>
      </w:r>
      <w:r>
        <w:t>Ë</w:t>
      </w:r>
      <w:r w:rsidRPr="00706CD9">
        <w:t>T</w:t>
      </w:r>
      <w:r>
        <w:t>Ë</w:t>
      </w:r>
      <w:r w:rsidRPr="00706CD9">
        <w:t xml:space="preserve"> QYTET, DHE P</w:t>
      </w:r>
      <w:r>
        <w:t>Ë</w:t>
      </w:r>
      <w:r w:rsidRPr="00706CD9">
        <w:t>R NJ</w:t>
      </w:r>
      <w:r>
        <w:t>Ë</w:t>
      </w:r>
      <w:r w:rsidRPr="00706CD9">
        <w:t xml:space="preserve"> NDRYSHIM N</w:t>
      </w:r>
      <w:r>
        <w:t>Ë</w:t>
      </w:r>
      <w:r w:rsidRPr="00706CD9">
        <w:t xml:space="preserve"> VENDIMIN NR.359, DAT</w:t>
      </w:r>
      <w:r>
        <w:t>Ë 5.6.2003</w:t>
      </w:r>
      <w:r w:rsidRPr="00706CD9">
        <w:t xml:space="preserve"> “P</w:t>
      </w:r>
      <w:r>
        <w:t>Ë</w:t>
      </w:r>
      <w:r w:rsidRPr="00706CD9">
        <w:t>R MIRATIMIN E LIST</w:t>
      </w:r>
      <w:r>
        <w:t>Ë</w:t>
      </w:r>
      <w:r w:rsidRPr="00706CD9">
        <w:t>S S</w:t>
      </w:r>
      <w:r>
        <w:t>Ë</w:t>
      </w:r>
      <w:r w:rsidRPr="00706CD9">
        <w:t xml:space="preserve"> INVENTARIT T</w:t>
      </w:r>
      <w:r>
        <w:t>Ë</w:t>
      </w:r>
      <w:r w:rsidRPr="00706CD9">
        <w:t xml:space="preserve"> PRONAVE T</w:t>
      </w:r>
      <w:r>
        <w:t>Ë</w:t>
      </w:r>
      <w:r w:rsidRPr="00706CD9">
        <w:t xml:space="preserve"> PALUAJTSHME, SHTET</w:t>
      </w:r>
      <w:r>
        <w:t>Ë</w:t>
      </w:r>
      <w:r w:rsidRPr="00706CD9">
        <w:t>RORE, T</w:t>
      </w:r>
      <w:r>
        <w:t>Ë</w:t>
      </w:r>
      <w:r w:rsidRPr="00706CD9">
        <w:t xml:space="preserve"> CILAT I KALOJN</w:t>
      </w:r>
      <w:r>
        <w:t>Ë</w:t>
      </w:r>
      <w:r w:rsidRPr="00706CD9">
        <w:t xml:space="preserve"> </w:t>
      </w:r>
      <w:r>
        <w:t>NË PËRGJEGJËSI ADMINISTRIMI SHËR</w:t>
      </w:r>
      <w:r w:rsidRPr="00706CD9">
        <w:t>BIMIT IN</w:t>
      </w:r>
      <w:smartTag w:uri="urn:schemas-microsoft-com:office:smarttags" w:element="stockticker">
        <w:r w:rsidRPr="00706CD9">
          <w:t>FORM</w:t>
        </w:r>
      </w:smartTag>
      <w:r w:rsidRPr="00706CD9">
        <w:t>ATIV SHTET</w:t>
      </w:r>
      <w:r>
        <w:t>Ë</w:t>
      </w:r>
      <w:r w:rsidRPr="00706CD9">
        <w:t>ROR”, E P</w:t>
      </w:r>
      <w:r>
        <w:t>Ë</w:t>
      </w:r>
      <w:r w:rsidRPr="00706CD9">
        <w:t>R NJ</w:t>
      </w:r>
      <w:r>
        <w:t>Ë</w:t>
      </w:r>
      <w:r w:rsidRPr="00706CD9">
        <w:t xml:space="preserve"> SHTES</w:t>
      </w:r>
      <w:r>
        <w:t>Ë</w:t>
      </w:r>
      <w:r w:rsidRPr="00706CD9">
        <w:t xml:space="preserve"> N</w:t>
      </w:r>
      <w:r>
        <w:t>Ë</w:t>
      </w:r>
      <w:r w:rsidRPr="00706CD9">
        <w:t xml:space="preserve"> VENDIMIN NR.431, DAT</w:t>
      </w:r>
      <w:r>
        <w:t>Ë 11.7.2007 “</w:t>
      </w:r>
      <w:r w:rsidRPr="00706CD9">
        <w:t>P</w:t>
      </w:r>
      <w:r>
        <w:t>Ë</w:t>
      </w:r>
      <w:r w:rsidRPr="00706CD9">
        <w:t>R MIRATIMIN E LIST</w:t>
      </w:r>
      <w:r>
        <w:t>Ë</w:t>
      </w:r>
      <w:r w:rsidRPr="00706CD9">
        <w:t>S P</w:t>
      </w:r>
      <w:r>
        <w:t>Ë</w:t>
      </w:r>
      <w:r w:rsidRPr="00706CD9">
        <w:t>RFUNDIMTARE T</w:t>
      </w:r>
      <w:r>
        <w:t>Ë</w:t>
      </w:r>
      <w:r w:rsidRPr="00706CD9">
        <w:t xml:space="preserve"> PRONAVE T</w:t>
      </w:r>
      <w:r>
        <w:t>Ë</w:t>
      </w:r>
      <w:r w:rsidRPr="00706CD9">
        <w:t xml:space="preserve"> PALUAJTSHME PUBLIKE, SHTET</w:t>
      </w:r>
      <w:r>
        <w:t>Ë</w:t>
      </w:r>
      <w:r w:rsidRPr="00706CD9">
        <w:t>RORE, Q</w:t>
      </w:r>
      <w:r>
        <w:t>Ë</w:t>
      </w:r>
      <w:r w:rsidRPr="00706CD9">
        <w:t xml:space="preserve"> I TRANSFEROHEN, N</w:t>
      </w:r>
      <w:r>
        <w:t>Ë</w:t>
      </w:r>
      <w:r w:rsidRPr="00706CD9">
        <w:t xml:space="preserve"> PRON</w:t>
      </w:r>
      <w:r>
        <w:t>Ë</w:t>
      </w:r>
      <w:r w:rsidRPr="00706CD9">
        <w:t>SI OSE N</w:t>
      </w:r>
      <w:r>
        <w:t>Ë</w:t>
      </w:r>
      <w:r w:rsidRPr="00706CD9">
        <w:t xml:space="preserve"> P</w:t>
      </w:r>
      <w:r>
        <w:t>Ë</w:t>
      </w:r>
      <w:r w:rsidRPr="00706CD9">
        <w:t>RDORIM, BASHKIS</w:t>
      </w:r>
      <w:r>
        <w:t>Ë</w:t>
      </w:r>
      <w:r w:rsidRPr="00706CD9">
        <w:t xml:space="preserve"> GRAMSH, T</w:t>
      </w:r>
      <w:r>
        <w:t>Ë</w:t>
      </w:r>
      <w:r w:rsidRPr="00706CD9">
        <w:t xml:space="preserve"> QARKUT T</w:t>
      </w:r>
      <w:r>
        <w:t>Ë ELBASANIT”</w:t>
      </w:r>
      <w:r w:rsidRPr="00706CD9">
        <w:t xml:space="preserve"> T</w:t>
      </w:r>
      <w:r>
        <w:t>Ë</w:t>
      </w:r>
      <w:r w:rsidRPr="00706CD9">
        <w:t xml:space="preserve"> K</w:t>
      </w:r>
      <w:r>
        <w:t>Ë</w:t>
      </w:r>
      <w:r w:rsidRPr="00706CD9">
        <w:t>SHILLIT T</w:t>
      </w:r>
      <w:r>
        <w:t>Ë</w:t>
      </w:r>
      <w:r w:rsidRPr="00706CD9">
        <w:t xml:space="preserve"> MINISTRAVE</w:t>
      </w:r>
    </w:p>
    <w:p w:rsidR="00DC6A49" w:rsidRDefault="00DC6A49" w:rsidP="00DC6A49">
      <w:pPr>
        <w:pStyle w:val="Paragrafi"/>
      </w:pPr>
    </w:p>
    <w:p w:rsidR="00DC6A49" w:rsidRDefault="00DC6A49" w:rsidP="00CD16B4">
      <w:pPr>
        <w:pStyle w:val="BazLigjPropozues"/>
      </w:pPr>
      <w:r>
        <w:t>Në mbështetje të nenit 100 të Kushtetutës dhe të neneve 3/a, 5, 8 e 17 të ligjit nr.8744, datë 22.2.2001 “Për transferimin e pronave të paluajtshme publike të shtetit në njësitë e qeverisjes vendore”, të ndryshuar, me propozimin e Ministrit të Brendshëm, Këshilli i Ministrave</w:t>
      </w:r>
    </w:p>
    <w:p w:rsidR="00DC6A49" w:rsidRDefault="00DC6A49" w:rsidP="00DC6A49">
      <w:pPr>
        <w:pStyle w:val="Paragrafi"/>
      </w:pPr>
    </w:p>
    <w:p w:rsidR="00DC6A49" w:rsidRDefault="00DC6A49" w:rsidP="00DC6A49">
      <w:pPr>
        <w:pStyle w:val="VENDOSI"/>
        <w:keepNext w:val="0"/>
      </w:pPr>
      <w:r>
        <w:t>VENDOSI:</w:t>
      </w:r>
    </w:p>
    <w:p w:rsidR="00DC6A49" w:rsidRDefault="00DC6A49" w:rsidP="00DC6A49">
      <w:pPr>
        <w:pStyle w:val="Paragrafi"/>
      </w:pPr>
    </w:p>
    <w:p w:rsidR="00DC6A49" w:rsidRDefault="00DC6A49" w:rsidP="00DC6A49">
      <w:pPr>
        <w:pStyle w:val="Paragrafi"/>
      </w:pPr>
      <w:r>
        <w:t>1. Transferimin në pronësi të bashkisë Gramsh, të pronës së paluajtshme, shtetërore, ndërtesa 2 kate, zyra, garazh dhe vendrojë, aktualisht në përgjegjësi administrimi të Shërbimit Informativ të Shtetit, në këtë qytet, për t’u përdorur për ngritjen e një qendre sociale.</w:t>
      </w:r>
    </w:p>
    <w:p w:rsidR="00DC6A49" w:rsidRDefault="00DC6A49" w:rsidP="00DC6A49">
      <w:pPr>
        <w:pStyle w:val="Paragrafi"/>
      </w:pPr>
      <w:r>
        <w:t>2. Bashkisë së Gramshit i ndalohet ta ndryshojë destinacionin e pronës së përcaktuar në pikën 1 të këtij vendimi, ta tjetërsojë ose t’ua japë në përdorim të tretëve.</w:t>
      </w:r>
    </w:p>
    <w:p w:rsidR="00DC6A49" w:rsidRDefault="00DC6A49" w:rsidP="00DC6A49">
      <w:pPr>
        <w:pStyle w:val="Paragrafi"/>
      </w:pPr>
      <w:r>
        <w:t>3. Prona me nr.7 të hiqet nga lista e inventarit të pronave të paluajtshme shtetërore, e cila i bashkëlidhet vendimit nr.359, datë 5.6.2003 të Këshillit të Ministrave.</w:t>
      </w:r>
    </w:p>
    <w:p w:rsidR="00DC6A49" w:rsidRDefault="00DC6A49" w:rsidP="00DC6A49">
      <w:pPr>
        <w:pStyle w:val="Paragrafi"/>
      </w:pPr>
      <w:r>
        <w:t>4. Prona, ndërtesa 2 kate, zyra, garazh dhe vendrojë, e Shërbimit Informativ të Shtetit, Gramsh, të shtohet në listën e inventarit të pronave të paluajtshme shtetërore, e cila i bashkëlidhet vendimit nr.431, datë 11.7.2007 të Këshillit të Ministrave.</w:t>
      </w:r>
    </w:p>
    <w:p w:rsidR="00DC6A49" w:rsidRDefault="00DC6A49" w:rsidP="00DC6A49">
      <w:pPr>
        <w:pStyle w:val="Paragrafi"/>
      </w:pPr>
      <w:r>
        <w:t>5. Ngarkohen Ministri i Brendshëm, kryeregjistruesi i Pasurive të Paluajtshme të Republikës së Shqipërisë dhe bashkia Gramsh për zbatimin e këtij vendimi.</w:t>
      </w:r>
    </w:p>
    <w:p w:rsidR="00DC6A49" w:rsidRDefault="00DC6A49" w:rsidP="00DC6A49">
      <w:pPr>
        <w:pStyle w:val="Paragrafi"/>
      </w:pPr>
      <w:r>
        <w:t>Ky vendim hyn në fuqi pas botimit në Fletoren Zyrtare.</w:t>
      </w:r>
    </w:p>
    <w:p w:rsidR="00DC6A49" w:rsidRDefault="00DC6A49" w:rsidP="00DC6A49">
      <w:pPr>
        <w:pStyle w:val="Paragrafi"/>
      </w:pPr>
    </w:p>
    <w:p w:rsidR="00DC6A49" w:rsidRDefault="00DC6A49" w:rsidP="00DC6A49">
      <w:pPr>
        <w:pStyle w:val="Autoriteti"/>
        <w:keepNext w:val="0"/>
      </w:pPr>
      <w:r>
        <w:t>KRYEMINISTRI</w:t>
      </w:r>
    </w:p>
    <w:p w:rsidR="00DC6A49" w:rsidRDefault="00DC6A49" w:rsidP="00DC6A49">
      <w:pPr>
        <w:pStyle w:val="AutoritetiEmer"/>
      </w:pPr>
      <w:r>
        <w:t>Sali Berisha</w:t>
      </w:r>
    </w:p>
    <w:p w:rsidR="00DC6A49" w:rsidRDefault="00DC6A49" w:rsidP="00DC6A49">
      <w:pPr>
        <w:pStyle w:val="Paragrafi"/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Default="00DC6A49" w:rsidP="00DC6A49">
      <w:pPr>
        <w:pStyle w:val="Paragrafi"/>
        <w:rPr>
          <w:sz w:val="16"/>
          <w:szCs w:val="16"/>
        </w:rPr>
        <w:sectPr w:rsidR="00DC6A49" w:rsidSect="00DC6A49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7731"/>
          <w:cols w:space="708"/>
          <w:docGrid w:linePitch="360"/>
        </w:sectPr>
      </w:pPr>
    </w:p>
    <w:p w:rsidR="00DC6A49" w:rsidRDefault="00DC6A49" w:rsidP="00DC6A49">
      <w:pPr>
        <w:pStyle w:val="Paragrafi"/>
        <w:rPr>
          <w:sz w:val="16"/>
          <w:szCs w:val="16"/>
        </w:rPr>
      </w:pPr>
    </w:p>
    <w:p w:rsidR="00DC6A49" w:rsidRPr="00830550" w:rsidRDefault="00DC6A49" w:rsidP="00DC6A49">
      <w:pPr>
        <w:pStyle w:val="Paragrafi"/>
        <w:rPr>
          <w:sz w:val="16"/>
          <w:szCs w:val="16"/>
        </w:rPr>
      </w:pPr>
      <w:r w:rsidRPr="00830550">
        <w:rPr>
          <w:sz w:val="16"/>
          <w:szCs w:val="16"/>
        </w:rPr>
        <w:t>3.</w:t>
      </w:r>
      <w:r>
        <w:rPr>
          <w:sz w:val="16"/>
          <w:szCs w:val="16"/>
        </w:rPr>
        <w:t xml:space="preserve"> </w:t>
      </w:r>
      <w:r w:rsidRPr="00830550">
        <w:rPr>
          <w:sz w:val="16"/>
          <w:szCs w:val="16"/>
        </w:rPr>
        <w:t>FORMULAR PËR INVENTARIZIMIN E PRONAVE TË PALUAJTSHME SHTETËRORE</w:t>
      </w:r>
    </w:p>
    <w:p w:rsidR="00DC6A49" w:rsidRPr="00830550" w:rsidRDefault="00DC6A49" w:rsidP="00DC6A49">
      <w:pPr>
        <w:pStyle w:val="Paragrafi"/>
        <w:rPr>
          <w:sz w:val="16"/>
          <w:szCs w:val="16"/>
        </w:rPr>
      </w:pPr>
      <w:r w:rsidRPr="00830550">
        <w:rPr>
          <w:sz w:val="16"/>
          <w:szCs w:val="16"/>
        </w:rPr>
        <w:t>(Të tipit të pronave që inventarizohen si klasa të veçanta)</w:t>
      </w:r>
    </w:p>
    <w:p w:rsidR="00DC6A49" w:rsidRPr="00830550" w:rsidRDefault="00DC6A49" w:rsidP="00DC6A49">
      <w:pPr>
        <w:pStyle w:val="Paragrafi"/>
        <w:rPr>
          <w:sz w:val="16"/>
          <w:szCs w:val="16"/>
        </w:rPr>
      </w:pPr>
    </w:p>
    <w:tbl>
      <w:tblPr>
        <w:tblStyle w:val="TableGrid"/>
        <w:tblW w:w="5000" w:type="pct"/>
        <w:tblLayout w:type="fixed"/>
        <w:tblLook w:val="01E0" w:firstRow="1" w:lastRow="1" w:firstColumn="1" w:lastColumn="1" w:noHBand="0" w:noVBand="0"/>
      </w:tblPr>
      <w:tblGrid>
        <w:gridCol w:w="681"/>
        <w:gridCol w:w="872"/>
        <w:gridCol w:w="764"/>
        <w:gridCol w:w="1154"/>
        <w:gridCol w:w="1323"/>
        <w:gridCol w:w="1320"/>
        <w:gridCol w:w="951"/>
        <w:gridCol w:w="1215"/>
        <w:gridCol w:w="1320"/>
        <w:gridCol w:w="1484"/>
        <w:gridCol w:w="2092"/>
      </w:tblGrid>
      <w:tr w:rsidR="00DC6A49" w:rsidRPr="0060652F">
        <w:tc>
          <w:tcPr>
            <w:tcW w:w="5000" w:type="pct"/>
            <w:gridSpan w:val="11"/>
            <w:tcBorders>
              <w:right w:val="single" w:sz="4" w:space="0" w:color="auto"/>
            </w:tcBorders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Instit</w:t>
            </w:r>
            <w:r>
              <w:rPr>
                <w:sz w:val="18"/>
                <w:szCs w:val="18"/>
              </w:rPr>
              <w:t>ucioni i pushtetit qendror: Shërbimi Informativ i Shtetit</w:t>
            </w:r>
            <w:r w:rsidRPr="0060652F">
              <w:rPr>
                <w:sz w:val="18"/>
                <w:szCs w:val="18"/>
              </w:rPr>
              <w:t xml:space="preserve">                         </w:t>
            </w:r>
            <w:r>
              <w:rPr>
                <w:sz w:val="18"/>
                <w:szCs w:val="18"/>
              </w:rPr>
              <w:t xml:space="preserve">                 Identifikoi: Xhelal  Abedini, kryetar dege, Ylli Goxhaj, ing. ndërtimi</w:t>
            </w:r>
          </w:p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                      </w:t>
            </w:r>
            <w:r w:rsidRPr="0060652F">
              <w:rPr>
                <w:sz w:val="18"/>
                <w:szCs w:val="18"/>
              </w:rPr>
              <w:t xml:space="preserve"> (emri, mbiemri, pozicioni zyrtar)</w:t>
            </w:r>
          </w:p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Bashkia: Gramsh</w:t>
            </w:r>
            <w:r w:rsidRPr="0060652F">
              <w:rPr>
                <w:sz w:val="18"/>
                <w:szCs w:val="18"/>
              </w:rPr>
              <w:t xml:space="preserve">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                   Supervizoi: Bardhyl Rrapaj, drejtor i Drejtorisë Ekonomike</w:t>
            </w:r>
          </w:p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                     </w:t>
            </w:r>
            <w:r w:rsidRPr="0060652F">
              <w:rPr>
                <w:sz w:val="18"/>
                <w:szCs w:val="18"/>
              </w:rPr>
              <w:t>(emri, mbiemri, pozicioni zyrtar)</w:t>
            </w:r>
          </w:p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Fusha e përdorimit të pronë</w:t>
            </w:r>
            <w:r>
              <w:rPr>
                <w:sz w:val="18"/>
                <w:szCs w:val="18"/>
              </w:rPr>
              <w:t>s: Zyra dhe ambiente të tjera ndihmëse</w:t>
            </w:r>
            <w:r w:rsidRPr="0060652F">
              <w:rPr>
                <w:sz w:val="18"/>
                <w:szCs w:val="18"/>
              </w:rPr>
              <w:t xml:space="preserve">                 </w:t>
            </w:r>
            <w:r>
              <w:rPr>
                <w:sz w:val="18"/>
                <w:szCs w:val="18"/>
              </w:rPr>
              <w:t xml:space="preserve">                </w:t>
            </w:r>
            <w:r w:rsidRPr="0060652F">
              <w:rPr>
                <w:sz w:val="18"/>
                <w:szCs w:val="18"/>
              </w:rPr>
              <w:t xml:space="preserve">Aprovoi:   </w:t>
            </w:r>
            <w:r>
              <w:rPr>
                <w:sz w:val="18"/>
                <w:szCs w:val="18"/>
              </w:rPr>
              <w:t xml:space="preserve"> Petrit Myftari, i ngarkuar ligjor me detyrën e drejtorit të SHISH-it </w:t>
            </w:r>
          </w:p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                     </w:t>
            </w:r>
            <w:r w:rsidRPr="0060652F">
              <w:rPr>
                <w:sz w:val="18"/>
                <w:szCs w:val="18"/>
              </w:rPr>
              <w:t xml:space="preserve"> (emri, mbiemri,</w:t>
            </w:r>
            <w:r>
              <w:rPr>
                <w:sz w:val="18"/>
                <w:szCs w:val="18"/>
              </w:rPr>
              <w:t xml:space="preserve"> </w:t>
            </w:r>
            <w:r w:rsidRPr="0060652F">
              <w:rPr>
                <w:sz w:val="18"/>
                <w:szCs w:val="18"/>
              </w:rPr>
              <w:t xml:space="preserve">pozicioni zyrtar, tel, firma,vula)   </w:t>
            </w:r>
          </w:p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 xml:space="preserve">                                                                                           </w:t>
            </w:r>
          </w:p>
        </w:tc>
      </w:tr>
      <w:tr w:rsidR="00DC6A49" w:rsidRPr="0060652F">
        <w:tc>
          <w:tcPr>
            <w:tcW w:w="258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621" w:type="pct"/>
            <w:gridSpan w:val="2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A</w:t>
            </w:r>
          </w:p>
        </w:tc>
        <w:tc>
          <w:tcPr>
            <w:tcW w:w="1802" w:type="pct"/>
            <w:gridSpan w:val="4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B</w:t>
            </w:r>
          </w:p>
        </w:tc>
        <w:tc>
          <w:tcPr>
            <w:tcW w:w="2318" w:type="pct"/>
            <w:gridSpan w:val="4"/>
            <w:tcBorders>
              <w:right w:val="single" w:sz="4" w:space="0" w:color="auto"/>
            </w:tcBorders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C</w:t>
            </w:r>
          </w:p>
        </w:tc>
      </w:tr>
      <w:tr w:rsidR="00DC6A49" w:rsidRPr="0060652F">
        <w:tc>
          <w:tcPr>
            <w:tcW w:w="258" w:type="pct"/>
            <w:vAlign w:val="center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Nr.</w:t>
            </w:r>
          </w:p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rendor</w:t>
            </w:r>
          </w:p>
        </w:tc>
        <w:tc>
          <w:tcPr>
            <w:tcW w:w="331" w:type="pct"/>
            <w:vAlign w:val="center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Zona</w:t>
            </w:r>
          </w:p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60652F">
              <w:rPr>
                <w:sz w:val="18"/>
                <w:szCs w:val="18"/>
              </w:rPr>
              <w:t>adastr.&amp;</w:t>
            </w:r>
          </w:p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60652F">
              <w:rPr>
                <w:sz w:val="18"/>
                <w:szCs w:val="18"/>
              </w:rPr>
              <w:t>ndeksi i hartës</w:t>
            </w:r>
          </w:p>
        </w:tc>
        <w:tc>
          <w:tcPr>
            <w:tcW w:w="290" w:type="pct"/>
            <w:vAlign w:val="center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Nr.</w:t>
            </w:r>
          </w:p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60652F">
              <w:rPr>
                <w:sz w:val="18"/>
                <w:szCs w:val="18"/>
              </w:rPr>
              <w:t>asurisë</w:t>
            </w:r>
          </w:p>
        </w:tc>
        <w:tc>
          <w:tcPr>
            <w:tcW w:w="438" w:type="pct"/>
            <w:vAlign w:val="center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Emërtesa e pronës</w:t>
            </w:r>
            <w:r>
              <w:rPr>
                <w:sz w:val="18"/>
                <w:szCs w:val="18"/>
              </w:rPr>
              <w:t>,</w:t>
            </w:r>
          </w:p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60652F">
              <w:rPr>
                <w:sz w:val="18"/>
                <w:szCs w:val="18"/>
              </w:rPr>
              <w:t>endndodhja/</w:t>
            </w:r>
          </w:p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60652F">
              <w:rPr>
                <w:sz w:val="18"/>
                <w:szCs w:val="18"/>
              </w:rPr>
              <w:t>htrirja gjeografike</w:t>
            </w:r>
          </w:p>
        </w:tc>
        <w:tc>
          <w:tcPr>
            <w:tcW w:w="502" w:type="pct"/>
            <w:vAlign w:val="center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Kompon</w:t>
            </w:r>
            <w:r w:rsidRPr="0060652F">
              <w:rPr>
                <w:sz w:val="18"/>
                <w:szCs w:val="18"/>
              </w:rPr>
              <w:t>entët</w:t>
            </w:r>
          </w:p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përbërës të</w:t>
            </w:r>
          </w:p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pronës</w:t>
            </w:r>
          </w:p>
        </w:tc>
        <w:tc>
          <w:tcPr>
            <w:tcW w:w="501" w:type="pct"/>
            <w:vAlign w:val="center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Adresa/</w:t>
            </w:r>
          </w:p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60652F">
              <w:rPr>
                <w:sz w:val="18"/>
                <w:szCs w:val="18"/>
              </w:rPr>
              <w:t>endndodhja</w:t>
            </w:r>
          </w:p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e komponentëve</w:t>
            </w:r>
          </w:p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përbërës</w:t>
            </w:r>
          </w:p>
        </w:tc>
        <w:tc>
          <w:tcPr>
            <w:tcW w:w="361" w:type="pct"/>
            <w:vAlign w:val="center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Përmasat e</w:t>
            </w:r>
          </w:p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pronës në m</w:t>
            </w:r>
            <w:r w:rsidRPr="001A16F1">
              <w:rPr>
                <w:sz w:val="18"/>
                <w:szCs w:val="18"/>
                <w:vertAlign w:val="superscript"/>
              </w:rPr>
              <w:t>2</w:t>
            </w:r>
            <w:r w:rsidRPr="0060652F">
              <w:rPr>
                <w:sz w:val="18"/>
                <w:szCs w:val="18"/>
              </w:rPr>
              <w:t xml:space="preserve"> ose ml</w:t>
            </w:r>
          </w:p>
        </w:tc>
        <w:tc>
          <w:tcPr>
            <w:tcW w:w="461" w:type="pct"/>
            <w:vAlign w:val="center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Funksioni për të cilin përdoret prona</w:t>
            </w:r>
          </w:p>
        </w:tc>
        <w:tc>
          <w:tcPr>
            <w:tcW w:w="501" w:type="pct"/>
            <w:vAlign w:val="center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Institucioni/</w:t>
            </w:r>
          </w:p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enti me përgjegjësi</w:t>
            </w:r>
          </w:p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administrative</w:t>
            </w:r>
          </w:p>
        </w:tc>
        <w:tc>
          <w:tcPr>
            <w:tcW w:w="563" w:type="pct"/>
            <w:vAlign w:val="center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Institucioni/</w:t>
            </w:r>
          </w:p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enti përdorues</w:t>
            </w:r>
            <w:r>
              <w:rPr>
                <w:sz w:val="18"/>
                <w:szCs w:val="18"/>
              </w:rPr>
              <w:t>,</w:t>
            </w:r>
          </w:p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60652F">
              <w:rPr>
                <w:sz w:val="18"/>
                <w:szCs w:val="18"/>
              </w:rPr>
              <w:t>tatusi juridik i përdorimit</w:t>
            </w:r>
          </w:p>
        </w:tc>
        <w:tc>
          <w:tcPr>
            <w:tcW w:w="793" w:type="pct"/>
            <w:vAlign w:val="center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Të dhëna</w:t>
            </w:r>
          </w:p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të tjera</w:t>
            </w:r>
          </w:p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</w:t>
            </w:r>
            <w:r w:rsidRPr="0060652F">
              <w:rPr>
                <w:sz w:val="18"/>
                <w:szCs w:val="18"/>
              </w:rPr>
              <w:t>hënime të veçanta)</w:t>
            </w:r>
          </w:p>
        </w:tc>
      </w:tr>
      <w:tr w:rsidR="00DC6A49" w:rsidRPr="0060652F">
        <w:tc>
          <w:tcPr>
            <w:tcW w:w="258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1</w:t>
            </w:r>
          </w:p>
        </w:tc>
        <w:tc>
          <w:tcPr>
            <w:tcW w:w="331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2</w:t>
            </w:r>
          </w:p>
        </w:tc>
        <w:tc>
          <w:tcPr>
            <w:tcW w:w="290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3</w:t>
            </w:r>
          </w:p>
        </w:tc>
        <w:tc>
          <w:tcPr>
            <w:tcW w:w="438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4</w:t>
            </w:r>
          </w:p>
        </w:tc>
        <w:tc>
          <w:tcPr>
            <w:tcW w:w="502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5</w:t>
            </w:r>
          </w:p>
        </w:tc>
        <w:tc>
          <w:tcPr>
            <w:tcW w:w="501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6</w:t>
            </w:r>
          </w:p>
        </w:tc>
        <w:tc>
          <w:tcPr>
            <w:tcW w:w="361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7</w:t>
            </w:r>
          </w:p>
        </w:tc>
        <w:tc>
          <w:tcPr>
            <w:tcW w:w="461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8</w:t>
            </w:r>
          </w:p>
        </w:tc>
        <w:tc>
          <w:tcPr>
            <w:tcW w:w="501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9</w:t>
            </w:r>
          </w:p>
        </w:tc>
        <w:tc>
          <w:tcPr>
            <w:tcW w:w="563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10</w:t>
            </w:r>
          </w:p>
        </w:tc>
        <w:tc>
          <w:tcPr>
            <w:tcW w:w="793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11</w:t>
            </w:r>
          </w:p>
        </w:tc>
      </w:tr>
      <w:tr w:rsidR="00DC6A49" w:rsidRPr="0060652F">
        <w:tc>
          <w:tcPr>
            <w:tcW w:w="258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3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Godinë 2 kate zyra dhe garazh vendrojë Gramsh</w:t>
            </w:r>
          </w:p>
        </w:tc>
        <w:tc>
          <w:tcPr>
            <w:tcW w:w="502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61" w:type="pct"/>
          </w:tcPr>
          <w:p w:rsidR="00DC6A49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Zyra pune</w:t>
            </w:r>
          </w:p>
          <w:p w:rsidR="00DC6A49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ambiente</w:t>
            </w:r>
          </w:p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shërbimi</w:t>
            </w:r>
          </w:p>
        </w:tc>
        <w:tc>
          <w:tcPr>
            <w:tcW w:w="501" w:type="pct"/>
          </w:tcPr>
          <w:p w:rsidR="00DC6A49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Drejtoria SHISH</w:t>
            </w:r>
          </w:p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Elbasan</w:t>
            </w:r>
          </w:p>
        </w:tc>
        <w:tc>
          <w:tcPr>
            <w:tcW w:w="563" w:type="pct"/>
          </w:tcPr>
          <w:p w:rsidR="00DC6A49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Kati I-rë e ka</w:t>
            </w:r>
          </w:p>
          <w:p w:rsidR="00DC6A49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në përdorim</w:t>
            </w:r>
          </w:p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</w:t>
            </w:r>
          </w:p>
        </w:tc>
        <w:tc>
          <w:tcPr>
            <w:tcW w:w="793" w:type="pct"/>
          </w:tcPr>
          <w:p w:rsidR="00DC6A49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Dhënë me kontratë qiraje</w:t>
            </w:r>
          </w:p>
          <w:p w:rsidR="00DC6A49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 autorizim nr.21, datë</w:t>
            </w:r>
          </w:p>
          <w:p w:rsidR="00DC6A49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21.3.2001 drejtorit të</w:t>
            </w:r>
          </w:p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SHISH Elbasan</w:t>
            </w:r>
          </w:p>
        </w:tc>
      </w:tr>
      <w:tr w:rsidR="00DC6A49" w:rsidRPr="0060652F">
        <w:tc>
          <w:tcPr>
            <w:tcW w:w="258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7/a</w:t>
            </w:r>
          </w:p>
        </w:tc>
        <w:tc>
          <w:tcPr>
            <w:tcW w:w="33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2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Godinë 2 kate</w:t>
            </w:r>
          </w:p>
        </w:tc>
        <w:tc>
          <w:tcPr>
            <w:tcW w:w="501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Gramsh</w:t>
            </w:r>
          </w:p>
        </w:tc>
        <w:tc>
          <w:tcPr>
            <w:tcW w:w="361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</w:t>
            </w:r>
          </w:p>
        </w:tc>
        <w:tc>
          <w:tcPr>
            <w:tcW w:w="46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63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793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DC6A49" w:rsidRPr="0060652F">
        <w:tc>
          <w:tcPr>
            <w:tcW w:w="258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7/b</w:t>
            </w:r>
          </w:p>
        </w:tc>
        <w:tc>
          <w:tcPr>
            <w:tcW w:w="33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2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Vendrojë</w:t>
            </w:r>
          </w:p>
        </w:tc>
        <w:tc>
          <w:tcPr>
            <w:tcW w:w="501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“</w:t>
            </w:r>
          </w:p>
        </w:tc>
        <w:tc>
          <w:tcPr>
            <w:tcW w:w="361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6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63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793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DC6A49" w:rsidRPr="0060652F">
        <w:tc>
          <w:tcPr>
            <w:tcW w:w="258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7/c</w:t>
            </w:r>
          </w:p>
        </w:tc>
        <w:tc>
          <w:tcPr>
            <w:tcW w:w="33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2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Oborr</w:t>
            </w:r>
          </w:p>
        </w:tc>
        <w:tc>
          <w:tcPr>
            <w:tcW w:w="501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“</w:t>
            </w:r>
          </w:p>
        </w:tc>
        <w:tc>
          <w:tcPr>
            <w:tcW w:w="361" w:type="pct"/>
          </w:tcPr>
          <w:p w:rsidR="00DC6A49" w:rsidRPr="0060652F" w:rsidRDefault="00DC6A49" w:rsidP="00DC6A4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1050</w:t>
            </w:r>
          </w:p>
        </w:tc>
        <w:tc>
          <w:tcPr>
            <w:tcW w:w="46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63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793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DC6A49" w:rsidRPr="0060652F">
        <w:tc>
          <w:tcPr>
            <w:tcW w:w="258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3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2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6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63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793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DC6A49" w:rsidRPr="0060652F">
        <w:tc>
          <w:tcPr>
            <w:tcW w:w="258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3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2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6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1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63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793" w:type="pct"/>
          </w:tcPr>
          <w:p w:rsidR="00DC6A49" w:rsidRPr="0060652F" w:rsidRDefault="00DC6A49" w:rsidP="00DC6A4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</w:tbl>
    <w:p w:rsidR="00DC6A49" w:rsidRPr="00830550" w:rsidRDefault="00DC6A49" w:rsidP="00DC6A49">
      <w:pPr>
        <w:pStyle w:val="Paragrafi"/>
        <w:rPr>
          <w:sz w:val="16"/>
          <w:szCs w:val="16"/>
        </w:rPr>
      </w:pPr>
    </w:p>
    <w:p w:rsidR="00DC6A49" w:rsidRPr="00830550" w:rsidRDefault="00DC6A49" w:rsidP="00DC6A49">
      <w:pPr>
        <w:pStyle w:val="Paragrafi"/>
        <w:rPr>
          <w:sz w:val="16"/>
          <w:szCs w:val="16"/>
        </w:rPr>
      </w:pPr>
    </w:p>
    <w:sectPr w:rsidR="00DC6A49" w:rsidRPr="00830550" w:rsidSect="00DC6A49">
      <w:pgSz w:w="15840" w:h="12240" w:orient="landscape"/>
      <w:pgMar w:top="1797" w:right="1440" w:bottom="17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92721">
      <w:r>
        <w:separator/>
      </w:r>
    </w:p>
  </w:endnote>
  <w:endnote w:type="continuationSeparator" w:id="0">
    <w:p w:rsidR="00000000" w:rsidRDefault="00B92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16B4" w:rsidRDefault="00CD16B4" w:rsidP="00DC6A4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D16B4" w:rsidRDefault="00CD16B4" w:rsidP="00DC6A4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16B4" w:rsidRPr="001C6A66" w:rsidRDefault="00CD16B4" w:rsidP="00DC6A49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1C6A66">
      <w:rPr>
        <w:rStyle w:val="PageNumber"/>
        <w:rFonts w:ascii="CG Times" w:hAnsi="CG Times"/>
        <w:sz w:val="22"/>
        <w:szCs w:val="22"/>
      </w:rPr>
      <w:fldChar w:fldCharType="begin"/>
    </w:r>
    <w:r w:rsidRPr="001C6A66">
      <w:rPr>
        <w:rStyle w:val="PageNumber"/>
        <w:rFonts w:ascii="CG Times" w:hAnsi="CG Times"/>
        <w:sz w:val="22"/>
        <w:szCs w:val="22"/>
      </w:rPr>
      <w:instrText xml:space="preserve">PAGE  </w:instrText>
    </w:r>
    <w:r w:rsidRPr="001C6A66">
      <w:rPr>
        <w:rStyle w:val="PageNumber"/>
        <w:rFonts w:ascii="CG Times" w:hAnsi="CG Times"/>
        <w:sz w:val="22"/>
        <w:szCs w:val="22"/>
      </w:rPr>
      <w:fldChar w:fldCharType="separate"/>
    </w:r>
    <w:r w:rsidR="00B92721">
      <w:rPr>
        <w:rStyle w:val="PageNumber"/>
        <w:rFonts w:ascii="CG Times" w:hAnsi="CG Times"/>
        <w:noProof/>
        <w:sz w:val="22"/>
        <w:szCs w:val="22"/>
      </w:rPr>
      <w:t>7732</w:t>
    </w:r>
    <w:r w:rsidRPr="001C6A66">
      <w:rPr>
        <w:rStyle w:val="PageNumber"/>
        <w:rFonts w:ascii="CG Times" w:hAnsi="CG Times"/>
        <w:sz w:val="22"/>
        <w:szCs w:val="22"/>
      </w:rPr>
      <w:fldChar w:fldCharType="end"/>
    </w:r>
  </w:p>
  <w:p w:rsidR="00CD16B4" w:rsidRDefault="00CD16B4" w:rsidP="00DC6A4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92721">
      <w:r>
        <w:separator/>
      </w:r>
    </w:p>
  </w:footnote>
  <w:footnote w:type="continuationSeparator" w:id="0">
    <w:p w:rsidR="00000000" w:rsidRDefault="00B927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6A49"/>
    <w:rsid w:val="00093BA7"/>
    <w:rsid w:val="00155FB1"/>
    <w:rsid w:val="00427864"/>
    <w:rsid w:val="00B92721"/>
    <w:rsid w:val="00CD05AB"/>
    <w:rsid w:val="00CD16B4"/>
    <w:rsid w:val="00D60C8B"/>
    <w:rsid w:val="00DB007C"/>
    <w:rsid w:val="00DC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8E8714-7E9E-4C4E-B25F-342AC3422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A49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DC6A49"/>
    <w:rPr>
      <w:rFonts w:ascii="CG Times" w:eastAsia="MS Mincho" w:hAnsi="CG Times"/>
      <w:sz w:val="22"/>
      <w:lang w:val="en-US" w:eastAsia="en-US" w:bidi="ar-SA"/>
    </w:rPr>
  </w:style>
  <w:style w:type="table" w:styleId="TableGrid">
    <w:name w:val="Table Grid"/>
    <w:basedOn w:val="TableNormal"/>
    <w:rsid w:val="00DC6A49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DC6A4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C6A49"/>
    <w:rPr>
      <w:rFonts w:ascii="Tahoma" w:eastAsia="MS Mincho" w:hAnsi="Tahoma"/>
      <w:lang w:val="en-GB" w:eastAsia="en-GB" w:bidi="ar-SA"/>
    </w:rPr>
  </w:style>
  <w:style w:type="character" w:customStyle="1" w:styleId="AutoritetiEmerChar">
    <w:name w:val="Autoriteti_Emer Char"/>
    <w:basedOn w:val="DefaultParagraphFont"/>
    <w:link w:val="AutoritetiEmer"/>
    <w:rsid w:val="00DC6A49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C6A4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C6A4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2019-03-16T19:54:00Z</dcterms:created>
  <dcterms:modified xsi:type="dcterms:W3CDTF">2019-03-16T19:54:00Z</dcterms:modified>
</cp:coreProperties>
</file>