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7BF" w:rsidRDefault="007627BF" w:rsidP="007627BF">
      <w:pPr>
        <w:pStyle w:val="Akti"/>
        <w:keepNext w:val="0"/>
      </w:pPr>
      <w:bookmarkStart w:id="0" w:name="_GoBack"/>
      <w:bookmarkEnd w:id="0"/>
      <w:r w:rsidRPr="000A48DC">
        <w:t>VENDIM </w:t>
      </w:r>
    </w:p>
    <w:p w:rsidR="007627BF" w:rsidRPr="000A48DC" w:rsidRDefault="007627BF" w:rsidP="007627BF">
      <w:pPr>
        <w:pStyle w:val="NumriData"/>
        <w:keepNext w:val="0"/>
      </w:pPr>
      <w:r>
        <w:t>Nr.1324, datë 1.10.2008</w:t>
      </w:r>
    </w:p>
    <w:p w:rsidR="007627BF" w:rsidRPr="000A48DC" w:rsidRDefault="007627BF" w:rsidP="007627BF">
      <w:pPr>
        <w:pStyle w:val="Titulli"/>
        <w:keepNext w:val="0"/>
      </w:pPr>
    </w:p>
    <w:p w:rsidR="007627BF" w:rsidRPr="000A48DC" w:rsidRDefault="007627BF" w:rsidP="007627BF">
      <w:pPr>
        <w:pStyle w:val="Titulli"/>
        <w:keepNext w:val="0"/>
      </w:pPr>
      <w:r w:rsidRPr="000A48DC">
        <w:t>PËR KALIMIN NË PËRGJEGJËSI ADMINISTRIMI NGA MINISTRIA E SHËNDETËSISË, DREJTORISË SË PËRG</w:t>
      </w:r>
      <w:smartTag w:uri="urn:schemas-microsoft-com:office:smarttags" w:element="stockticker">
        <w:r w:rsidRPr="000A48DC">
          <w:t>JIT</w:t>
        </w:r>
      </w:smartTag>
      <w:r w:rsidRPr="000A48DC">
        <w:t>HSHME TË SHËRBIMIT SOCIAL SHTETËROR TË NDËRTESËS SË ISH-SPITALIT, POLIÇAN, DHE PËR NJË SHTESË NË VENDIMIN NR.60, DATË 1.2.2006 TË KËSHILLIT TË MINISTRAVE “PËR MIRATIMIN E LISTËS SË INVENTARIT TË PRONAVE TË PALUAJTSHME SHTETËRORE, TË CILAT I KALOJNË NË PËRGJEGJËSI ADMINISTRIMI SHËRBIMIT SOCIAL SHTETËROR”</w:t>
      </w:r>
    </w:p>
    <w:p w:rsidR="003B7201" w:rsidRDefault="003B7201" w:rsidP="003B7201">
      <w:pPr>
        <w:pStyle w:val="Paragrafi"/>
      </w:pPr>
    </w:p>
    <w:p w:rsidR="007627BF" w:rsidRPr="009B22E5" w:rsidRDefault="007627BF" w:rsidP="003B7201">
      <w:pPr>
        <w:pStyle w:val="Paragrafi"/>
      </w:pPr>
      <w:r w:rsidRPr="009B22E5">
        <w:t>Në mbështetje të nenit 100 të Kushtetutës dhe të neneve 13 e 15 të ligjit nr.8743, datë 22.2.2001 “Për pronat e paluajtshme të shtetit”,</w:t>
      </w:r>
      <w:r>
        <w:t xml:space="preserve"> të ndryshuar, me propozimin e M</w:t>
      </w:r>
      <w:r w:rsidRPr="009B22E5">
        <w:t>inistrit të Punës, Çështjeve Sociale dhe Shanseve të Barabarta, Këshilli i Ministrave</w:t>
      </w:r>
    </w:p>
    <w:p w:rsidR="007627BF" w:rsidRPr="000A48DC" w:rsidRDefault="007627BF" w:rsidP="007627BF">
      <w:pPr>
        <w:pStyle w:val="Paragrafi"/>
        <w:rPr>
          <w:lang w:val="sq-AL"/>
        </w:rPr>
      </w:pPr>
    </w:p>
    <w:p w:rsidR="007627BF" w:rsidRPr="000A48DC" w:rsidRDefault="007627BF" w:rsidP="007627BF">
      <w:pPr>
        <w:pStyle w:val="VENDOSI"/>
        <w:keepNext w:val="0"/>
      </w:pPr>
      <w:r w:rsidRPr="000A48DC">
        <w:t>VENDOSI:</w:t>
      </w:r>
    </w:p>
    <w:p w:rsidR="007627BF" w:rsidRPr="000A48DC" w:rsidRDefault="007627BF" w:rsidP="007627BF">
      <w:pPr>
        <w:pStyle w:val="Paragrafi"/>
        <w:rPr>
          <w:lang w:val="sq-AL"/>
        </w:rPr>
      </w:pPr>
    </w:p>
    <w:p w:rsidR="007627BF" w:rsidRPr="000A48DC" w:rsidRDefault="007627BF" w:rsidP="007627BF">
      <w:pPr>
        <w:pStyle w:val="Paragrafi"/>
        <w:rPr>
          <w:lang w:val="sq-AL"/>
        </w:rPr>
      </w:pPr>
      <w:r w:rsidRPr="000A48DC">
        <w:rPr>
          <w:lang w:val="sq-AL"/>
        </w:rPr>
        <w:t>1. Kalimin në përgjegjësi administrimi nga Ministria e Shëndetësisë, Drejtorisë së Përgjithshme të Shërbimit Social Shtetëror të ndërtesës së ish-spitalit, Poliçan.</w:t>
      </w:r>
    </w:p>
    <w:p w:rsidR="007627BF" w:rsidRPr="000A48DC" w:rsidRDefault="007627BF" w:rsidP="007627BF">
      <w:pPr>
        <w:pStyle w:val="Paragrafi"/>
        <w:rPr>
          <w:lang w:val="sq-AL"/>
        </w:rPr>
      </w:pPr>
      <w:r w:rsidRPr="000A48DC">
        <w:rPr>
          <w:lang w:val="sq-AL"/>
        </w:rPr>
        <w:t>2. Në listën e formularëve, që i bashkëlidhe</w:t>
      </w:r>
      <w:r>
        <w:rPr>
          <w:lang w:val="sq-AL"/>
        </w:rPr>
        <w:t>n vendimit nr.60, datë 1.2.2006</w:t>
      </w:r>
      <w:r w:rsidRPr="000A48DC">
        <w:rPr>
          <w:lang w:val="sq-AL"/>
        </w:rPr>
        <w:t xml:space="preserve"> të Këshillit të Ministrave, të shtohet formulari</w:t>
      </w:r>
      <w:r>
        <w:rPr>
          <w:lang w:val="sq-AL"/>
        </w:rPr>
        <w:t xml:space="preserve"> me numrin rendor 32</w:t>
      </w:r>
      <w:r w:rsidRPr="000A48DC">
        <w:rPr>
          <w:lang w:val="sq-AL"/>
        </w:rPr>
        <w:t xml:space="preserve"> “Qendra e trajtimit të fëmijëve, që vijnë nga familje në gjakmarrje”, në Poliçan, Skrapar, sipas tabelës  dhe planimetrisë, që i bashkëlidhen këtij vendimi.</w:t>
      </w:r>
    </w:p>
    <w:p w:rsidR="007627BF" w:rsidRPr="000A48DC" w:rsidRDefault="007627BF" w:rsidP="007627BF">
      <w:pPr>
        <w:pStyle w:val="Paragrafi"/>
        <w:rPr>
          <w:lang w:val="sq-AL"/>
        </w:rPr>
      </w:pPr>
      <w:r w:rsidRPr="000A48DC">
        <w:rPr>
          <w:lang w:val="sq-AL"/>
        </w:rPr>
        <w:t xml:space="preserve">3. Ngarkohen Ministria e Punës, Çështjeve Sociale dhe Shanseve të Barabarta, Ministria </w:t>
      </w:r>
      <w:r>
        <w:rPr>
          <w:lang w:val="sq-AL"/>
        </w:rPr>
        <w:t xml:space="preserve">e </w:t>
      </w:r>
      <w:r w:rsidRPr="000A48DC">
        <w:rPr>
          <w:lang w:val="sq-AL"/>
        </w:rPr>
        <w:t>Shëndetësisë, Ministria e Brendshme, Drejtoria e Përgjithshme e Shërbimit Social Shtetëror, kryeregjistruesi i Pasurive të Paluajtshme të Republikës së Shqipërisë për zbatimin e këtij vendimi.</w:t>
      </w:r>
    </w:p>
    <w:p w:rsidR="007627BF" w:rsidRPr="000A48DC" w:rsidRDefault="007627BF" w:rsidP="007627BF">
      <w:pPr>
        <w:pStyle w:val="Paragrafi"/>
        <w:rPr>
          <w:lang w:val="sq-AL"/>
        </w:rPr>
      </w:pPr>
      <w:r w:rsidRPr="000A48DC">
        <w:rPr>
          <w:lang w:val="sq-AL"/>
        </w:rPr>
        <w:t>Ky vendim hyn në fuqi pas botimit në Fletoren Zyrtare.</w:t>
      </w:r>
    </w:p>
    <w:p w:rsidR="007627BF" w:rsidRPr="000A48DC" w:rsidRDefault="007627BF" w:rsidP="007627BF">
      <w:pPr>
        <w:pStyle w:val="Paragrafi"/>
        <w:rPr>
          <w:lang w:val="sq-AL"/>
        </w:rPr>
      </w:pPr>
    </w:p>
    <w:p w:rsidR="007627BF" w:rsidRPr="000A48DC" w:rsidRDefault="007627BF" w:rsidP="007627BF">
      <w:pPr>
        <w:pStyle w:val="Autoriteti"/>
        <w:keepNext w:val="0"/>
      </w:pPr>
      <w:r w:rsidRPr="000A48DC">
        <w:t>KRYEMINISTRI</w:t>
      </w:r>
    </w:p>
    <w:p w:rsidR="007627BF" w:rsidRPr="000A48DC" w:rsidRDefault="007627BF" w:rsidP="007627BF">
      <w:pPr>
        <w:pStyle w:val="AutoritetiEmer"/>
      </w:pPr>
      <w:r w:rsidRPr="000A48DC">
        <w:t> Sali  Berisha</w:t>
      </w:r>
    </w:p>
    <w:p w:rsidR="007627BF" w:rsidRPr="000A48DC" w:rsidRDefault="007627BF" w:rsidP="007627BF">
      <w:pPr>
        <w:pStyle w:val="Paragrafi"/>
        <w:rPr>
          <w:lang w:val="sq-AL"/>
        </w:rPr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  <w:sectPr w:rsidR="007627BF" w:rsidSect="007627BF">
          <w:pgSz w:w="11907" w:h="16840" w:code="9"/>
          <w:pgMar w:top="1418" w:right="1418" w:bottom="1418" w:left="1418" w:header="1304" w:footer="1134" w:gutter="0"/>
          <w:cols w:space="708"/>
          <w:docGrid w:linePitch="360"/>
        </w:sectPr>
      </w:pPr>
    </w:p>
    <w:p w:rsidR="007627BF" w:rsidRDefault="007627BF" w:rsidP="007627BF">
      <w:pPr>
        <w:pStyle w:val="Paragrafi"/>
        <w:rPr>
          <w:sz w:val="16"/>
          <w:szCs w:val="16"/>
        </w:rPr>
      </w:pPr>
    </w:p>
    <w:p w:rsidR="007627BF" w:rsidRPr="00830550" w:rsidRDefault="007627BF" w:rsidP="007627BF">
      <w:pPr>
        <w:pStyle w:val="Paragrafi"/>
        <w:rPr>
          <w:sz w:val="16"/>
          <w:szCs w:val="16"/>
        </w:rPr>
      </w:pPr>
      <w:r>
        <w:rPr>
          <w:sz w:val="16"/>
          <w:szCs w:val="16"/>
        </w:rPr>
        <w:t>1</w:t>
      </w:r>
      <w:r w:rsidRPr="00830550">
        <w:rPr>
          <w:sz w:val="16"/>
          <w:szCs w:val="16"/>
        </w:rPr>
        <w:t>.</w:t>
      </w:r>
      <w:r>
        <w:rPr>
          <w:sz w:val="16"/>
          <w:szCs w:val="16"/>
        </w:rPr>
        <w:t xml:space="preserve"> </w:t>
      </w:r>
      <w:r w:rsidRPr="00830550">
        <w:rPr>
          <w:sz w:val="16"/>
          <w:szCs w:val="16"/>
        </w:rPr>
        <w:t>FORMULAR PËR INVENTARIZIMIN E PRONAVE TË PALUAJTSHME SHTETËRORE</w:t>
      </w:r>
    </w:p>
    <w:p w:rsidR="007627BF" w:rsidRPr="00830550" w:rsidRDefault="007627BF" w:rsidP="007627BF">
      <w:pPr>
        <w:pStyle w:val="Paragrafi"/>
        <w:rPr>
          <w:sz w:val="16"/>
          <w:szCs w:val="16"/>
        </w:rPr>
      </w:pPr>
      <w:r>
        <w:rPr>
          <w:sz w:val="16"/>
          <w:szCs w:val="16"/>
        </w:rPr>
        <w:t xml:space="preserve">(Për inventarizimin e pronave </w:t>
      </w:r>
      <w:r w:rsidRPr="00830550">
        <w:rPr>
          <w:sz w:val="16"/>
          <w:szCs w:val="16"/>
        </w:rPr>
        <w:t xml:space="preserve"> të veçanta)</w:t>
      </w:r>
    </w:p>
    <w:p w:rsidR="007627BF" w:rsidRPr="00830550" w:rsidRDefault="007627BF" w:rsidP="007627BF">
      <w:pPr>
        <w:pStyle w:val="Paragrafi"/>
        <w:rPr>
          <w:sz w:val="16"/>
          <w:szCs w:val="16"/>
        </w:rPr>
      </w:pPr>
    </w:p>
    <w:tbl>
      <w:tblPr>
        <w:tblStyle w:val="TableGrid"/>
        <w:tblW w:w="5000" w:type="pct"/>
        <w:tblLayout w:type="fixed"/>
        <w:tblLook w:val="01E0" w:firstRow="1" w:lastRow="1" w:firstColumn="1" w:lastColumn="1" w:noHBand="0" w:noVBand="0"/>
      </w:tblPr>
      <w:tblGrid>
        <w:gridCol w:w="733"/>
        <w:gridCol w:w="941"/>
        <w:gridCol w:w="714"/>
        <w:gridCol w:w="1357"/>
        <w:gridCol w:w="1428"/>
        <w:gridCol w:w="1425"/>
        <w:gridCol w:w="1027"/>
        <w:gridCol w:w="1311"/>
        <w:gridCol w:w="1547"/>
        <w:gridCol w:w="1823"/>
        <w:gridCol w:w="1914"/>
      </w:tblGrid>
      <w:tr w:rsidR="007627BF" w:rsidRPr="0060652F">
        <w:tc>
          <w:tcPr>
            <w:tcW w:w="5000" w:type="pct"/>
            <w:gridSpan w:val="11"/>
            <w:tcBorders>
              <w:right w:val="single" w:sz="4" w:space="0" w:color="auto"/>
            </w:tcBorders>
          </w:tcPr>
          <w:p w:rsidR="007627BF" w:rsidRPr="0060652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Instit</w:t>
            </w:r>
            <w:r>
              <w:rPr>
                <w:sz w:val="18"/>
                <w:szCs w:val="18"/>
              </w:rPr>
              <w:t>ucioni i pushtetit qendror: Ministria e Punës, Çështjeve Sociale dhe Shanseve të Barabarta              Identifikoi:Ing. Ardian Hasa</w:t>
            </w:r>
          </w:p>
          <w:p w:rsidR="007627BF" w:rsidRPr="0060652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Drejtoria e Përgjithshme e Shërbimit Social</w:t>
            </w:r>
            <w:r w:rsidRPr="0060652F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                       </w:t>
            </w:r>
          </w:p>
          <w:p w:rsidR="007627BF" w:rsidRPr="0060652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Bashkia: Poliçan</w:t>
            </w:r>
            <w:r w:rsidRPr="0060652F">
              <w:rPr>
                <w:sz w:val="18"/>
                <w:szCs w:val="18"/>
              </w:rPr>
              <w:t xml:space="preserve">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                             Supervizoi: Pashë Dervishi, përgjegjës sektori</w:t>
            </w:r>
          </w:p>
          <w:p w:rsidR="007627BF" w:rsidRPr="0060652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                    </w:t>
            </w:r>
          </w:p>
          <w:p w:rsidR="007627BF" w:rsidRPr="0060652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Fusha e përdorimit të pronë</w:t>
            </w:r>
            <w:r>
              <w:rPr>
                <w:sz w:val="18"/>
                <w:szCs w:val="18"/>
              </w:rPr>
              <w:t>s: shërbime sociale</w:t>
            </w:r>
            <w:r w:rsidRPr="0060652F">
              <w:rPr>
                <w:sz w:val="18"/>
                <w:szCs w:val="18"/>
              </w:rPr>
              <w:t xml:space="preserve">                 </w:t>
            </w:r>
            <w:r>
              <w:rPr>
                <w:sz w:val="18"/>
                <w:szCs w:val="18"/>
              </w:rPr>
              <w:t xml:space="preserve">                                                               Aprovoi: Vilma Premti, Drejtore e Përgjithshme</w:t>
            </w:r>
          </w:p>
          <w:p w:rsidR="007627BF" w:rsidRPr="0060652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                     </w:t>
            </w:r>
            <w:r w:rsidRPr="0060652F">
              <w:rPr>
                <w:sz w:val="18"/>
                <w:szCs w:val="18"/>
              </w:rPr>
              <w:t xml:space="preserve">   </w:t>
            </w:r>
          </w:p>
          <w:p w:rsidR="007627BF" w:rsidRPr="0060652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 xml:space="preserve">                                                                                           </w:t>
            </w:r>
          </w:p>
        </w:tc>
      </w:tr>
      <w:tr w:rsidR="007627BF" w:rsidRPr="0060652F">
        <w:tc>
          <w:tcPr>
            <w:tcW w:w="258" w:type="pct"/>
          </w:tcPr>
          <w:p w:rsidR="007627BF" w:rsidRPr="0060652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82" w:type="pct"/>
            <w:gridSpan w:val="2"/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A</w:t>
            </w:r>
          </w:p>
        </w:tc>
        <w:tc>
          <w:tcPr>
            <w:tcW w:w="1841" w:type="pct"/>
            <w:gridSpan w:val="4"/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B</w:t>
            </w:r>
          </w:p>
        </w:tc>
        <w:tc>
          <w:tcPr>
            <w:tcW w:w="2319" w:type="pct"/>
            <w:gridSpan w:val="4"/>
            <w:tcBorders>
              <w:right w:val="single" w:sz="4" w:space="0" w:color="auto"/>
            </w:tcBorders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C</w:t>
            </w:r>
          </w:p>
        </w:tc>
      </w:tr>
      <w:tr w:rsidR="007627BF" w:rsidRPr="0060652F">
        <w:tc>
          <w:tcPr>
            <w:tcW w:w="258" w:type="pct"/>
            <w:vAlign w:val="center"/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Nr.</w:t>
            </w:r>
          </w:p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rendor</w:t>
            </w:r>
          </w:p>
        </w:tc>
        <w:tc>
          <w:tcPr>
            <w:tcW w:w="331" w:type="pct"/>
            <w:vAlign w:val="center"/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Zona</w:t>
            </w:r>
          </w:p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60652F">
              <w:rPr>
                <w:sz w:val="18"/>
                <w:szCs w:val="18"/>
              </w:rPr>
              <w:t>adastr.&amp;</w:t>
            </w:r>
          </w:p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60652F">
              <w:rPr>
                <w:sz w:val="18"/>
                <w:szCs w:val="18"/>
              </w:rPr>
              <w:t>ndeksi i hartës</w:t>
            </w:r>
          </w:p>
        </w:tc>
        <w:tc>
          <w:tcPr>
            <w:tcW w:w="251" w:type="pct"/>
            <w:vAlign w:val="center"/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Nr.</w:t>
            </w:r>
          </w:p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60652F">
              <w:rPr>
                <w:sz w:val="18"/>
                <w:szCs w:val="18"/>
              </w:rPr>
              <w:t>asurisë</w:t>
            </w:r>
          </w:p>
        </w:tc>
        <w:tc>
          <w:tcPr>
            <w:tcW w:w="477" w:type="pct"/>
            <w:vAlign w:val="center"/>
          </w:tcPr>
          <w:p w:rsidR="007627BF" w:rsidRPr="0060652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Lloji i pronës</w:t>
            </w:r>
          </w:p>
        </w:tc>
        <w:tc>
          <w:tcPr>
            <w:tcW w:w="502" w:type="pct"/>
            <w:vAlign w:val="center"/>
          </w:tcPr>
          <w:p w:rsidR="007627B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Emri i pronës,</w:t>
            </w:r>
          </w:p>
          <w:p w:rsidR="007627BF" w:rsidRPr="0060652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adresa</w:t>
            </w:r>
          </w:p>
        </w:tc>
        <w:tc>
          <w:tcPr>
            <w:tcW w:w="501" w:type="pct"/>
            <w:vAlign w:val="center"/>
          </w:tcPr>
          <w:p w:rsidR="007627BF" w:rsidRPr="00275714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Sip. totale e pronës (m</w:t>
            </w:r>
            <w:r w:rsidRPr="00275714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61" w:type="pct"/>
            <w:vAlign w:val="center"/>
          </w:tcPr>
          <w:p w:rsidR="007627B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Nga sip.</w:t>
            </w:r>
          </w:p>
          <w:p w:rsidR="007627B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totale sa</w:t>
            </w:r>
          </w:p>
          <w:p w:rsidR="007627BF" w:rsidRPr="0060652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ndërtesa</w:t>
            </w:r>
          </w:p>
        </w:tc>
        <w:tc>
          <w:tcPr>
            <w:tcW w:w="461" w:type="pct"/>
            <w:vAlign w:val="center"/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Funksioni për të cilin përdoret prona</w:t>
            </w:r>
          </w:p>
        </w:tc>
        <w:tc>
          <w:tcPr>
            <w:tcW w:w="544" w:type="pct"/>
            <w:vAlign w:val="center"/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Institucioni/</w:t>
            </w:r>
          </w:p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enti me përgjegjësi</w:t>
            </w:r>
          </w:p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administrative</w:t>
            </w:r>
          </w:p>
        </w:tc>
        <w:tc>
          <w:tcPr>
            <w:tcW w:w="641" w:type="pct"/>
            <w:vAlign w:val="center"/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Institucioni/</w:t>
            </w:r>
          </w:p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enti përdorues</w:t>
            </w:r>
          </w:p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60652F">
              <w:rPr>
                <w:sz w:val="18"/>
                <w:szCs w:val="18"/>
              </w:rPr>
              <w:t>tatusi juridik i përdorimit</w:t>
            </w:r>
          </w:p>
        </w:tc>
        <w:tc>
          <w:tcPr>
            <w:tcW w:w="673" w:type="pct"/>
            <w:vAlign w:val="center"/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Të dhëna</w:t>
            </w:r>
          </w:p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të tjera</w:t>
            </w:r>
          </w:p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</w:t>
            </w:r>
            <w:r w:rsidRPr="0060652F">
              <w:rPr>
                <w:sz w:val="18"/>
                <w:szCs w:val="18"/>
              </w:rPr>
              <w:t>hënime të veçanta)</w:t>
            </w:r>
          </w:p>
        </w:tc>
      </w:tr>
      <w:tr w:rsidR="007627BF" w:rsidRPr="0060652F">
        <w:tc>
          <w:tcPr>
            <w:tcW w:w="258" w:type="pct"/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1</w:t>
            </w:r>
          </w:p>
        </w:tc>
        <w:tc>
          <w:tcPr>
            <w:tcW w:w="331" w:type="pct"/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2</w:t>
            </w:r>
          </w:p>
        </w:tc>
        <w:tc>
          <w:tcPr>
            <w:tcW w:w="251" w:type="pct"/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3</w:t>
            </w:r>
          </w:p>
        </w:tc>
        <w:tc>
          <w:tcPr>
            <w:tcW w:w="477" w:type="pct"/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4</w:t>
            </w:r>
          </w:p>
        </w:tc>
        <w:tc>
          <w:tcPr>
            <w:tcW w:w="502" w:type="pct"/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5</w:t>
            </w:r>
          </w:p>
        </w:tc>
        <w:tc>
          <w:tcPr>
            <w:tcW w:w="501" w:type="pct"/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6</w:t>
            </w:r>
          </w:p>
        </w:tc>
        <w:tc>
          <w:tcPr>
            <w:tcW w:w="361" w:type="pct"/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7</w:t>
            </w:r>
          </w:p>
        </w:tc>
        <w:tc>
          <w:tcPr>
            <w:tcW w:w="461" w:type="pct"/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8</w:t>
            </w:r>
          </w:p>
        </w:tc>
        <w:tc>
          <w:tcPr>
            <w:tcW w:w="544" w:type="pct"/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9</w:t>
            </w:r>
          </w:p>
        </w:tc>
        <w:tc>
          <w:tcPr>
            <w:tcW w:w="641" w:type="pct"/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10</w:t>
            </w:r>
          </w:p>
        </w:tc>
        <w:tc>
          <w:tcPr>
            <w:tcW w:w="673" w:type="pct"/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11</w:t>
            </w:r>
          </w:p>
        </w:tc>
      </w:tr>
      <w:tr w:rsidR="007627BF" w:rsidRPr="0060652F">
        <w:tc>
          <w:tcPr>
            <w:tcW w:w="258" w:type="pct"/>
          </w:tcPr>
          <w:p w:rsidR="007627BF" w:rsidRPr="0060652F" w:rsidRDefault="007627BF" w:rsidP="007627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331" w:type="pct"/>
          </w:tcPr>
          <w:p w:rsidR="007627BF" w:rsidRPr="0060652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 34-125</w:t>
            </w:r>
          </w:p>
        </w:tc>
        <w:tc>
          <w:tcPr>
            <w:tcW w:w="251" w:type="pct"/>
          </w:tcPr>
          <w:p w:rsidR="007627BF" w:rsidRPr="0060652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77" w:type="pct"/>
          </w:tcPr>
          <w:p w:rsidR="007627BF" w:rsidRPr="0060652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Truall ndërtese</w:t>
            </w:r>
          </w:p>
        </w:tc>
        <w:tc>
          <w:tcPr>
            <w:tcW w:w="502" w:type="pct"/>
          </w:tcPr>
          <w:p w:rsidR="007627B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Qendra e </w:t>
            </w:r>
          </w:p>
          <w:p w:rsidR="007627B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përkujdesit për</w:t>
            </w:r>
          </w:p>
          <w:p w:rsidR="007627BF" w:rsidRPr="0060652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fëmijë</w:t>
            </w:r>
          </w:p>
        </w:tc>
        <w:tc>
          <w:tcPr>
            <w:tcW w:w="501" w:type="pct"/>
          </w:tcPr>
          <w:p w:rsidR="007627BF" w:rsidRPr="004B1090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3110 m</w:t>
            </w:r>
            <w:r w:rsidRPr="004B1090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61" w:type="pct"/>
          </w:tcPr>
          <w:p w:rsidR="007627BF" w:rsidRPr="004B1090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814 m</w:t>
            </w:r>
            <w:r w:rsidRPr="004B1090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61" w:type="pct"/>
          </w:tcPr>
          <w:p w:rsidR="007627B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Shërbime për</w:t>
            </w:r>
          </w:p>
          <w:p w:rsidR="007627BF" w:rsidRPr="0060652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fëmijët</w:t>
            </w:r>
          </w:p>
        </w:tc>
        <w:tc>
          <w:tcPr>
            <w:tcW w:w="544" w:type="pct"/>
          </w:tcPr>
          <w:p w:rsidR="007627B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MPÇSSHB</w:t>
            </w:r>
          </w:p>
          <w:p w:rsidR="007627B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Drejt. Përgjith.</w:t>
            </w:r>
          </w:p>
          <w:p w:rsidR="007627B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Shërb. Sociale</w:t>
            </w:r>
          </w:p>
          <w:p w:rsidR="007627BF" w:rsidRPr="0060652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Shtetërore</w:t>
            </w:r>
          </w:p>
        </w:tc>
        <w:tc>
          <w:tcPr>
            <w:tcW w:w="641" w:type="pct"/>
          </w:tcPr>
          <w:p w:rsidR="007627B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Drejt.Përgjith.</w:t>
            </w:r>
          </w:p>
          <w:p w:rsidR="007627B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Shërbimit Sociale</w:t>
            </w:r>
          </w:p>
          <w:p w:rsidR="007627BF" w:rsidRPr="0060652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Shtetërore</w:t>
            </w:r>
          </w:p>
        </w:tc>
        <w:tc>
          <w:tcPr>
            <w:tcW w:w="673" w:type="pct"/>
          </w:tcPr>
          <w:p w:rsidR="007627B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Ndërtesa</w:t>
            </w:r>
          </w:p>
          <w:p w:rsidR="007627BF" w:rsidRPr="0060652F" w:rsidRDefault="007627BF" w:rsidP="007627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kate dhe 4 katëshe</w:t>
            </w:r>
          </w:p>
        </w:tc>
      </w:tr>
    </w:tbl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</w:pPr>
    </w:p>
    <w:p w:rsidR="007627BF" w:rsidRDefault="007627BF" w:rsidP="007627BF">
      <w:pPr>
        <w:pStyle w:val="Paragrafi"/>
        <w:sectPr w:rsidR="007627BF" w:rsidSect="007627BF">
          <w:pgSz w:w="16840" w:h="11907" w:orient="landscape" w:code="9"/>
          <w:pgMar w:top="1418" w:right="1418" w:bottom="1418" w:left="1418" w:header="1304" w:footer="1134" w:gutter="0"/>
          <w:pgNumType w:start="7742"/>
          <w:cols w:space="708"/>
          <w:docGrid w:linePitch="360"/>
        </w:sectPr>
      </w:pPr>
    </w:p>
    <w:p w:rsidR="007627BF" w:rsidRDefault="005D5C32" w:rsidP="007627BF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3100" cy="8115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943600" cy="8343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59436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27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D5C32">
      <w:r>
        <w:separator/>
      </w:r>
    </w:p>
  </w:endnote>
  <w:endnote w:type="continuationSeparator" w:id="0">
    <w:p w:rsidR="00000000" w:rsidRDefault="005D5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D5C32">
      <w:r>
        <w:separator/>
      </w:r>
    </w:p>
  </w:footnote>
  <w:footnote w:type="continuationSeparator" w:id="0">
    <w:p w:rsidR="00000000" w:rsidRDefault="005D5C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27BF"/>
    <w:rsid w:val="00093BA7"/>
    <w:rsid w:val="00155FB1"/>
    <w:rsid w:val="003B7201"/>
    <w:rsid w:val="00427864"/>
    <w:rsid w:val="005D5C32"/>
    <w:rsid w:val="007627BF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CA9688-9511-46A4-86BB-0CC3C698E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7BF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7627BF"/>
    <w:rPr>
      <w:rFonts w:ascii="CG Times" w:eastAsia="MS Mincho" w:hAnsi="CG Times"/>
      <w:sz w:val="22"/>
      <w:lang w:val="en-US" w:eastAsia="en-US" w:bidi="ar-SA"/>
    </w:rPr>
  </w:style>
  <w:style w:type="table" w:styleId="TableGrid">
    <w:name w:val="Table Grid"/>
    <w:basedOn w:val="TableNormal"/>
    <w:rsid w:val="007627BF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EmerChar">
    <w:name w:val="Autoriteti_Emer Char"/>
    <w:basedOn w:val="DefaultParagraphFont"/>
    <w:link w:val="AutoritetiEmer"/>
    <w:rsid w:val="007627BF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627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627B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2019-03-16T19:54:00Z</dcterms:created>
  <dcterms:modified xsi:type="dcterms:W3CDTF">2019-03-16T19:54:00Z</dcterms:modified>
</cp:coreProperties>
</file>