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C2F" w:rsidRDefault="00593C2F" w:rsidP="00593C2F">
      <w:pPr>
        <w:pStyle w:val="Akti"/>
        <w:keepNext w:val="0"/>
      </w:pPr>
      <w:bookmarkStart w:id="0" w:name="_GoBack"/>
      <w:bookmarkEnd w:id="0"/>
      <w:r>
        <w:t>VENDIM</w:t>
      </w:r>
    </w:p>
    <w:p w:rsidR="00593C2F" w:rsidRDefault="00593C2F" w:rsidP="00593C2F">
      <w:pPr>
        <w:pStyle w:val="NumriData"/>
        <w:keepNext w:val="0"/>
      </w:pPr>
      <w:r>
        <w:t>Nr.1449, datë 5.11.2008</w:t>
      </w:r>
    </w:p>
    <w:p w:rsidR="00593C2F" w:rsidRDefault="00593C2F" w:rsidP="00593C2F">
      <w:pPr>
        <w:pStyle w:val="Paragrafi"/>
      </w:pPr>
    </w:p>
    <w:p w:rsidR="00593C2F" w:rsidRPr="00410247" w:rsidRDefault="00593C2F" w:rsidP="00593C2F">
      <w:pPr>
        <w:pStyle w:val="Titulli"/>
        <w:keepNext w:val="0"/>
      </w:pPr>
      <w:r>
        <w:t xml:space="preserve">PËR LEJIMIN E KALIMIT TRANSIT TË tri </w:t>
      </w:r>
      <w:r w:rsidRPr="00410247">
        <w:t xml:space="preserve"> AUTOKOLONAV</w:t>
      </w:r>
      <w:r>
        <w:t>E USHTARAKE Italiane</w:t>
      </w:r>
      <w:r w:rsidRPr="00410247">
        <w:t>, PËRMES TERRITORIT TË REPUBLIKËS SË SHQIPËRISË</w:t>
      </w:r>
    </w:p>
    <w:p w:rsidR="00593C2F" w:rsidRPr="00410247" w:rsidRDefault="00593C2F" w:rsidP="00593C2F">
      <w:pPr>
        <w:pStyle w:val="Titulli"/>
        <w:keepNext w:val="0"/>
      </w:pPr>
      <w:r w:rsidRPr="00410247">
        <w:t> </w:t>
      </w:r>
    </w:p>
    <w:p w:rsidR="00593C2F" w:rsidRPr="00410247" w:rsidRDefault="00593C2F" w:rsidP="00593C2F">
      <w:pPr>
        <w:pStyle w:val="Paragrafi"/>
      </w:pPr>
      <w:r w:rsidRPr="00410247">
        <w:t>Në mbështetje të nenit 100 të Kushtetutës dhe të</w:t>
      </w:r>
      <w:r>
        <w:t xml:space="preserve"> neneve 16, pika 2, 17, 18 e 19</w:t>
      </w:r>
      <w:r w:rsidRPr="00410247">
        <w:t xml:space="preserve"> të ligjit nr</w:t>
      </w:r>
      <w:r>
        <w:t>.9363, datë 24.3.2005</w:t>
      </w:r>
      <w:r w:rsidRPr="00410247">
        <w:t xml:space="preserve"> “Për mënyrën dhe procedurat e vendosjes dhe kalimit të forcave ushtarake të huaja në territorin e Republikës së Shqipërisë, si dhe për dërgimin e forcave ushtarake shqiptare j</w:t>
      </w:r>
      <w:r>
        <w:t>ashtë vendit”, me propozimin e M</w:t>
      </w:r>
      <w:r w:rsidRPr="00410247">
        <w:t>inistrit të Mbrojtjes, Këshilli i Ministrave</w:t>
      </w:r>
    </w:p>
    <w:p w:rsidR="00593C2F" w:rsidRDefault="00593C2F" w:rsidP="00593C2F">
      <w:pPr>
        <w:pStyle w:val="Paragrafi"/>
      </w:pPr>
      <w:r w:rsidRPr="00410247">
        <w:t> </w:t>
      </w:r>
    </w:p>
    <w:p w:rsidR="00593C2F" w:rsidRPr="00410247" w:rsidRDefault="00593C2F" w:rsidP="00593C2F">
      <w:pPr>
        <w:pStyle w:val="Paragrafi"/>
      </w:pPr>
    </w:p>
    <w:p w:rsidR="00593C2F" w:rsidRPr="00410247" w:rsidRDefault="00593C2F" w:rsidP="00593C2F">
      <w:pPr>
        <w:pStyle w:val="VENDOSI"/>
        <w:keepNext w:val="0"/>
      </w:pPr>
      <w:r>
        <w:t>VENDOS</w:t>
      </w:r>
      <w:r w:rsidRPr="00410247">
        <w:t>I:</w:t>
      </w:r>
    </w:p>
    <w:p w:rsidR="00593C2F" w:rsidRPr="00410247" w:rsidRDefault="00593C2F" w:rsidP="00593C2F">
      <w:pPr>
        <w:pStyle w:val="Paragrafi"/>
      </w:pPr>
      <w:r w:rsidRPr="00410247">
        <w:t> </w:t>
      </w:r>
    </w:p>
    <w:p w:rsidR="00593C2F" w:rsidRPr="00410247" w:rsidRDefault="00593C2F" w:rsidP="00593C2F">
      <w:pPr>
        <w:pStyle w:val="Paragrafi"/>
      </w:pPr>
      <w:r>
        <w:t>1. Lejimin e kalimit trans</w:t>
      </w:r>
      <w:r w:rsidRPr="00410247">
        <w:t>it, përmes territorit të Republikës së S</w:t>
      </w:r>
      <w:r>
        <w:t>hqipërisë,  në itinerarin Qafë-Thanë-Porti i Durrësit, në datën 9 nëntor</w:t>
      </w:r>
      <w:r w:rsidRPr="00410247">
        <w:t xml:space="preserve"> 2008,</w:t>
      </w:r>
      <w:r>
        <w:t xml:space="preserve"> të një autokolone ushtarake italiane, të përbërë nga 7 (shtatë) automjete dhe 14 (katërmbëdhjetë) trupa.</w:t>
      </w:r>
      <w:r w:rsidRPr="00410247">
        <w:t xml:space="preserve"> </w:t>
      </w:r>
    </w:p>
    <w:p w:rsidR="00593C2F" w:rsidRDefault="00593C2F" w:rsidP="00593C2F">
      <w:pPr>
        <w:pStyle w:val="Paragrafi"/>
        <w:rPr>
          <w:rFonts w:ascii="Times New Roman" w:eastAsia="Symbol" w:hAnsi="Times New Roman"/>
        </w:rPr>
      </w:pPr>
      <w:r>
        <w:rPr>
          <w:rFonts w:ascii="Times New Roman" w:eastAsia="Symbol" w:hAnsi="Times New Roman"/>
        </w:rPr>
        <w:t>2. Lejimin e kalimit transit, përmes territorit të Republikës së Shqipërisë, në itinerarin Porti i Durrësit-Qafë-Thanë, në datën 11 nëntor 2008, të një autokolone ushtarake italiane, të përbërë nga 1 (një) automjet dhe 2 (dy) trupa.</w:t>
      </w:r>
    </w:p>
    <w:p w:rsidR="00593C2F" w:rsidRDefault="00593C2F" w:rsidP="00593C2F">
      <w:pPr>
        <w:pStyle w:val="Paragrafi"/>
        <w:rPr>
          <w:rFonts w:ascii="Times New Roman" w:eastAsia="Symbol" w:hAnsi="Times New Roman"/>
        </w:rPr>
      </w:pPr>
      <w:r>
        <w:rPr>
          <w:rFonts w:ascii="Times New Roman" w:eastAsia="Symbol" w:hAnsi="Times New Roman"/>
        </w:rPr>
        <w:t>3.</w:t>
      </w:r>
      <w:r w:rsidRPr="008E474A">
        <w:rPr>
          <w:rFonts w:ascii="Times New Roman" w:eastAsia="Symbol" w:hAnsi="Times New Roman"/>
        </w:rPr>
        <w:t xml:space="preserve"> </w:t>
      </w:r>
      <w:r>
        <w:rPr>
          <w:rFonts w:ascii="Times New Roman" w:eastAsia="Symbol" w:hAnsi="Times New Roman"/>
        </w:rPr>
        <w:t>Lejimin e kalimit transit, përmes territorit të Republikës së Shqipërisë, në itinerarin Porti i Durrësit-Qafë-Thanë, në datën 14 nëntor 2008, të një autokolone ushtarake italiane, të përbërë nga 3 (tri) automjete dhe 12 (dymbëdhjetë) trupa.</w:t>
      </w:r>
    </w:p>
    <w:p w:rsidR="00593C2F" w:rsidRDefault="00593C2F" w:rsidP="00593C2F">
      <w:pPr>
        <w:pStyle w:val="Paragrafi"/>
      </w:pPr>
      <w:r>
        <w:t xml:space="preserve">4. </w:t>
      </w:r>
      <w:r w:rsidRPr="00410247">
        <w:t>Pika e hyrjes në territorin e R</w:t>
      </w:r>
      <w:r>
        <w:t>epublikës së Shqipërisë për autokolonën, që do të kalojë në datën 9 nëntor 2008, është pika e kalimit të kufirit Qafë-Thanë dhe pika e daljes ësht</w:t>
      </w:r>
      <w:r w:rsidRPr="00410247">
        <w:t>ë pika e kal</w:t>
      </w:r>
      <w:r>
        <w:t>imit të kufirit Porti i Durrësit.</w:t>
      </w:r>
    </w:p>
    <w:p w:rsidR="00593C2F" w:rsidRPr="00410247" w:rsidRDefault="00593C2F" w:rsidP="00593C2F">
      <w:pPr>
        <w:pStyle w:val="Paragrafi"/>
      </w:pPr>
      <w:r>
        <w:t xml:space="preserve"> </w:t>
      </w:r>
      <w:r w:rsidRPr="00410247">
        <w:t>Pika e hyrjes në territorin e R</w:t>
      </w:r>
      <w:r>
        <w:t>epublikës së Shqipërisë për autokolonat, që do të kalojnë në datat 11 e 14 nëntor 2008, është pika e kalimit të kufirit Porti i Durrësit dhe pika e daljes ësht</w:t>
      </w:r>
      <w:r w:rsidRPr="00410247">
        <w:t>ë pika e kal</w:t>
      </w:r>
      <w:r>
        <w:t>imit të kufirit Qafë-Thanë</w:t>
      </w:r>
      <w:r w:rsidRPr="00410247">
        <w:t>.</w:t>
      </w:r>
    </w:p>
    <w:p w:rsidR="00593C2F" w:rsidRPr="00410247" w:rsidRDefault="00593C2F" w:rsidP="00593C2F">
      <w:pPr>
        <w:pStyle w:val="Paragrafi"/>
      </w:pPr>
      <w:r>
        <w:t xml:space="preserve">5. </w:t>
      </w:r>
      <w:r w:rsidRPr="00410247">
        <w:t>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</w:t>
      </w:r>
      <w:r>
        <w:t>ket statusit të forcave të tyre</w:t>
      </w:r>
      <w:r w:rsidRPr="00410247">
        <w:t>, ratifikuar me ligjin nr.8034, datë 22.11.1995.  </w:t>
      </w:r>
    </w:p>
    <w:p w:rsidR="00593C2F" w:rsidRPr="00410247" w:rsidRDefault="00593C2F" w:rsidP="00593C2F">
      <w:pPr>
        <w:pStyle w:val="Paragrafi"/>
      </w:pPr>
      <w:r>
        <w:t>6. Autokolonat ushtarake italia</w:t>
      </w:r>
      <w:r w:rsidRPr="00410247">
        <w:t>ne, gjatë itinerarit të lëvizjes nëpër territorin e Republikës së Shqipërisë, të shoqërohen nga njësi të armatosura të Forcave të Armatosu</w:t>
      </w:r>
      <w:r>
        <w:t>ra të Republikës së Shqipërisë.</w:t>
      </w:r>
      <w:r w:rsidRPr="00410247">
        <w:t>  </w:t>
      </w:r>
    </w:p>
    <w:p w:rsidR="00593C2F" w:rsidRPr="00410247" w:rsidRDefault="00593C2F" w:rsidP="00593C2F">
      <w:pPr>
        <w:pStyle w:val="Paragrafi"/>
      </w:pPr>
      <w:r>
        <w:t xml:space="preserve">7. </w:t>
      </w:r>
      <w:r w:rsidRPr="00410247">
        <w:t xml:space="preserve">Ngarkohet Ministria e Mbrojtjes për zbatimin e këtij vendimi. </w:t>
      </w:r>
    </w:p>
    <w:p w:rsidR="00593C2F" w:rsidRPr="00410247" w:rsidRDefault="00593C2F" w:rsidP="00593C2F">
      <w:pPr>
        <w:pStyle w:val="Paragrafi"/>
      </w:pPr>
      <w:r w:rsidRPr="00410247">
        <w:t>Ky vendim hyn në fuqi menjëherë d</w:t>
      </w:r>
      <w:r>
        <w:t>he botohet në Fletoren Zyrtare</w:t>
      </w:r>
      <w:r w:rsidRPr="00410247">
        <w:t>. </w:t>
      </w:r>
    </w:p>
    <w:p w:rsidR="00593C2F" w:rsidRPr="00410247" w:rsidRDefault="00593C2F" w:rsidP="00593C2F">
      <w:pPr>
        <w:pStyle w:val="Paragrafi"/>
      </w:pPr>
      <w:r w:rsidRPr="00410247">
        <w:t> </w:t>
      </w:r>
    </w:p>
    <w:p w:rsidR="00593C2F" w:rsidRPr="00410247" w:rsidRDefault="00593C2F" w:rsidP="00593C2F">
      <w:pPr>
        <w:pStyle w:val="Autoriteti"/>
        <w:keepNext w:val="0"/>
      </w:pPr>
      <w:r>
        <w:t>KRYEMINISTR</w:t>
      </w:r>
      <w:r w:rsidRPr="00410247">
        <w:t>I</w:t>
      </w:r>
    </w:p>
    <w:p w:rsidR="00593C2F" w:rsidRDefault="00593C2F" w:rsidP="00593C2F">
      <w:pPr>
        <w:pStyle w:val="AutoritetiEmer"/>
      </w:pPr>
      <w:r w:rsidRPr="00410247">
        <w:t> Sali  Berisha</w:t>
      </w:r>
    </w:p>
    <w:sectPr w:rsidR="00593C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3C2F"/>
    <w:rsid w:val="00153448"/>
    <w:rsid w:val="00593C2F"/>
    <w:rsid w:val="00DB666D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E3B666-4EF9-4E2D-AA38-42466DC9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593C2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593C2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593C2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93C2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593C2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93C2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593C2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93C2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93C2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