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8CF" w:rsidRDefault="004908CF" w:rsidP="004908CF">
      <w:pPr>
        <w:pStyle w:val="Akti"/>
        <w:keepNext w:val="0"/>
        <w:rPr>
          <w:sz w:val="21"/>
          <w:szCs w:val="21"/>
        </w:rPr>
      </w:pPr>
      <w:r>
        <w:rPr>
          <w:rFonts w:eastAsia="MS Mincho"/>
          <w:sz w:val="21"/>
          <w:szCs w:val="21"/>
        </w:rPr>
        <w:t>VENDIM</w:t>
      </w:r>
    </w:p>
    <w:p w:rsidR="004908CF" w:rsidRDefault="004908CF" w:rsidP="004908CF">
      <w:pPr>
        <w:pStyle w:val="NumriData"/>
        <w:keepNext w:val="0"/>
        <w:rPr>
          <w:sz w:val="21"/>
          <w:szCs w:val="21"/>
        </w:rPr>
      </w:pPr>
      <w:r>
        <w:rPr>
          <w:rFonts w:eastAsia="MS Mincho"/>
          <w:sz w:val="21"/>
          <w:szCs w:val="21"/>
        </w:rPr>
        <w:t>Nr.1474, datë 12.11.2008 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rFonts w:eastAsia="MS Mincho"/>
          <w:sz w:val="21"/>
          <w:szCs w:val="21"/>
          <w:lang w:val="de-DE"/>
        </w:rPr>
        <w:t> </w:t>
      </w:r>
    </w:p>
    <w:p w:rsidR="004908CF" w:rsidRDefault="004908CF" w:rsidP="004908CF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PËR LEJIMIN E KALIMIT TRANZIT TË DY AUTOMJETEVE DHE TË DISA TRUPAVE  USHTARAKE ITALIANE, PËRMES TERRITORIT TË REPUBLIKËS SË SHQIPËRISË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 </w:t>
      </w:r>
    </w:p>
    <w:p w:rsidR="004908CF" w:rsidRDefault="004908CF" w:rsidP="004908CF">
      <w:pPr>
        <w:pStyle w:val="BazLigjPropozues"/>
        <w:keepNext w:val="0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Në mbështetje të nenit 100 të Kushtetutës dhe të neneve 16, pika 2, 17, 18 e 19,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  </w:t>
      </w:r>
    </w:p>
    <w:p w:rsidR="004908CF" w:rsidRDefault="004908CF" w:rsidP="004908CF">
      <w:pPr>
        <w:pStyle w:val="VENDOSI"/>
        <w:keepNext w:val="0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VENDOSI: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rFonts w:eastAsia="MS Mincho"/>
          <w:sz w:val="21"/>
          <w:szCs w:val="21"/>
          <w:lang w:val="de-DE"/>
        </w:rPr>
        <w:t> 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 xml:space="preserve">1. Lejimin e kalimit tranzit, përmes territorit të Republikës së Shqipërisë,  në itinerarin Qafë-Thanë - Porti i Durrësit, në datën 15 nëntor 2008,  të 1 (një) automjeti dhe 3 (tri) trupave ushtarake italiane. 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 2. Lejimin e kalimit tranzit, përmes territorit të Republikës së Shqipërisë,  në itinerarin Porti i Durrësit - Qafë-Thanë, në datën 25 nëntor 2008, të 1 (një)  automjeti dhe 2 (dy) trupave ushtarake italiane.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 3. Pika e hyrjes në territorin e Republikës së Shqipërisë të automjetit dhe të trupave, që do të kalojnë në datën 15 nëntor 2008, është pika e kalimit të kufirit Qafë-Thanë dhe pika e daljes është pika e kalimit të kufirit Porti i Durrësit.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4. Pika e hyrjes në territorin e Republikës së Shqipërisë të automjetit dhe të trupave, që do të kalojnë në datën 25 nëntor 2008, është pika e kalimit të kufirit Porti i Durrësit dhe pika e daljes është pika e kalimit të kufirit  Qafë-Thanë.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5. 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tyre, ratifikuar me ligjin nr.8034, datë 22.11.1995.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 6. Automjetet dhe trupat ushtarake italiane, gjatë hyrjes, lëvizjes dhe daljes në/nga territori i Republikës së Shqipërisë, të shoqërohen nga njësi të armatosura të Forcave të Armatosura të Republikës së Shqipërisë.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 7. Ngarkohet Ministria e Mbrojtjes për zbatimin e këtij vendimi. 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Ky vendim hyn në fuqi menjëherë dhe botohet në Fletoren Zyrtare.</w:t>
      </w:r>
    </w:p>
    <w:p w:rsidR="004908CF" w:rsidRDefault="004908CF" w:rsidP="004908CF">
      <w:pPr>
        <w:pStyle w:val="Paragrafi"/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> </w:t>
      </w:r>
    </w:p>
    <w:p w:rsidR="004908CF" w:rsidRDefault="004908CF" w:rsidP="004908CF">
      <w:pPr>
        <w:pStyle w:val="Autoriteti"/>
        <w:keepNext w:val="0"/>
        <w:rPr>
          <w:sz w:val="21"/>
          <w:szCs w:val="21"/>
          <w:lang w:val="de-DE"/>
        </w:rPr>
      </w:pPr>
      <w:r>
        <w:rPr>
          <w:rFonts w:eastAsia="MS Mincho"/>
          <w:sz w:val="21"/>
          <w:szCs w:val="21"/>
          <w:lang w:val="de-DE"/>
        </w:rPr>
        <w:t> KRYEMINISTRI</w:t>
      </w:r>
    </w:p>
    <w:p w:rsidR="004908CF" w:rsidRDefault="004908CF" w:rsidP="004908CF">
      <w:pPr>
        <w:pStyle w:val="AutoritetiEmer"/>
        <w:rPr>
          <w:rFonts w:eastAsia="MS Mincho"/>
          <w:sz w:val="21"/>
          <w:szCs w:val="21"/>
          <w:lang w:val="de-DE"/>
        </w:rPr>
      </w:pPr>
      <w:r>
        <w:rPr>
          <w:rFonts w:eastAsia="MS Mincho"/>
          <w:sz w:val="21"/>
          <w:szCs w:val="21"/>
          <w:lang w:val="de-DE"/>
        </w:rPr>
        <w:t> Sali  Berisha</w:t>
      </w:r>
    </w:p>
    <w:p w:rsidR="004908CF" w:rsidRDefault="004908CF" w:rsidP="004908CF">
      <w:pPr>
        <w:pStyle w:val="Paragrafi"/>
        <w:rPr>
          <w:rFonts w:eastAsia="MS Mincho"/>
          <w:sz w:val="21"/>
          <w:szCs w:val="21"/>
          <w:lang w:val="de-DE"/>
        </w:rPr>
      </w:pPr>
    </w:p>
    <w:p w:rsidR="004908CF" w:rsidRDefault="004908CF" w:rsidP="004908CF">
      <w:pPr>
        <w:pStyle w:val="Paragrafi"/>
        <w:tabs>
          <w:tab w:val="left" w:pos="3927"/>
        </w:tabs>
        <w:rPr>
          <w:rFonts w:eastAsia="MS Mincho"/>
          <w:sz w:val="21"/>
          <w:szCs w:val="21"/>
          <w:lang w:val="de-DE"/>
        </w:rPr>
      </w:pPr>
      <w:r>
        <w:rPr>
          <w:rFonts w:eastAsia="MS Mincho"/>
          <w:sz w:val="21"/>
          <w:szCs w:val="21"/>
          <w:lang w:val="de-DE"/>
        </w:rPr>
        <w:t> </w:t>
      </w:r>
    </w:p>
    <w:p w:rsidR="00DB5F9B" w:rsidRDefault="00DB5F9B">
      <w:bookmarkStart w:id="0" w:name="_GoBack"/>
      <w:bookmarkEnd w:id="0"/>
    </w:p>
    <w:sectPr w:rsidR="00DB5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8CF"/>
    <w:rsid w:val="004908CF"/>
    <w:rsid w:val="00DB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AE6404-658B-4740-BCF2-808AAB46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908C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rsid w:val="004908C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4908C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BazLigjPropozues">
    <w:name w:val="Baz_Ligj_Propozues"/>
    <w:rsid w:val="004908CF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ragrafi">
    <w:name w:val="Paragrafi"/>
    <w:rsid w:val="004908C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4908C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4908CF"/>
    <w:rPr>
      <w:rFonts w:ascii="CG Times" w:eastAsia="MS Mincho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4908C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908CF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4908CF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2</cp:revision>
  <dcterms:created xsi:type="dcterms:W3CDTF">2018-10-31T12:35:00Z</dcterms:created>
  <dcterms:modified xsi:type="dcterms:W3CDTF">2018-10-31T12:37:00Z</dcterms:modified>
</cp:coreProperties>
</file>