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1E8" w:rsidRPr="007071E8" w:rsidRDefault="007071E8" w:rsidP="007071E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7071E8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7071E8" w:rsidRPr="007071E8" w:rsidRDefault="007071E8" w:rsidP="007071E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7071E8">
        <w:rPr>
          <w:rFonts w:ascii="CG Times" w:eastAsia="MS Mincho" w:hAnsi="CG Times" w:cs="Times New Roman"/>
          <w:b/>
          <w:sz w:val="21"/>
          <w:szCs w:val="21"/>
          <w:lang w:val="sq-AL"/>
        </w:rPr>
        <w:t>Nr.1475, datë 12.11.2008</w:t>
      </w:r>
    </w:p>
    <w:p w:rsidR="007071E8" w:rsidRPr="007071E8" w:rsidRDefault="007071E8" w:rsidP="007071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7071E8" w:rsidRPr="007071E8" w:rsidRDefault="007071E8" w:rsidP="007071E8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7071E8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një ndryshim në vendimin nr.598, datë 5.9.2007 të këshillit të Ministrave “Për mbylljen e veprimtarisë ekonomiko-financiare të ndërmarrjes shtetërore “Shtypshkronja e Bankës së Shqipërisë“”, të ndryshuar.</w:t>
      </w:r>
    </w:p>
    <w:p w:rsidR="007071E8" w:rsidRPr="007071E8" w:rsidRDefault="007071E8" w:rsidP="007071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7071E8" w:rsidRPr="007071E8" w:rsidRDefault="007071E8" w:rsidP="007071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7071E8">
        <w:rPr>
          <w:rFonts w:ascii="CG Times" w:eastAsia="MS Mincho" w:hAnsi="CG Times" w:cs="Times New Roman"/>
          <w:sz w:val="21"/>
          <w:szCs w:val="21"/>
          <w:lang w:val="sq-AL"/>
        </w:rPr>
        <w:t>Në mbështetje të nenit 100  të Kushtetutës, të nenit 31 të ligjit nr.7582, datë 13.7.1992 “Për ndërmarrjet shtetërore”, të ndryshuar, dhe të nenit 128 të ligjit nr.8485, datë 12.5.1999 “Kodi i Procedurave Administrative të Republikës së Shqipërisë”, me propozimin e Ministrit të Financave, Këshilli i Ministrave</w:t>
      </w:r>
    </w:p>
    <w:p w:rsidR="007071E8" w:rsidRPr="007071E8" w:rsidRDefault="007071E8" w:rsidP="007071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7071E8" w:rsidRPr="007071E8" w:rsidRDefault="007071E8" w:rsidP="007071E8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7071E8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7071E8" w:rsidRPr="007071E8" w:rsidRDefault="007071E8" w:rsidP="007071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7071E8" w:rsidRPr="007071E8" w:rsidRDefault="007071E8" w:rsidP="007071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7071E8">
        <w:rPr>
          <w:rFonts w:ascii="CG Times" w:eastAsia="MS Mincho" w:hAnsi="CG Times" w:cs="Times New Roman"/>
          <w:sz w:val="21"/>
          <w:szCs w:val="21"/>
          <w:lang w:val="sq-AL"/>
        </w:rPr>
        <w:t>1. Pika 8 e vendimit nr.598, datë 5.9.2007, të Këshillit të Ministrave të ndryshuar, ndryshohet, si më poshtë vijon:</w:t>
      </w:r>
    </w:p>
    <w:p w:rsidR="007071E8" w:rsidRPr="007071E8" w:rsidRDefault="007071E8" w:rsidP="007071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7071E8">
        <w:rPr>
          <w:rFonts w:ascii="CG Times" w:eastAsia="MS Mincho" w:hAnsi="CG Times" w:cs="Times New Roman"/>
          <w:sz w:val="21"/>
          <w:szCs w:val="21"/>
          <w:lang w:val="sq-AL"/>
        </w:rPr>
        <w:t>“8. Shtypshkronjës së Letrave me Vlerë, sh.a. me kapital shtetëror, t’i transferohen teknologjia dhe të gjitha makineritë e përdorura për shtypjen e pullave fiskale. Procedura e transferimit të realizohet nga komisioni i ngritur me urdhër të Ministrit të Financave.”.</w:t>
      </w:r>
    </w:p>
    <w:p w:rsidR="007071E8" w:rsidRPr="007071E8" w:rsidRDefault="007071E8" w:rsidP="007071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7071E8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7071E8" w:rsidRPr="007071E8" w:rsidRDefault="007071E8" w:rsidP="007071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7071E8" w:rsidRPr="007071E8" w:rsidRDefault="007071E8" w:rsidP="007071E8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7071E8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F817F6" w:rsidRPr="007071E8" w:rsidRDefault="007071E8" w:rsidP="007071E8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bookmarkStart w:id="0" w:name="_GoBack"/>
      <w:r w:rsidRPr="007071E8">
        <w:rPr>
          <w:rFonts w:ascii="CG Times" w:eastAsia="Calibri" w:hAnsi="CG Times" w:cs="Times New Roman"/>
          <w:b/>
          <w:lang w:val="sq-AL" w:bidi="en-US"/>
        </w:rPr>
        <w:t>Sali Berisha</w:t>
      </w:r>
      <w:bookmarkEnd w:id="0"/>
    </w:p>
    <w:sectPr w:rsidR="00F817F6" w:rsidRPr="00707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050139"/>
    <w:rsid w:val="00135A3E"/>
    <w:rsid w:val="001C2483"/>
    <w:rsid w:val="00294E94"/>
    <w:rsid w:val="002A33C5"/>
    <w:rsid w:val="00325340"/>
    <w:rsid w:val="00410DCC"/>
    <w:rsid w:val="005A5809"/>
    <w:rsid w:val="005F044B"/>
    <w:rsid w:val="00614B75"/>
    <w:rsid w:val="006F14A9"/>
    <w:rsid w:val="007071E8"/>
    <w:rsid w:val="0073654E"/>
    <w:rsid w:val="007465D5"/>
    <w:rsid w:val="0080315E"/>
    <w:rsid w:val="00840411"/>
    <w:rsid w:val="00866B6D"/>
    <w:rsid w:val="00A14BA8"/>
    <w:rsid w:val="00A51C63"/>
    <w:rsid w:val="00AC5D46"/>
    <w:rsid w:val="00CA1547"/>
    <w:rsid w:val="00CF1A53"/>
    <w:rsid w:val="00D3748B"/>
    <w:rsid w:val="00DA49CE"/>
    <w:rsid w:val="00DB3BB2"/>
    <w:rsid w:val="00DC049E"/>
    <w:rsid w:val="00E24CF2"/>
    <w:rsid w:val="00E94409"/>
    <w:rsid w:val="00EC4D14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2018-12-11T13:33:00Z</cp:lastPrinted>
  <dcterms:created xsi:type="dcterms:W3CDTF">2018-12-11T13:34:00Z</dcterms:created>
  <dcterms:modified xsi:type="dcterms:W3CDTF">2018-12-11T13:34:00Z</dcterms:modified>
</cp:coreProperties>
</file>