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3D1A" w:rsidRPr="004A7E76" w:rsidRDefault="00A93D1A" w:rsidP="00A93D1A">
      <w:pPr>
        <w:pStyle w:val="Akti"/>
        <w:keepNext w:val="0"/>
        <w:rPr>
          <w:rFonts w:eastAsia="MS Mincho"/>
        </w:rPr>
      </w:pPr>
      <w:bookmarkStart w:id="0" w:name="_GoBack"/>
      <w:bookmarkEnd w:id="0"/>
      <w:r>
        <w:rPr>
          <w:rFonts w:eastAsia="MS Mincho"/>
        </w:rPr>
        <w:t>VENDI</w:t>
      </w:r>
      <w:r w:rsidRPr="004A7E76">
        <w:rPr>
          <w:rFonts w:eastAsia="MS Mincho"/>
        </w:rPr>
        <w:t xml:space="preserve">M </w:t>
      </w:r>
    </w:p>
    <w:p w:rsidR="00A93D1A" w:rsidRDefault="00A93D1A" w:rsidP="00A93D1A">
      <w:pPr>
        <w:pStyle w:val="NumriData"/>
        <w:keepNext w:val="0"/>
        <w:rPr>
          <w:rFonts w:eastAsia="MS Mincho"/>
        </w:rPr>
      </w:pPr>
      <w:r w:rsidRPr="004A7E76">
        <w:rPr>
          <w:rFonts w:eastAsia="MS Mincho"/>
        </w:rPr>
        <w:t>Nr.1487, datë 19.11.2008</w:t>
      </w:r>
    </w:p>
    <w:p w:rsidR="00A93D1A" w:rsidRPr="004A7E76" w:rsidRDefault="00A93D1A" w:rsidP="00A93D1A">
      <w:pPr>
        <w:pStyle w:val="Paragrafi"/>
        <w:rPr>
          <w:rFonts w:eastAsia="MS Mincho"/>
          <w:lang w:val="en-GB"/>
        </w:rPr>
      </w:pPr>
    </w:p>
    <w:p w:rsidR="00A93D1A" w:rsidRPr="004A7E76" w:rsidRDefault="00A93D1A" w:rsidP="00A93D1A">
      <w:pPr>
        <w:pStyle w:val="Titulli"/>
        <w:keepNext w:val="0"/>
        <w:rPr>
          <w:rFonts w:eastAsia="MS Mincho"/>
        </w:rPr>
      </w:pPr>
      <w:r w:rsidRPr="004A7E76">
        <w:rPr>
          <w:rFonts w:eastAsia="MS Mincho"/>
        </w:rPr>
        <w:t>PËR SHTYRJEN E AFATIT TË BOTIMIT TË NJOFTIMIT TË FITUESIT DHE TË NJOFTIMIT TË KONTRATËS SË LIDHUR, PËR PROCEDURAT E PROKURIMIT, TË KRYERA NGA INSPEKTORATI NDËRTIMOR URBANISTIK KOMBËTAR, SI AUTORITET KONTRAKTOR</w:t>
      </w:r>
    </w:p>
    <w:p w:rsidR="00A93D1A" w:rsidRDefault="00A93D1A" w:rsidP="00A93D1A">
      <w:pPr>
        <w:pStyle w:val="BazLigjPropozues"/>
        <w:keepNext w:val="0"/>
        <w:rPr>
          <w:rFonts w:eastAsia="MS Mincho"/>
        </w:rPr>
      </w:pPr>
    </w:p>
    <w:p w:rsidR="00A93D1A" w:rsidRPr="00BD1F06" w:rsidRDefault="00A93D1A" w:rsidP="00A93D1A">
      <w:pPr>
        <w:pStyle w:val="BazLigjPropozues"/>
        <w:keepNext w:val="0"/>
        <w:rPr>
          <w:rFonts w:eastAsia="MS Mincho"/>
        </w:rPr>
      </w:pPr>
      <w:r w:rsidRPr="00BD1F06">
        <w:rPr>
          <w:rFonts w:eastAsia="MS Mincho"/>
        </w:rPr>
        <w:t>Në mbështetje të nenit 100</w:t>
      </w:r>
      <w:r>
        <w:rPr>
          <w:rFonts w:eastAsia="MS Mincho"/>
        </w:rPr>
        <w:t xml:space="preserve"> të Kushtetutës dhe të nenit 75</w:t>
      </w:r>
      <w:r w:rsidRPr="00BD1F06">
        <w:rPr>
          <w:rFonts w:eastAsia="MS Mincho"/>
        </w:rPr>
        <w:t xml:space="preserve"> të  </w:t>
      </w:r>
      <w:r>
        <w:rPr>
          <w:rFonts w:eastAsia="MS Mincho"/>
        </w:rPr>
        <w:t>ligjit nr.9643, datë 20.11.2006</w:t>
      </w:r>
      <w:r w:rsidRPr="00BD1F06">
        <w:rPr>
          <w:rFonts w:eastAsia="MS Mincho"/>
        </w:rPr>
        <w:t xml:space="preserve"> “Për prokurimin publik”,</w:t>
      </w:r>
      <w:r>
        <w:rPr>
          <w:rFonts w:eastAsia="MS Mincho"/>
        </w:rPr>
        <w:t xml:space="preserve"> të ndryshuar, me propozimin e M</w:t>
      </w:r>
      <w:r w:rsidRPr="00BD1F06">
        <w:rPr>
          <w:rFonts w:eastAsia="MS Mincho"/>
        </w:rPr>
        <w:t>inistrit të Punëve Publike, Transportit dhe Telekomunikacionit,  Këshilli i Ministrave</w:t>
      </w:r>
    </w:p>
    <w:p w:rsidR="00A93D1A" w:rsidRDefault="00A93D1A" w:rsidP="00A93D1A">
      <w:pPr>
        <w:pStyle w:val="Paragrafi"/>
        <w:rPr>
          <w:rFonts w:eastAsia="MS Mincho"/>
          <w:lang w:val="en-GB"/>
        </w:rPr>
      </w:pPr>
    </w:p>
    <w:p w:rsidR="00A93D1A" w:rsidRDefault="00A93D1A" w:rsidP="00A93D1A">
      <w:pPr>
        <w:pStyle w:val="VENDOSI"/>
        <w:keepNext w:val="0"/>
        <w:rPr>
          <w:rFonts w:eastAsia="MS Mincho"/>
        </w:rPr>
      </w:pPr>
      <w:r>
        <w:rPr>
          <w:rFonts w:eastAsia="MS Mincho"/>
        </w:rPr>
        <w:t>VENDOS</w:t>
      </w:r>
      <w:r w:rsidRPr="004A7E76">
        <w:rPr>
          <w:rFonts w:eastAsia="MS Mincho"/>
        </w:rPr>
        <w:t>I:</w:t>
      </w:r>
    </w:p>
    <w:p w:rsidR="00A93D1A" w:rsidRPr="004A7E76" w:rsidRDefault="00A93D1A" w:rsidP="00A93D1A">
      <w:pPr>
        <w:pStyle w:val="Paragrafi"/>
        <w:rPr>
          <w:rFonts w:eastAsia="MS Mincho"/>
          <w:lang w:val="en-GB"/>
        </w:rPr>
      </w:pPr>
    </w:p>
    <w:p w:rsidR="00A93D1A" w:rsidRDefault="00A93D1A" w:rsidP="00A93D1A">
      <w:pPr>
        <w:pStyle w:val="Paragrafi"/>
        <w:rPr>
          <w:rFonts w:eastAsia="MS Mincho"/>
          <w:lang w:val="en-GB"/>
        </w:rPr>
      </w:pPr>
      <w:r w:rsidRPr="004A7E76">
        <w:rPr>
          <w:rFonts w:eastAsia="MS Mincho"/>
          <w:lang w:val="en-GB"/>
        </w:rPr>
        <w:t>1. Lejimin e Inspektoratit Ndërtimor Urbanistik Kombëtar të përfundojë, deri në datën 25 dhjetor 2008,  procedurat e prokurimit, për tenderin me objekt “Blerje karburanti, gazoil, benzoil dhe karburant për ngrohje”, të kryera nga Inspektorati Ndërtimor Urbanistik Kombëtar.</w:t>
      </w:r>
    </w:p>
    <w:p w:rsidR="00A93D1A" w:rsidRDefault="00A93D1A" w:rsidP="00A93D1A">
      <w:pPr>
        <w:pStyle w:val="Paragrafi"/>
        <w:rPr>
          <w:rFonts w:eastAsia="MS Mincho"/>
          <w:lang w:val="en-GB"/>
        </w:rPr>
      </w:pPr>
    </w:p>
    <w:p w:rsidR="00A93D1A" w:rsidRDefault="00A93D1A" w:rsidP="00A93D1A">
      <w:pPr>
        <w:pStyle w:val="Paragrafi"/>
        <w:rPr>
          <w:rFonts w:eastAsia="MS Mincho"/>
          <w:lang w:val="en-GB"/>
        </w:rPr>
      </w:pPr>
      <w:r w:rsidRPr="004A7E76">
        <w:rPr>
          <w:rFonts w:eastAsia="MS Mincho"/>
          <w:lang w:val="en-GB"/>
        </w:rPr>
        <w:t xml:space="preserve">Brenda këtij afati përfshihen edhe lidhja e kontratave përkatëse dhe publikimi i njoftimit të kontratës së nënshkruar, në </w:t>
      </w:r>
      <w:r>
        <w:rPr>
          <w:rFonts w:eastAsia="MS Mincho"/>
          <w:lang w:val="en-GB"/>
        </w:rPr>
        <w:t>Buletinin e Njoftimeve Publike.</w:t>
      </w:r>
    </w:p>
    <w:p w:rsidR="00A93D1A" w:rsidRPr="004A7E76" w:rsidRDefault="00A93D1A" w:rsidP="00A93D1A">
      <w:pPr>
        <w:pStyle w:val="Paragrafi"/>
        <w:rPr>
          <w:rFonts w:eastAsia="MS Mincho"/>
          <w:lang w:val="en-GB"/>
        </w:rPr>
      </w:pPr>
      <w:r w:rsidRPr="004A7E76">
        <w:rPr>
          <w:rFonts w:eastAsia="MS Mincho"/>
          <w:lang w:val="en-GB"/>
        </w:rPr>
        <w:t>2. Ngarkohen Ministria e Punëve Publike, Transportit dhe Telekomunikacionit, Ministria e Financave, Inspektorati Ndërtimor Urbanistik Kombëtar dhe Agjencia e Prokurimit Publik për zbatimin e këtij vendimi.</w:t>
      </w:r>
    </w:p>
    <w:p w:rsidR="00A93D1A" w:rsidRPr="004A7E76" w:rsidRDefault="00A93D1A" w:rsidP="00A93D1A">
      <w:pPr>
        <w:pStyle w:val="Paragrafi"/>
        <w:rPr>
          <w:rFonts w:eastAsia="MS Mincho"/>
          <w:lang w:val="en-GB"/>
        </w:rPr>
      </w:pPr>
      <w:r w:rsidRPr="004A7E76">
        <w:rPr>
          <w:rFonts w:eastAsia="MS Mincho"/>
          <w:lang w:val="en-GB"/>
        </w:rPr>
        <w:t>Ky vendim hyn në</w:t>
      </w:r>
      <w:r>
        <w:rPr>
          <w:rFonts w:eastAsia="MS Mincho"/>
          <w:lang w:val="en-GB"/>
        </w:rPr>
        <w:t xml:space="preserve"> fuqi menjëherë dhe botohet në Fletoren Zyrtare</w:t>
      </w:r>
      <w:r w:rsidRPr="004A7E76">
        <w:rPr>
          <w:rFonts w:eastAsia="MS Mincho"/>
          <w:lang w:val="en-GB"/>
        </w:rPr>
        <w:t>.</w:t>
      </w:r>
    </w:p>
    <w:p w:rsidR="00A93D1A" w:rsidRPr="00996426" w:rsidRDefault="00A93D1A" w:rsidP="00A93D1A">
      <w:pPr>
        <w:pStyle w:val="Autoriteti"/>
        <w:keepNext w:val="0"/>
        <w:rPr>
          <w:rFonts w:eastAsia="MS Mincho"/>
        </w:rPr>
      </w:pPr>
      <w:r w:rsidRPr="00996426">
        <w:rPr>
          <w:rFonts w:eastAsia="MS Mincho"/>
        </w:rPr>
        <w:br/>
        <w:t>Kryeministri</w:t>
      </w:r>
    </w:p>
    <w:p w:rsidR="00A93D1A" w:rsidRPr="00996426" w:rsidRDefault="00A93D1A" w:rsidP="00A93D1A">
      <w:pPr>
        <w:pStyle w:val="AutoritetiEmer"/>
        <w:rPr>
          <w:rFonts w:eastAsia="MS Mincho"/>
        </w:rPr>
      </w:pPr>
      <w:r w:rsidRPr="00996426">
        <w:rPr>
          <w:rFonts w:eastAsia="MS Mincho"/>
        </w:rPr>
        <w:t>Sali Berisha</w:t>
      </w:r>
    </w:p>
    <w:sectPr w:rsidR="00A93D1A" w:rsidRPr="0099642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93D1A"/>
    <w:rsid w:val="00093BA7"/>
    <w:rsid w:val="00155FB1"/>
    <w:rsid w:val="00427864"/>
    <w:rsid w:val="008771A8"/>
    <w:rsid w:val="00A93D1A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72601A9-BA88-41F1-A90B-456421646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AutoritetiChar">
    <w:name w:val="Autoriteti Char"/>
    <w:basedOn w:val="DefaultParagraphFont"/>
    <w:link w:val="Autoriteti"/>
    <w:rsid w:val="00A93D1A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A93D1A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2019-03-16T20:09:00Z</dcterms:created>
  <dcterms:modified xsi:type="dcterms:W3CDTF">2019-03-16T20:09:00Z</dcterms:modified>
</cp:coreProperties>
</file>