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454" w:rsidRPr="005310AB" w:rsidRDefault="00172454" w:rsidP="00172454">
      <w:pPr>
        <w:pStyle w:val="Akti"/>
        <w:keepNext w:val="0"/>
        <w:rPr>
          <w:lang w:val="de-DE"/>
        </w:rPr>
      </w:pPr>
      <w:bookmarkStart w:id="0" w:name="_GoBack"/>
      <w:bookmarkEnd w:id="0"/>
      <w:r w:rsidRPr="005310AB">
        <w:rPr>
          <w:lang w:val="de-DE"/>
        </w:rPr>
        <w:t>VENDIM</w:t>
      </w:r>
    </w:p>
    <w:p w:rsidR="00172454" w:rsidRPr="005310AB" w:rsidRDefault="00172454" w:rsidP="00172454">
      <w:pPr>
        <w:pStyle w:val="NumriData"/>
        <w:keepNext w:val="0"/>
        <w:rPr>
          <w:lang w:val="de-DE"/>
        </w:rPr>
      </w:pPr>
      <w:r w:rsidRPr="005310AB">
        <w:rPr>
          <w:lang w:val="de-DE"/>
        </w:rPr>
        <w:t>Nr.1587, datë 3.12.2008</w:t>
      </w:r>
    </w:p>
    <w:p w:rsidR="00172454" w:rsidRPr="007E53DC" w:rsidRDefault="00172454" w:rsidP="00172454">
      <w:pPr>
        <w:pStyle w:val="Paragrafi"/>
        <w:rPr>
          <w:lang w:val="de-DE"/>
        </w:rPr>
      </w:pPr>
    </w:p>
    <w:p w:rsidR="00172454" w:rsidRPr="005310AB" w:rsidRDefault="00172454" w:rsidP="00172454">
      <w:pPr>
        <w:pStyle w:val="Titulli"/>
        <w:keepNext w:val="0"/>
        <w:rPr>
          <w:lang w:val="de-DE"/>
        </w:rPr>
      </w:pPr>
      <w:r w:rsidRPr="005310AB">
        <w:rPr>
          <w:lang w:val="de-DE"/>
        </w:rPr>
        <w:t>PëR DISA NDRYSHIME Në VENDIMIN NR.1180, DATë 5.8.2008 Të KëS</w:t>
      </w:r>
      <w:smartTag w:uri="urn:schemas-microsoft-com:office:smarttags" w:element="stockticker">
        <w:r w:rsidRPr="005310AB">
          <w:rPr>
            <w:lang w:val="de-DE"/>
          </w:rPr>
          <w:t>HIL</w:t>
        </w:r>
      </w:smartTag>
      <w:r w:rsidRPr="005310AB">
        <w:rPr>
          <w:lang w:val="de-DE"/>
        </w:rPr>
        <w:t>LIT Të</w:t>
      </w:r>
      <w:r>
        <w:rPr>
          <w:lang w:val="de-DE"/>
        </w:rPr>
        <w:t xml:space="preserve"> MINISTRAVE</w:t>
      </w:r>
      <w:r w:rsidRPr="005310AB">
        <w:rPr>
          <w:lang w:val="de-DE"/>
        </w:rPr>
        <w:t xml:space="preserve"> “PëR PëRCAKTIMIN E VLERëS Së TARIFëS Së</w:t>
      </w:r>
      <w:r>
        <w:rPr>
          <w:lang w:val="de-DE"/>
        </w:rPr>
        <w:t xml:space="preserve"> SHË</w:t>
      </w:r>
      <w:r w:rsidRPr="005310AB">
        <w:rPr>
          <w:lang w:val="de-DE"/>
        </w:rPr>
        <w:t xml:space="preserve">RBIMIT PëR LEGALIZIM DHE MBLEDHJEN E administrimin </w:t>
      </w:r>
      <w:r>
        <w:rPr>
          <w:lang w:val="de-DE"/>
        </w:rPr>
        <w:t xml:space="preserve">E </w:t>
      </w:r>
      <w:r w:rsidRPr="005310AB">
        <w:rPr>
          <w:lang w:val="de-DE"/>
        </w:rPr>
        <w:t>Të</w:t>
      </w:r>
      <w:r>
        <w:rPr>
          <w:lang w:val="de-DE"/>
        </w:rPr>
        <w:t xml:space="preserve"> ARDHURAVE TË</w:t>
      </w:r>
      <w:r w:rsidRPr="005310AB">
        <w:rPr>
          <w:lang w:val="de-DE"/>
        </w:rPr>
        <w:t xml:space="preserve"> PROCESIT Të LEGALIZIMIT”</w:t>
      </w:r>
    </w:p>
    <w:p w:rsidR="00172454" w:rsidRPr="007E53DC" w:rsidRDefault="00172454" w:rsidP="00172454">
      <w:pPr>
        <w:pStyle w:val="Paragrafi"/>
        <w:rPr>
          <w:lang w:val="de-DE"/>
        </w:rPr>
      </w:pPr>
    </w:p>
    <w:p w:rsidR="00172454" w:rsidRPr="005310AB" w:rsidRDefault="00172454" w:rsidP="00172454">
      <w:pPr>
        <w:pStyle w:val="BazLigjPropozues"/>
        <w:keepNext w:val="0"/>
        <w:rPr>
          <w:lang w:val="de-DE"/>
        </w:rPr>
      </w:pPr>
      <w:r w:rsidRPr="005310AB">
        <w:rPr>
          <w:lang w:val="de-DE"/>
        </w:rPr>
        <w:t>Në mbështetje të nenit 100 të Kushtetutës dhe të pikë</w:t>
      </w:r>
      <w:r>
        <w:rPr>
          <w:lang w:val="de-DE"/>
        </w:rPr>
        <w:t>s 4 të nenit 32</w:t>
      </w:r>
      <w:r w:rsidRPr="005310AB">
        <w:rPr>
          <w:lang w:val="de-DE"/>
        </w:rPr>
        <w:t xml:space="preserve"> të ligjit nr.9482, datë 3.4.2006 “Për legalizimin, urbanizimin dhe integrimin e ndërtimeve pa leje”, të ndryshuar, me propozimin e Ministrit të Punëve Publike, Transportit dhe Telekomunikacionit, Këshilli i Ministrave</w:t>
      </w:r>
    </w:p>
    <w:p w:rsidR="00172454" w:rsidRPr="007E53DC" w:rsidRDefault="00172454" w:rsidP="00172454">
      <w:pPr>
        <w:pStyle w:val="Paragrafi"/>
        <w:rPr>
          <w:lang w:val="de-DE"/>
        </w:rPr>
      </w:pPr>
    </w:p>
    <w:p w:rsidR="00172454" w:rsidRDefault="00172454" w:rsidP="00172454">
      <w:pPr>
        <w:pStyle w:val="VENDOSI"/>
        <w:keepNext w:val="0"/>
      </w:pPr>
      <w:r w:rsidRPr="005310AB">
        <w:t>VENDOSI:</w:t>
      </w:r>
    </w:p>
    <w:p w:rsidR="00172454" w:rsidRPr="00151E86" w:rsidRDefault="00172454" w:rsidP="00172454">
      <w:pPr>
        <w:pStyle w:val="Paragrafi"/>
        <w:rPr>
          <w:rFonts w:eastAsia="MS Mincho"/>
          <w:lang w:val="en-GB"/>
        </w:rPr>
      </w:pPr>
    </w:p>
    <w:p w:rsidR="00172454" w:rsidRPr="007E53DC" w:rsidRDefault="00172454" w:rsidP="00172454">
      <w:pPr>
        <w:pStyle w:val="Paragrafi"/>
        <w:rPr>
          <w:lang w:val="de-DE"/>
        </w:rPr>
      </w:pPr>
      <w:r w:rsidRPr="007E53DC">
        <w:rPr>
          <w:lang w:val="de-DE"/>
        </w:rPr>
        <w:t>Në vendimin nr.1180, datë</w:t>
      </w:r>
      <w:r>
        <w:rPr>
          <w:lang w:val="de-DE"/>
        </w:rPr>
        <w:t xml:space="preserve"> 5.8.2008</w:t>
      </w:r>
      <w:r w:rsidRPr="007E53DC">
        <w:rPr>
          <w:lang w:val="de-DE"/>
        </w:rPr>
        <w:t xml:space="preserve"> të Këshillit të Ministrave, bëhen këto ndryshime:</w:t>
      </w:r>
    </w:p>
    <w:p w:rsidR="00172454" w:rsidRPr="00783D4A" w:rsidRDefault="00172454" w:rsidP="00172454">
      <w:pPr>
        <w:pStyle w:val="Paragrafi"/>
        <w:rPr>
          <w:lang w:val="de-DE"/>
        </w:rPr>
      </w:pPr>
      <w:r w:rsidRPr="00783D4A">
        <w:rPr>
          <w:lang w:val="de-DE"/>
        </w:rPr>
        <w:t>1. Pika 1.4 ndryshohet, si m</w:t>
      </w:r>
      <w:r>
        <w:rPr>
          <w:lang w:val="de-DE"/>
        </w:rPr>
        <w:t>ë</w:t>
      </w:r>
      <w:r w:rsidRPr="00783D4A">
        <w:rPr>
          <w:lang w:val="de-DE"/>
        </w:rPr>
        <w:t xml:space="preserve"> posht</w:t>
      </w:r>
      <w:r>
        <w:rPr>
          <w:lang w:val="de-DE"/>
        </w:rPr>
        <w:t>ë</w:t>
      </w:r>
      <w:r w:rsidRPr="00783D4A">
        <w:rPr>
          <w:lang w:val="de-DE"/>
        </w:rPr>
        <w:t xml:space="preserve"> vijon:</w:t>
      </w:r>
    </w:p>
    <w:p w:rsidR="00172454" w:rsidRPr="00783D4A" w:rsidRDefault="00172454" w:rsidP="00172454">
      <w:pPr>
        <w:pStyle w:val="Paragrafi"/>
        <w:rPr>
          <w:lang w:val="de-DE"/>
        </w:rPr>
      </w:pPr>
      <w:r>
        <w:rPr>
          <w:lang w:val="de-DE"/>
        </w:rPr>
        <w:t>“1.4</w:t>
      </w:r>
      <w:r w:rsidRPr="00783D4A">
        <w:rPr>
          <w:lang w:val="de-DE"/>
        </w:rPr>
        <w:t xml:space="preserve"> Brenda nj</w:t>
      </w:r>
      <w:r>
        <w:rPr>
          <w:lang w:val="de-DE"/>
        </w:rPr>
        <w:t>ë</w:t>
      </w:r>
      <w:r w:rsidRPr="00783D4A">
        <w:rPr>
          <w:lang w:val="de-DE"/>
        </w:rPr>
        <w:t xml:space="preserve"> muaji nga pajisja me formularin e pages</w:t>
      </w:r>
      <w:r>
        <w:rPr>
          <w:lang w:val="de-DE"/>
        </w:rPr>
        <w:t>ës së tarifës së</w:t>
      </w:r>
      <w:r w:rsidRPr="00783D4A">
        <w:rPr>
          <w:lang w:val="de-DE"/>
        </w:rPr>
        <w:t xml:space="preserve"> shërbimit, modeli i t</w:t>
      </w:r>
      <w:r>
        <w:rPr>
          <w:lang w:val="de-DE"/>
        </w:rPr>
        <w:t>ë</w:t>
      </w:r>
      <w:r w:rsidRPr="00783D4A">
        <w:rPr>
          <w:lang w:val="de-DE"/>
        </w:rPr>
        <w:t xml:space="preserve"> cilit i bashkëlidhet këtij vendimi, subjektet, që do të vazhdojnë procedurat e legalizimit të objekt</w:t>
      </w:r>
      <w:r>
        <w:rPr>
          <w:lang w:val="de-DE"/>
        </w:rPr>
        <w:t>eve pa leje apo shtesave inform</w:t>
      </w:r>
      <w:r w:rsidRPr="00783D4A">
        <w:rPr>
          <w:lang w:val="de-DE"/>
        </w:rPr>
        <w:t>ale, në ndërtime me leje, do ta d</w:t>
      </w:r>
      <w:r>
        <w:rPr>
          <w:lang w:val="de-DE"/>
        </w:rPr>
        <w:t>erdhin këtë pagesë në numrin e l</w:t>
      </w:r>
      <w:r w:rsidRPr="00783D4A">
        <w:rPr>
          <w:lang w:val="de-DE"/>
        </w:rPr>
        <w:t>logaris</w:t>
      </w:r>
      <w:r>
        <w:rPr>
          <w:lang w:val="de-DE"/>
        </w:rPr>
        <w:t>ë</w:t>
      </w:r>
      <w:r w:rsidRPr="00783D4A">
        <w:rPr>
          <w:lang w:val="de-DE"/>
        </w:rPr>
        <w:t xml:space="preserve"> bankare, të hapur p</w:t>
      </w:r>
      <w:r>
        <w:rPr>
          <w:lang w:val="de-DE"/>
        </w:rPr>
        <w:t>ë</w:t>
      </w:r>
      <w:r w:rsidRPr="00783D4A">
        <w:rPr>
          <w:lang w:val="de-DE"/>
        </w:rPr>
        <w:t>r këtë q</w:t>
      </w:r>
      <w:r>
        <w:rPr>
          <w:lang w:val="de-DE"/>
        </w:rPr>
        <w:t>ë</w:t>
      </w:r>
      <w:r w:rsidRPr="00783D4A">
        <w:rPr>
          <w:lang w:val="de-DE"/>
        </w:rPr>
        <w:t>llim nga ALUIZNI.”.</w:t>
      </w:r>
    </w:p>
    <w:p w:rsidR="00172454" w:rsidRPr="00783D4A" w:rsidRDefault="00172454" w:rsidP="00172454">
      <w:pPr>
        <w:pStyle w:val="Paragrafi"/>
        <w:rPr>
          <w:lang w:val="de-DE"/>
        </w:rPr>
      </w:pPr>
      <w:r>
        <w:rPr>
          <w:lang w:val="de-DE"/>
        </w:rPr>
        <w:t>2. Pika 2 ndryshohet, si më poshtë</w:t>
      </w:r>
      <w:r w:rsidRPr="00783D4A">
        <w:rPr>
          <w:lang w:val="de-DE"/>
        </w:rPr>
        <w:t xml:space="preserve"> vijon:</w:t>
      </w:r>
    </w:p>
    <w:p w:rsidR="00172454" w:rsidRPr="000F7094" w:rsidRDefault="00172454" w:rsidP="00172454">
      <w:pPr>
        <w:pStyle w:val="Paragrafi"/>
        <w:rPr>
          <w:lang w:val="de-DE"/>
        </w:rPr>
      </w:pPr>
      <w:r w:rsidRPr="00783D4A">
        <w:rPr>
          <w:lang w:val="de-DE"/>
        </w:rPr>
        <w:t>“2. Subjektet, q</w:t>
      </w:r>
      <w:r>
        <w:rPr>
          <w:lang w:val="de-DE"/>
        </w:rPr>
        <w:t>ë</w:t>
      </w:r>
      <w:r w:rsidRPr="00783D4A">
        <w:rPr>
          <w:lang w:val="de-DE"/>
        </w:rPr>
        <w:t xml:space="preserve"> kan</w:t>
      </w:r>
      <w:r>
        <w:rPr>
          <w:lang w:val="de-DE"/>
        </w:rPr>
        <w:t>ë</w:t>
      </w:r>
      <w:r w:rsidRPr="00783D4A">
        <w:rPr>
          <w:lang w:val="de-DE"/>
        </w:rPr>
        <w:t xml:space="preserve"> vetëdeklaruar jasht</w:t>
      </w:r>
      <w:r>
        <w:rPr>
          <w:lang w:val="de-DE"/>
        </w:rPr>
        <w:t>ë</w:t>
      </w:r>
      <w:r w:rsidRPr="00783D4A">
        <w:rPr>
          <w:lang w:val="de-DE"/>
        </w:rPr>
        <w:t xml:space="preserve"> afateve ligjore (n</w:t>
      </w:r>
      <w:r>
        <w:rPr>
          <w:lang w:val="de-DE"/>
        </w:rPr>
        <w:t>ë</w:t>
      </w:r>
      <w:r w:rsidRPr="00783D4A">
        <w:rPr>
          <w:lang w:val="de-DE"/>
        </w:rPr>
        <w:t xml:space="preserve"> muajin e 3-t</w:t>
      </w:r>
      <w:r>
        <w:rPr>
          <w:lang w:val="de-DE"/>
        </w:rPr>
        <w:t>ë</w:t>
      </w:r>
      <w:r w:rsidRPr="00783D4A">
        <w:rPr>
          <w:lang w:val="de-DE"/>
        </w:rPr>
        <w:t xml:space="preserve"> dhe t</w:t>
      </w:r>
      <w:r>
        <w:rPr>
          <w:lang w:val="de-DE"/>
        </w:rPr>
        <w:t>ë</w:t>
      </w:r>
      <w:r w:rsidRPr="00783D4A">
        <w:rPr>
          <w:lang w:val="de-DE"/>
        </w:rPr>
        <w:t xml:space="preserve"> 4-t) t</w:t>
      </w:r>
      <w:r>
        <w:rPr>
          <w:lang w:val="de-DE"/>
        </w:rPr>
        <w:t>ë</w:t>
      </w:r>
      <w:r w:rsidRPr="00783D4A">
        <w:rPr>
          <w:lang w:val="de-DE"/>
        </w:rPr>
        <w:t xml:space="preserve"> periudh</w:t>
      </w:r>
      <w:r>
        <w:rPr>
          <w:lang w:val="de-DE"/>
        </w:rPr>
        <w:t>ë</w:t>
      </w:r>
      <w:r w:rsidRPr="00783D4A">
        <w:rPr>
          <w:lang w:val="de-DE"/>
        </w:rPr>
        <w:t>s s</w:t>
      </w:r>
      <w:r>
        <w:rPr>
          <w:lang w:val="de-DE"/>
        </w:rPr>
        <w:t>ë</w:t>
      </w:r>
      <w:r w:rsidRPr="00783D4A">
        <w:rPr>
          <w:lang w:val="de-DE"/>
        </w:rPr>
        <w:t xml:space="preserve"> </w:t>
      </w:r>
      <w:r>
        <w:rPr>
          <w:lang w:val="de-DE"/>
        </w:rPr>
        <w:t>vetëdekl</w:t>
      </w:r>
      <w:r w:rsidRPr="00783D4A">
        <w:rPr>
          <w:lang w:val="de-DE"/>
        </w:rPr>
        <w:t>arimit, s</w:t>
      </w:r>
      <w:r>
        <w:rPr>
          <w:lang w:val="de-DE"/>
        </w:rPr>
        <w:t>ë</w:t>
      </w:r>
      <w:r w:rsidRPr="00783D4A">
        <w:rPr>
          <w:lang w:val="de-DE"/>
        </w:rPr>
        <w:t xml:space="preserve"> bashku me tarifën e sh</w:t>
      </w:r>
      <w:r>
        <w:rPr>
          <w:lang w:val="de-DE"/>
        </w:rPr>
        <w:t>ë</w:t>
      </w:r>
      <w:r w:rsidRPr="00783D4A">
        <w:rPr>
          <w:lang w:val="de-DE"/>
        </w:rPr>
        <w:t>rbimit do t</w:t>
      </w:r>
      <w:r>
        <w:rPr>
          <w:lang w:val="de-DE"/>
        </w:rPr>
        <w:t>’i shl</w:t>
      </w:r>
      <w:r w:rsidRPr="00783D4A">
        <w:rPr>
          <w:lang w:val="de-DE"/>
        </w:rPr>
        <w:t>yejn</w:t>
      </w:r>
      <w:r>
        <w:rPr>
          <w:lang w:val="de-DE"/>
        </w:rPr>
        <w:t>ë</w:t>
      </w:r>
      <w:r w:rsidRPr="00783D4A">
        <w:rPr>
          <w:lang w:val="de-DE"/>
        </w:rPr>
        <w:t xml:space="preserve"> edhe sanksionet e parashikuara p</w:t>
      </w:r>
      <w:r>
        <w:rPr>
          <w:lang w:val="de-DE"/>
        </w:rPr>
        <w:t>ë</w:t>
      </w:r>
      <w:r w:rsidRPr="00783D4A">
        <w:rPr>
          <w:lang w:val="de-DE"/>
        </w:rPr>
        <w:t>r këtë q</w:t>
      </w:r>
      <w:r>
        <w:rPr>
          <w:lang w:val="de-DE"/>
        </w:rPr>
        <w:t>ëllim, për ll</w:t>
      </w:r>
      <w:r w:rsidRPr="00783D4A">
        <w:rPr>
          <w:lang w:val="de-DE"/>
        </w:rPr>
        <w:t>oga</w:t>
      </w:r>
      <w:r>
        <w:rPr>
          <w:lang w:val="de-DE"/>
        </w:rPr>
        <w:t>ri</w:t>
      </w:r>
      <w:r w:rsidRPr="00783D4A">
        <w:rPr>
          <w:lang w:val="de-DE"/>
        </w:rPr>
        <w:t xml:space="preserve"> të ALUIZNI-t, duke iu referuar kohës së vetëdeklarimit dhe natyr</w:t>
      </w:r>
      <w:r>
        <w:rPr>
          <w:lang w:val="de-DE"/>
        </w:rPr>
        <w:t>ë</w:t>
      </w:r>
      <w:r w:rsidRPr="00783D4A">
        <w:rPr>
          <w:lang w:val="de-DE"/>
        </w:rPr>
        <w:t>s s</w:t>
      </w:r>
      <w:r>
        <w:rPr>
          <w:lang w:val="de-DE"/>
        </w:rPr>
        <w:t>ë ndërtimit informal (vilë</w:t>
      </w:r>
      <w:r w:rsidRPr="00783D4A">
        <w:rPr>
          <w:lang w:val="de-DE"/>
        </w:rPr>
        <w:t>, shtes</w:t>
      </w:r>
      <w:r>
        <w:rPr>
          <w:lang w:val="de-DE"/>
        </w:rPr>
        <w:t>ë</w:t>
      </w:r>
      <w:r w:rsidRPr="00783D4A">
        <w:rPr>
          <w:lang w:val="de-DE"/>
        </w:rPr>
        <w:t xml:space="preserve"> familjare, shtes</w:t>
      </w:r>
      <w:r>
        <w:rPr>
          <w:lang w:val="de-DE"/>
        </w:rPr>
        <w:t>ë</w:t>
      </w:r>
      <w:r w:rsidRPr="00783D4A">
        <w:rPr>
          <w:lang w:val="de-DE"/>
        </w:rPr>
        <w:t xml:space="preserve"> tregtare), t</w:t>
      </w:r>
      <w:r>
        <w:rPr>
          <w:lang w:val="de-DE"/>
        </w:rPr>
        <w:t>ë</w:t>
      </w:r>
      <w:r w:rsidRPr="00783D4A">
        <w:rPr>
          <w:lang w:val="de-DE"/>
        </w:rPr>
        <w:t xml:space="preserve"> parashikuara n</w:t>
      </w:r>
      <w:r>
        <w:rPr>
          <w:lang w:val="de-DE"/>
        </w:rPr>
        <w:t>ë</w:t>
      </w:r>
      <w:r w:rsidRPr="00783D4A">
        <w:rPr>
          <w:lang w:val="de-DE"/>
        </w:rPr>
        <w:t xml:space="preserve"> </w:t>
      </w:r>
      <w:r>
        <w:rPr>
          <w:lang w:val="de-DE"/>
        </w:rPr>
        <w:t>nenin 8 të l</w:t>
      </w:r>
      <w:r w:rsidRPr="00783D4A">
        <w:rPr>
          <w:lang w:val="de-DE"/>
        </w:rPr>
        <w:t>igjit nr.9482, dat</w:t>
      </w:r>
      <w:r>
        <w:rPr>
          <w:lang w:val="de-DE"/>
        </w:rPr>
        <w:t>ë 3.4.2006</w:t>
      </w:r>
      <w:r w:rsidRPr="00783D4A">
        <w:rPr>
          <w:lang w:val="de-DE"/>
        </w:rPr>
        <w:t xml:space="preserve"> “P</w:t>
      </w:r>
      <w:r>
        <w:rPr>
          <w:lang w:val="de-DE"/>
        </w:rPr>
        <w:t>ë</w:t>
      </w:r>
      <w:r w:rsidRPr="00783D4A">
        <w:rPr>
          <w:lang w:val="de-DE"/>
        </w:rPr>
        <w:t xml:space="preserve">r legalizimin, </w:t>
      </w:r>
      <w:r>
        <w:rPr>
          <w:lang w:val="de-DE"/>
        </w:rPr>
        <w:t>urbanizimin dhe integrimin e ndë</w:t>
      </w:r>
      <w:r w:rsidRPr="00783D4A">
        <w:rPr>
          <w:lang w:val="de-DE"/>
        </w:rPr>
        <w:t>rtimeve pa leje”, t</w:t>
      </w:r>
      <w:r>
        <w:rPr>
          <w:lang w:val="de-DE"/>
        </w:rPr>
        <w:t>ë</w:t>
      </w:r>
      <w:r w:rsidRPr="00783D4A">
        <w:rPr>
          <w:lang w:val="de-DE"/>
        </w:rPr>
        <w:t xml:space="preserve"> ndryshuar. </w:t>
      </w:r>
      <w:r w:rsidRPr="000F7094">
        <w:rPr>
          <w:lang w:val="de-DE"/>
        </w:rPr>
        <w:t>T</w:t>
      </w:r>
      <w:r>
        <w:rPr>
          <w:lang w:val="de-DE"/>
        </w:rPr>
        <w:t>ë</w:t>
      </w:r>
      <w:r w:rsidRPr="000F7094">
        <w:rPr>
          <w:lang w:val="de-DE"/>
        </w:rPr>
        <w:t xml:space="preserve"> ardhurat e mbledhura nga këto sanksione s</w:t>
      </w:r>
      <w:r>
        <w:rPr>
          <w:lang w:val="de-DE"/>
        </w:rPr>
        <w:t>ë</w:t>
      </w:r>
      <w:r w:rsidRPr="000F7094">
        <w:rPr>
          <w:lang w:val="de-DE"/>
        </w:rPr>
        <w:t xml:space="preserve"> bashku me tarifën e sh</w:t>
      </w:r>
      <w:r>
        <w:rPr>
          <w:lang w:val="de-DE"/>
        </w:rPr>
        <w:t>ë</w:t>
      </w:r>
      <w:r w:rsidRPr="000F7094">
        <w:rPr>
          <w:lang w:val="de-DE"/>
        </w:rPr>
        <w:t>rbimit, do të përdoren nga ALUIZNI, n</w:t>
      </w:r>
      <w:r>
        <w:rPr>
          <w:lang w:val="de-DE"/>
        </w:rPr>
        <w:t>ë</w:t>
      </w:r>
      <w:r w:rsidRPr="000F7094">
        <w:rPr>
          <w:lang w:val="de-DE"/>
        </w:rPr>
        <w:t xml:space="preserve"> p</w:t>
      </w:r>
      <w:r>
        <w:rPr>
          <w:lang w:val="de-DE"/>
        </w:rPr>
        <w:t>ë</w:t>
      </w:r>
      <w:r w:rsidRPr="000F7094">
        <w:rPr>
          <w:lang w:val="de-DE"/>
        </w:rPr>
        <w:t>rputhje me p</w:t>
      </w:r>
      <w:r>
        <w:rPr>
          <w:lang w:val="de-DE"/>
        </w:rPr>
        <w:t>ë</w:t>
      </w:r>
      <w:r w:rsidRPr="000F7094">
        <w:rPr>
          <w:lang w:val="de-DE"/>
        </w:rPr>
        <w:t>rcaktimin e b</w:t>
      </w:r>
      <w:r>
        <w:rPr>
          <w:lang w:val="de-DE"/>
        </w:rPr>
        <w:t>ë</w:t>
      </w:r>
      <w:r w:rsidRPr="000F7094">
        <w:rPr>
          <w:lang w:val="de-DE"/>
        </w:rPr>
        <w:t>r</w:t>
      </w:r>
      <w:r>
        <w:rPr>
          <w:lang w:val="de-DE"/>
        </w:rPr>
        <w:t>ë</w:t>
      </w:r>
      <w:r w:rsidRPr="000F7094">
        <w:rPr>
          <w:lang w:val="de-DE"/>
        </w:rPr>
        <w:t xml:space="preserve"> në pik</w:t>
      </w:r>
      <w:r>
        <w:rPr>
          <w:lang w:val="de-DE"/>
        </w:rPr>
        <w:t xml:space="preserve">ën 1.2 </w:t>
      </w:r>
      <w:r w:rsidRPr="000F7094">
        <w:rPr>
          <w:lang w:val="de-DE"/>
        </w:rPr>
        <w:t>t</w:t>
      </w:r>
      <w:r>
        <w:rPr>
          <w:lang w:val="de-DE"/>
        </w:rPr>
        <w:t>ë</w:t>
      </w:r>
      <w:r w:rsidRPr="000F7094">
        <w:rPr>
          <w:lang w:val="de-DE"/>
        </w:rPr>
        <w:t xml:space="preserve"> këtij vendimi.”</w:t>
      </w:r>
      <w:r>
        <w:rPr>
          <w:lang w:val="de-DE"/>
        </w:rPr>
        <w:t>.</w:t>
      </w:r>
    </w:p>
    <w:p w:rsidR="00172454" w:rsidRPr="000F7094" w:rsidRDefault="00172454" w:rsidP="00172454">
      <w:pPr>
        <w:pStyle w:val="Paragrafi"/>
        <w:rPr>
          <w:lang w:val="de-DE"/>
        </w:rPr>
      </w:pPr>
      <w:r w:rsidRPr="000F7094">
        <w:rPr>
          <w:lang w:val="de-DE"/>
        </w:rPr>
        <w:t>3. Pika 3.3 ndryshohet, si m</w:t>
      </w:r>
      <w:r>
        <w:rPr>
          <w:lang w:val="de-DE"/>
        </w:rPr>
        <w:t>ë</w:t>
      </w:r>
      <w:r w:rsidRPr="000F7094">
        <w:rPr>
          <w:lang w:val="de-DE"/>
        </w:rPr>
        <w:t xml:space="preserve"> posht</w:t>
      </w:r>
      <w:r>
        <w:rPr>
          <w:lang w:val="de-DE"/>
        </w:rPr>
        <w:t>ë</w:t>
      </w:r>
      <w:r w:rsidRPr="000F7094">
        <w:rPr>
          <w:lang w:val="de-DE"/>
        </w:rPr>
        <w:t xml:space="preserve"> vijon:</w:t>
      </w:r>
    </w:p>
    <w:p w:rsidR="00172454" w:rsidRPr="000F7094" w:rsidRDefault="00172454" w:rsidP="00172454">
      <w:pPr>
        <w:pStyle w:val="Paragrafi"/>
        <w:rPr>
          <w:lang w:val="de-DE"/>
        </w:rPr>
      </w:pPr>
      <w:r>
        <w:rPr>
          <w:lang w:val="de-DE"/>
        </w:rPr>
        <w:t>“3.3</w:t>
      </w:r>
      <w:r w:rsidRPr="000F7094">
        <w:rPr>
          <w:lang w:val="de-DE"/>
        </w:rPr>
        <w:t xml:space="preserve"> Taksa e ndikimit në infrastrukturë paguhet brenda 30 dit</w:t>
      </w:r>
      <w:r>
        <w:rPr>
          <w:lang w:val="de-DE"/>
        </w:rPr>
        <w:t>ë</w:t>
      </w:r>
      <w:r w:rsidRPr="000F7094">
        <w:rPr>
          <w:lang w:val="de-DE"/>
        </w:rPr>
        <w:t>ve nga data e pajisjes me formularin e pages</w:t>
      </w:r>
      <w:r>
        <w:rPr>
          <w:lang w:val="de-DE"/>
        </w:rPr>
        <w:t>ë</w:t>
      </w:r>
      <w:r w:rsidRPr="000F7094">
        <w:rPr>
          <w:lang w:val="de-DE"/>
        </w:rPr>
        <w:t>s, modeli i të cilit i bashkëlidhet k</w:t>
      </w:r>
      <w:r>
        <w:rPr>
          <w:lang w:val="de-DE"/>
        </w:rPr>
        <w:t>ë</w:t>
      </w:r>
      <w:r w:rsidRPr="000F7094">
        <w:rPr>
          <w:lang w:val="de-DE"/>
        </w:rPr>
        <w:t>tij vendimi, p</w:t>
      </w:r>
      <w:r>
        <w:rPr>
          <w:lang w:val="de-DE"/>
        </w:rPr>
        <w:t>ër ll</w:t>
      </w:r>
      <w:r w:rsidRPr="000F7094">
        <w:rPr>
          <w:lang w:val="de-DE"/>
        </w:rPr>
        <w:t>oga</w:t>
      </w:r>
      <w:r>
        <w:rPr>
          <w:lang w:val="de-DE"/>
        </w:rPr>
        <w:t>ri</w:t>
      </w:r>
      <w:r w:rsidRPr="000F7094">
        <w:rPr>
          <w:lang w:val="de-DE"/>
        </w:rPr>
        <w:t xml:space="preserve"> të nj</w:t>
      </w:r>
      <w:r>
        <w:rPr>
          <w:lang w:val="de-DE"/>
        </w:rPr>
        <w:t>ë</w:t>
      </w:r>
      <w:r w:rsidRPr="000F7094">
        <w:rPr>
          <w:lang w:val="de-DE"/>
        </w:rPr>
        <w:t>sis</w:t>
      </w:r>
      <w:r>
        <w:rPr>
          <w:lang w:val="de-DE"/>
        </w:rPr>
        <w:t>ë</w:t>
      </w:r>
      <w:r w:rsidRPr="000F7094">
        <w:rPr>
          <w:lang w:val="de-DE"/>
        </w:rPr>
        <w:t xml:space="preserve"> s</w:t>
      </w:r>
      <w:r>
        <w:rPr>
          <w:lang w:val="de-DE"/>
        </w:rPr>
        <w:t>ë</w:t>
      </w:r>
      <w:r w:rsidRPr="000F7094">
        <w:rPr>
          <w:lang w:val="de-DE"/>
        </w:rPr>
        <w:t xml:space="preserve"> qeverisjes vendore, ku ndodhet nd</w:t>
      </w:r>
      <w:r>
        <w:rPr>
          <w:lang w:val="de-DE"/>
        </w:rPr>
        <w:t>ë</w:t>
      </w:r>
      <w:r w:rsidRPr="000F7094">
        <w:rPr>
          <w:lang w:val="de-DE"/>
        </w:rPr>
        <w:t>rtimi informal. Fondi i krijuar nga pagesa e k</w:t>
      </w:r>
      <w:r>
        <w:rPr>
          <w:lang w:val="de-DE"/>
        </w:rPr>
        <w:t>ë</w:t>
      </w:r>
      <w:r w:rsidRPr="000F7094">
        <w:rPr>
          <w:lang w:val="de-DE"/>
        </w:rPr>
        <w:t>saj takse, do të p</w:t>
      </w:r>
      <w:r>
        <w:rPr>
          <w:lang w:val="de-DE"/>
        </w:rPr>
        <w:t>ë</w:t>
      </w:r>
      <w:r w:rsidRPr="000F7094">
        <w:rPr>
          <w:lang w:val="de-DE"/>
        </w:rPr>
        <w:t>rdoret p</w:t>
      </w:r>
      <w:r>
        <w:rPr>
          <w:lang w:val="de-DE"/>
        </w:rPr>
        <w:t>ë</w:t>
      </w:r>
      <w:r w:rsidRPr="000F7094">
        <w:rPr>
          <w:lang w:val="de-DE"/>
        </w:rPr>
        <w:t>r financimin e studimeve urbanistike, realizimin e tyre dhe p</w:t>
      </w:r>
      <w:r>
        <w:rPr>
          <w:lang w:val="de-DE"/>
        </w:rPr>
        <w:t>ë</w:t>
      </w:r>
      <w:r w:rsidRPr="000F7094">
        <w:rPr>
          <w:lang w:val="de-DE"/>
        </w:rPr>
        <w:t>rmir</w:t>
      </w:r>
      <w:r>
        <w:rPr>
          <w:lang w:val="de-DE"/>
        </w:rPr>
        <w:t>ë</w:t>
      </w:r>
      <w:r w:rsidRPr="000F7094">
        <w:rPr>
          <w:lang w:val="de-DE"/>
        </w:rPr>
        <w:t>simin e infrastruktur</w:t>
      </w:r>
      <w:r>
        <w:rPr>
          <w:lang w:val="de-DE"/>
        </w:rPr>
        <w:t>ë</w:t>
      </w:r>
      <w:r w:rsidRPr="000F7094">
        <w:rPr>
          <w:lang w:val="de-DE"/>
        </w:rPr>
        <w:t>s s</w:t>
      </w:r>
      <w:r>
        <w:rPr>
          <w:lang w:val="de-DE"/>
        </w:rPr>
        <w:t>ë</w:t>
      </w:r>
      <w:r w:rsidRPr="000F7094">
        <w:rPr>
          <w:lang w:val="de-DE"/>
        </w:rPr>
        <w:t xml:space="preserve"> territoreve, që legalizohen.”.</w:t>
      </w:r>
    </w:p>
    <w:p w:rsidR="00172454" w:rsidRPr="00783D4A" w:rsidRDefault="00172454" w:rsidP="00172454">
      <w:pPr>
        <w:pStyle w:val="Paragrafi"/>
        <w:rPr>
          <w:lang w:val="de-DE"/>
        </w:rPr>
      </w:pPr>
      <w:r w:rsidRPr="00783D4A">
        <w:rPr>
          <w:lang w:val="de-DE"/>
        </w:rPr>
        <w:t>Ky vendim hyn në fuqi menj</w:t>
      </w:r>
      <w:r>
        <w:rPr>
          <w:lang w:val="de-DE"/>
        </w:rPr>
        <w:t>ë</w:t>
      </w:r>
      <w:r w:rsidRPr="00783D4A">
        <w:rPr>
          <w:lang w:val="de-DE"/>
        </w:rPr>
        <w:t>her</w:t>
      </w:r>
      <w:r>
        <w:rPr>
          <w:lang w:val="de-DE"/>
        </w:rPr>
        <w:t xml:space="preserve">ë dhe botohet në </w:t>
      </w:r>
      <w:r w:rsidRPr="00783D4A">
        <w:rPr>
          <w:lang w:val="de-DE"/>
        </w:rPr>
        <w:t>Fletoren Zyrtare.</w:t>
      </w:r>
    </w:p>
    <w:p w:rsidR="00172454" w:rsidRPr="00783D4A" w:rsidRDefault="00172454" w:rsidP="00172454">
      <w:pPr>
        <w:pStyle w:val="Paragrafi"/>
        <w:rPr>
          <w:lang w:val="de-DE"/>
        </w:rPr>
      </w:pPr>
    </w:p>
    <w:p w:rsidR="00172454" w:rsidRPr="005310AB" w:rsidRDefault="00172454" w:rsidP="00172454">
      <w:pPr>
        <w:pStyle w:val="Autoriteti"/>
        <w:keepNext w:val="0"/>
        <w:rPr>
          <w:lang w:val="de-DE"/>
        </w:rPr>
      </w:pPr>
      <w:r w:rsidRPr="005310AB">
        <w:rPr>
          <w:lang w:val="de-DE"/>
        </w:rPr>
        <w:t>Kryeministri</w:t>
      </w:r>
    </w:p>
    <w:p w:rsidR="00172454" w:rsidRPr="005310AB" w:rsidRDefault="00172454" w:rsidP="00172454">
      <w:pPr>
        <w:pStyle w:val="AutoritetiEmer"/>
        <w:rPr>
          <w:lang w:val="de-DE"/>
        </w:rPr>
      </w:pPr>
      <w:r w:rsidRPr="005310AB">
        <w:rPr>
          <w:lang w:val="de-DE"/>
        </w:rPr>
        <w:t>Sali Berisha</w:t>
      </w:r>
    </w:p>
    <w:sectPr w:rsidR="00172454" w:rsidRPr="005310A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72454"/>
    <w:rsid w:val="00172454"/>
    <w:rsid w:val="001E6A71"/>
    <w:rsid w:val="00360A84"/>
    <w:rsid w:val="00392DC4"/>
    <w:rsid w:val="004006EF"/>
    <w:rsid w:val="00455E8D"/>
    <w:rsid w:val="0055570A"/>
    <w:rsid w:val="006466BD"/>
    <w:rsid w:val="006B5F49"/>
    <w:rsid w:val="006F121D"/>
    <w:rsid w:val="006F7EC5"/>
    <w:rsid w:val="00717DDC"/>
    <w:rsid w:val="007644E4"/>
    <w:rsid w:val="007D06B0"/>
    <w:rsid w:val="0083289D"/>
    <w:rsid w:val="008674D9"/>
    <w:rsid w:val="008D4BC1"/>
    <w:rsid w:val="009E0A26"/>
    <w:rsid w:val="00A250BB"/>
    <w:rsid w:val="00AB3581"/>
    <w:rsid w:val="00B1701F"/>
    <w:rsid w:val="00B80D8D"/>
    <w:rsid w:val="00C34183"/>
    <w:rsid w:val="00C62A82"/>
    <w:rsid w:val="00C75A34"/>
    <w:rsid w:val="00CD1B0F"/>
    <w:rsid w:val="00E3168B"/>
    <w:rsid w:val="00EA770F"/>
    <w:rsid w:val="00ED2A0E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FFDCCB-5B7E-420D-8FB8-DF62596AC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2454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C341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C34183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C3418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34183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34183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C3418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3418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C34183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3418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C34183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3418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34183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34183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M43">
    <w:name w:val="CM43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C34183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C34183"/>
    <w:rPr>
      <w:strike/>
      <w:color w:val="FF0000"/>
      <w:spacing w:val="0"/>
    </w:rPr>
  </w:style>
  <w:style w:type="character" w:customStyle="1" w:styleId="DeltaViewInsertion">
    <w:name w:val="DeltaView Insertion"/>
    <w:rsid w:val="00C34183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C34183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C34183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34183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C34183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3418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34183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34183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C34183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C3418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3418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34183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34183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34183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C34183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C3418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C3418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3418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172454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172454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7245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7245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2019-03-16T20:17:00Z</dcterms:created>
  <dcterms:modified xsi:type="dcterms:W3CDTF">2019-03-16T20:17:00Z</dcterms:modified>
</cp:coreProperties>
</file>