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8CB" w:rsidRPr="005310AB" w:rsidRDefault="003A68CB" w:rsidP="003A68CB">
      <w:pPr>
        <w:pStyle w:val="Akti"/>
        <w:keepNext w:val="0"/>
        <w:rPr>
          <w:lang w:val="de-DE"/>
        </w:rPr>
      </w:pPr>
      <w:bookmarkStart w:id="0" w:name="_GoBack"/>
      <w:bookmarkEnd w:id="0"/>
      <w:r w:rsidRPr="005310AB">
        <w:rPr>
          <w:lang w:val="de-DE"/>
        </w:rPr>
        <w:t>VENDIM</w:t>
      </w:r>
    </w:p>
    <w:p w:rsidR="003A68CB" w:rsidRPr="005310AB" w:rsidRDefault="003A68CB" w:rsidP="003A68CB">
      <w:pPr>
        <w:pStyle w:val="NumriData"/>
        <w:keepNext w:val="0"/>
        <w:rPr>
          <w:lang w:val="de-DE"/>
        </w:rPr>
      </w:pPr>
      <w:r w:rsidRPr="005310AB">
        <w:rPr>
          <w:lang w:val="de-DE"/>
        </w:rPr>
        <w:t>Nr.1595, datë 3.12.2008</w:t>
      </w:r>
    </w:p>
    <w:p w:rsidR="003A68CB" w:rsidRPr="007E53DC" w:rsidRDefault="003A68CB" w:rsidP="003A68CB">
      <w:pPr>
        <w:pStyle w:val="Paragrafi"/>
        <w:rPr>
          <w:lang w:val="de-DE"/>
        </w:rPr>
      </w:pPr>
    </w:p>
    <w:p w:rsidR="003A68CB" w:rsidRPr="005310AB" w:rsidRDefault="003A68CB" w:rsidP="003A68CB">
      <w:pPr>
        <w:pStyle w:val="Titulli"/>
        <w:keepNext w:val="0"/>
        <w:rPr>
          <w:lang w:val="de-DE"/>
        </w:rPr>
      </w:pPr>
      <w:r w:rsidRPr="005310AB">
        <w:rPr>
          <w:lang w:val="de-DE"/>
        </w:rPr>
        <w:t>PëR NJë SHTESë Në VENDIMIN NR.1292, DATë</w:t>
      </w:r>
      <w:r>
        <w:rPr>
          <w:lang w:val="de-DE"/>
        </w:rPr>
        <w:t xml:space="preserve"> 24.9.2008</w:t>
      </w:r>
      <w:r w:rsidRPr="005310AB">
        <w:rPr>
          <w:lang w:val="de-DE"/>
        </w:rPr>
        <w:t xml:space="preserve"> Të KëSHILLIT Të MINISTRAVE “pëR KALIMIN Në</w:t>
      </w:r>
      <w:r>
        <w:rPr>
          <w:lang w:val="de-DE"/>
        </w:rPr>
        <w:t xml:space="preserve"> PË</w:t>
      </w:r>
      <w:r w:rsidRPr="005310AB">
        <w:rPr>
          <w:lang w:val="de-DE"/>
        </w:rPr>
        <w:t>RGJEGJëSI ADMINISTRIMI Të MINISTRISë së DREJTëSISë</w:t>
      </w:r>
      <w:r>
        <w:rPr>
          <w:lang w:val="de-DE"/>
        </w:rPr>
        <w:t xml:space="preserve"> T</w:t>
      </w:r>
      <w:r w:rsidRPr="005310AB">
        <w:rPr>
          <w:lang w:val="de-DE"/>
        </w:rPr>
        <w:t>ë TROJEVE DHE NDëRTESAVE Të GJYKATAVE Të RRETHEVE GJYQëSORE DHE Të GJYKATAVE Të APELIT”</w:t>
      </w:r>
    </w:p>
    <w:p w:rsidR="003A68CB" w:rsidRPr="007E53DC" w:rsidRDefault="003A68CB" w:rsidP="003A68CB">
      <w:pPr>
        <w:pStyle w:val="Paragrafi"/>
        <w:rPr>
          <w:lang w:val="de-DE"/>
        </w:rPr>
      </w:pPr>
    </w:p>
    <w:p w:rsidR="003A68CB" w:rsidRPr="005310AB" w:rsidRDefault="003A68CB" w:rsidP="003A68CB">
      <w:pPr>
        <w:pStyle w:val="BazLigjPropozues"/>
        <w:keepNext w:val="0"/>
        <w:rPr>
          <w:lang w:val="de-DE"/>
        </w:rPr>
      </w:pPr>
      <w:r w:rsidRPr="005310AB">
        <w:rPr>
          <w:lang w:val="de-DE"/>
        </w:rPr>
        <w:t>Në mbësh</w:t>
      </w:r>
      <w:r>
        <w:rPr>
          <w:lang w:val="de-DE"/>
        </w:rPr>
        <w:t>tetje të nenit 100 të Kushtetutë</w:t>
      </w:r>
      <w:r w:rsidRPr="005310AB">
        <w:rPr>
          <w:lang w:val="de-DE"/>
        </w:rPr>
        <w:t xml:space="preserve">s dhe të neneve </w:t>
      </w:r>
      <w:r>
        <w:rPr>
          <w:lang w:val="de-DE"/>
        </w:rPr>
        <w:t>13 e 15, shkronja “c”,</w:t>
      </w:r>
      <w:r w:rsidRPr="005310AB">
        <w:rPr>
          <w:lang w:val="de-DE"/>
        </w:rPr>
        <w:t xml:space="preserve"> të ligjit nr.8743, datë </w:t>
      </w:r>
      <w:r>
        <w:rPr>
          <w:lang w:val="de-DE"/>
        </w:rPr>
        <w:t>22.2.2001</w:t>
      </w:r>
      <w:r w:rsidRPr="005310AB">
        <w:rPr>
          <w:lang w:val="de-DE"/>
        </w:rPr>
        <w:t xml:space="preserve"> “Për pronat e paluajtshme të shtetit”, të ndryshuar, me propozimin e Ministrit të Drejtësisë, Këshilli i Ministrave</w:t>
      </w:r>
    </w:p>
    <w:p w:rsidR="003A68CB" w:rsidRPr="007E53DC" w:rsidRDefault="003A68CB" w:rsidP="003A68CB">
      <w:pPr>
        <w:pStyle w:val="Paragrafi"/>
        <w:rPr>
          <w:lang w:val="de-DE"/>
        </w:rPr>
      </w:pPr>
    </w:p>
    <w:p w:rsidR="003A68CB" w:rsidRPr="005310AB" w:rsidRDefault="003A68CB" w:rsidP="003A68CB">
      <w:pPr>
        <w:pStyle w:val="VENDOSI"/>
        <w:keepNext w:val="0"/>
        <w:rPr>
          <w:lang w:val="de-DE"/>
        </w:rPr>
      </w:pPr>
      <w:r w:rsidRPr="005310AB">
        <w:rPr>
          <w:lang w:val="de-DE"/>
        </w:rPr>
        <w:t>VENDOSI:</w:t>
      </w:r>
    </w:p>
    <w:p w:rsidR="003A68CB" w:rsidRPr="00783D4A" w:rsidRDefault="003A68CB" w:rsidP="003A68CB">
      <w:pPr>
        <w:pStyle w:val="Paragrafi"/>
        <w:rPr>
          <w:lang w:val="de-DE"/>
        </w:rPr>
      </w:pPr>
    </w:p>
    <w:p w:rsidR="003A68CB" w:rsidRPr="00783D4A" w:rsidRDefault="003A68CB" w:rsidP="003A68CB">
      <w:pPr>
        <w:pStyle w:val="Paragrafi"/>
        <w:rPr>
          <w:lang w:val="de-DE"/>
        </w:rPr>
      </w:pPr>
      <w:r w:rsidRPr="00783D4A">
        <w:rPr>
          <w:lang w:val="de-DE"/>
        </w:rPr>
        <w:t>1.</w:t>
      </w:r>
      <w:r>
        <w:rPr>
          <w:lang w:val="de-DE"/>
        </w:rPr>
        <w:t xml:space="preserve"> </w:t>
      </w:r>
      <w:r w:rsidRPr="00783D4A">
        <w:rPr>
          <w:lang w:val="de-DE"/>
        </w:rPr>
        <w:t>Pas n</w:t>
      </w:r>
      <w:r>
        <w:rPr>
          <w:lang w:val="de-DE"/>
        </w:rPr>
        <w:t>ënpikës xxxv</w:t>
      </w:r>
      <w:r w:rsidRPr="00783D4A">
        <w:rPr>
          <w:lang w:val="de-DE"/>
        </w:rPr>
        <w:t xml:space="preserve"> t</w:t>
      </w:r>
      <w:r>
        <w:rPr>
          <w:lang w:val="de-DE"/>
        </w:rPr>
        <w:t>ë</w:t>
      </w:r>
      <w:r w:rsidRPr="00783D4A">
        <w:rPr>
          <w:lang w:val="de-DE"/>
        </w:rPr>
        <w:t xml:space="preserve"> pik</w:t>
      </w:r>
      <w:r>
        <w:rPr>
          <w:lang w:val="de-DE"/>
        </w:rPr>
        <w:t>ës 1</w:t>
      </w:r>
      <w:r w:rsidRPr="00783D4A">
        <w:rPr>
          <w:lang w:val="de-DE"/>
        </w:rPr>
        <w:t xml:space="preserve"> t</w:t>
      </w:r>
      <w:r>
        <w:rPr>
          <w:lang w:val="de-DE"/>
        </w:rPr>
        <w:t>ë</w:t>
      </w:r>
      <w:r w:rsidRPr="00783D4A">
        <w:rPr>
          <w:lang w:val="de-DE"/>
        </w:rPr>
        <w:t xml:space="preserve"> vendimit nr.1292, dat</w:t>
      </w:r>
      <w:r>
        <w:rPr>
          <w:lang w:val="de-DE"/>
        </w:rPr>
        <w:t>ë 24.9.2008</w:t>
      </w:r>
      <w:r w:rsidRPr="00783D4A">
        <w:rPr>
          <w:lang w:val="de-DE"/>
        </w:rPr>
        <w:t xml:space="preserve"> t</w:t>
      </w:r>
      <w:r>
        <w:rPr>
          <w:lang w:val="de-DE"/>
        </w:rPr>
        <w:t>ë</w:t>
      </w:r>
      <w:r w:rsidRPr="00783D4A">
        <w:rPr>
          <w:lang w:val="de-DE"/>
        </w:rPr>
        <w:t xml:space="preserve"> K</w:t>
      </w:r>
      <w:r>
        <w:rPr>
          <w:lang w:val="de-DE"/>
        </w:rPr>
        <w:t>ë</w:t>
      </w:r>
      <w:r w:rsidRPr="00783D4A">
        <w:rPr>
          <w:lang w:val="de-DE"/>
        </w:rPr>
        <w:t>s</w:t>
      </w:r>
      <w:r>
        <w:rPr>
          <w:lang w:val="de-DE"/>
        </w:rPr>
        <w:t>hill</w:t>
      </w:r>
      <w:r w:rsidRPr="00783D4A">
        <w:rPr>
          <w:lang w:val="de-DE"/>
        </w:rPr>
        <w:t>it t</w:t>
      </w:r>
      <w:r>
        <w:rPr>
          <w:lang w:val="de-DE"/>
        </w:rPr>
        <w:t>ë</w:t>
      </w:r>
      <w:r w:rsidRPr="00783D4A">
        <w:rPr>
          <w:lang w:val="de-DE"/>
        </w:rPr>
        <w:t xml:space="preserve"> Ministrave, t</w:t>
      </w:r>
      <w:r>
        <w:rPr>
          <w:lang w:val="de-DE"/>
        </w:rPr>
        <w:t>ë</w:t>
      </w:r>
      <w:r w:rsidRPr="00783D4A">
        <w:rPr>
          <w:lang w:val="de-DE"/>
        </w:rPr>
        <w:t xml:space="preserve"> shtohet n</w:t>
      </w:r>
      <w:r>
        <w:rPr>
          <w:lang w:val="de-DE"/>
        </w:rPr>
        <w:t>ë</w:t>
      </w:r>
      <w:r w:rsidRPr="00783D4A">
        <w:rPr>
          <w:lang w:val="de-DE"/>
        </w:rPr>
        <w:t>npika xxxvi, me k</w:t>
      </w:r>
      <w:r>
        <w:rPr>
          <w:lang w:val="de-DE"/>
        </w:rPr>
        <w:t>ë</w:t>
      </w:r>
      <w:r w:rsidRPr="00783D4A">
        <w:rPr>
          <w:lang w:val="de-DE"/>
        </w:rPr>
        <w:t>t</w:t>
      </w:r>
      <w:r>
        <w:rPr>
          <w:lang w:val="de-DE"/>
        </w:rPr>
        <w:t>ë</w:t>
      </w:r>
      <w:r w:rsidRPr="00783D4A">
        <w:rPr>
          <w:lang w:val="de-DE"/>
        </w:rPr>
        <w:t xml:space="preserve"> p</w:t>
      </w:r>
      <w:r>
        <w:rPr>
          <w:lang w:val="de-DE"/>
        </w:rPr>
        <w:t>ë</w:t>
      </w:r>
      <w:r w:rsidRPr="00783D4A">
        <w:rPr>
          <w:lang w:val="de-DE"/>
        </w:rPr>
        <w:t>rmbajtje:</w:t>
      </w:r>
    </w:p>
    <w:p w:rsidR="003A68CB" w:rsidRPr="007E53DC" w:rsidRDefault="003A68CB" w:rsidP="003A68CB">
      <w:pPr>
        <w:pStyle w:val="Paragrafi"/>
        <w:rPr>
          <w:lang w:val="de-DE"/>
        </w:rPr>
      </w:pPr>
      <w:r w:rsidRPr="007E53DC">
        <w:rPr>
          <w:lang w:val="de-DE"/>
        </w:rPr>
        <w:t>“xxxvi) ish-gjykatës së apelit ushtarak, Tiranë.”.</w:t>
      </w:r>
    </w:p>
    <w:p w:rsidR="003A68CB" w:rsidRPr="007E53DC" w:rsidRDefault="003A68CB" w:rsidP="003A68CB">
      <w:pPr>
        <w:pStyle w:val="Paragrafi"/>
        <w:rPr>
          <w:lang w:val="de-DE"/>
        </w:rPr>
      </w:pPr>
      <w:r w:rsidRPr="007E53DC">
        <w:rPr>
          <w:lang w:val="de-DE"/>
        </w:rPr>
        <w:t>2. Bashkë</w:t>
      </w:r>
      <w:r>
        <w:rPr>
          <w:lang w:val="de-DE"/>
        </w:rPr>
        <w:t>l</w:t>
      </w:r>
      <w:r w:rsidRPr="007E53DC">
        <w:rPr>
          <w:lang w:val="de-DE"/>
        </w:rPr>
        <w:t>idhur vendimit në fuqi shtohet formulari, që i bashkëlidhet këtij vendimi.</w:t>
      </w:r>
    </w:p>
    <w:p w:rsidR="003A68CB" w:rsidRDefault="003A68CB" w:rsidP="003A68CB">
      <w:pPr>
        <w:pStyle w:val="Paragrafi"/>
        <w:rPr>
          <w:lang w:val="de-DE"/>
        </w:rPr>
      </w:pPr>
      <w:r w:rsidRPr="00783D4A">
        <w:rPr>
          <w:lang w:val="de-DE"/>
        </w:rPr>
        <w:t>Ky vendim hyn n</w:t>
      </w:r>
      <w:r>
        <w:rPr>
          <w:lang w:val="de-DE"/>
        </w:rPr>
        <w:t>ë</w:t>
      </w:r>
      <w:r w:rsidRPr="00783D4A">
        <w:rPr>
          <w:lang w:val="de-DE"/>
        </w:rPr>
        <w:t xml:space="preserve"> fuqi pas botimit n</w:t>
      </w:r>
      <w:r>
        <w:rPr>
          <w:lang w:val="de-DE"/>
        </w:rPr>
        <w:t xml:space="preserve">ë </w:t>
      </w:r>
      <w:r w:rsidRPr="00783D4A">
        <w:rPr>
          <w:lang w:val="de-DE"/>
        </w:rPr>
        <w:t>Fletoren Zyrtare.</w:t>
      </w:r>
    </w:p>
    <w:p w:rsidR="003A68CB" w:rsidRDefault="003A68CB" w:rsidP="003A68CB">
      <w:pPr>
        <w:pStyle w:val="Paragrafi"/>
        <w:rPr>
          <w:lang w:val="de-DE"/>
        </w:rPr>
      </w:pPr>
    </w:p>
    <w:p w:rsidR="003A68CB" w:rsidRPr="005310AB" w:rsidRDefault="003A68CB" w:rsidP="003A68CB">
      <w:pPr>
        <w:pStyle w:val="Autoriteti"/>
        <w:keepNext w:val="0"/>
        <w:rPr>
          <w:lang w:val="de-DE"/>
        </w:rPr>
      </w:pPr>
      <w:r w:rsidRPr="005310AB">
        <w:rPr>
          <w:lang w:val="de-DE"/>
        </w:rPr>
        <w:t>Kryeministri</w:t>
      </w:r>
    </w:p>
    <w:p w:rsidR="003A68CB" w:rsidRPr="005310AB" w:rsidRDefault="003A68CB" w:rsidP="003A68CB">
      <w:pPr>
        <w:pStyle w:val="AutoritetiEmer"/>
        <w:rPr>
          <w:lang w:val="de-DE"/>
        </w:rPr>
      </w:pPr>
      <w:r w:rsidRPr="005310AB">
        <w:rPr>
          <w:lang w:val="de-DE"/>
        </w:rPr>
        <w:t>Sali Berisha</w:t>
      </w:r>
    </w:p>
    <w:p w:rsidR="003A68CB" w:rsidRPr="00360498" w:rsidRDefault="003A68CB" w:rsidP="003A68CB">
      <w:pPr>
        <w:pStyle w:val="Paragrafi"/>
        <w:rPr>
          <w:rFonts w:eastAsia="MS Mincho"/>
          <w:lang w:val="en-GB"/>
        </w:rPr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  <w:sectPr w:rsidR="003A68CB" w:rsidSect="003A68CB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3A68CB" w:rsidRDefault="003A68CB" w:rsidP="003A68CB">
      <w:pPr>
        <w:pStyle w:val="Akti"/>
        <w:keepNext w:val="0"/>
      </w:pPr>
    </w:p>
    <w:p w:rsidR="003A68CB" w:rsidRPr="003728E3" w:rsidRDefault="003A68CB" w:rsidP="003A68CB">
      <w:pPr>
        <w:pStyle w:val="TitulliTitull"/>
      </w:pPr>
      <w:r w:rsidRPr="003728E3">
        <w:t>1.</w:t>
      </w:r>
      <w:r>
        <w:t xml:space="preserve"> </w:t>
      </w:r>
      <w:r w:rsidRPr="003728E3">
        <w:t>Formular p</w:t>
      </w:r>
      <w:r>
        <w:t>ë</w:t>
      </w:r>
      <w:r w:rsidRPr="003728E3">
        <w:t>r iventarizimin e pronave t</w:t>
      </w:r>
      <w:r>
        <w:t>ë</w:t>
      </w:r>
      <w:r w:rsidRPr="003728E3">
        <w:t xml:space="preserve"> paluajtshme shtet</w:t>
      </w:r>
      <w:r>
        <w:t>ë</w:t>
      </w:r>
      <w:r w:rsidRPr="003728E3">
        <w:t>rore</w:t>
      </w:r>
    </w:p>
    <w:p w:rsidR="003A68CB" w:rsidRDefault="003A68CB" w:rsidP="003A68CB">
      <w:pPr>
        <w:pStyle w:val="TitulliTitull"/>
      </w:pPr>
      <w:r w:rsidRPr="003728E3">
        <w:t>(P</w:t>
      </w:r>
      <w:r>
        <w:t>ër inventarizimin e pronave të veçanta)</w:t>
      </w:r>
    </w:p>
    <w:p w:rsidR="003A68CB" w:rsidRDefault="003A68CB" w:rsidP="003A68CB">
      <w:pPr>
        <w:pStyle w:val="TitulliTitull"/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576"/>
        <w:gridCol w:w="1193"/>
        <w:gridCol w:w="970"/>
        <w:gridCol w:w="1185"/>
        <w:gridCol w:w="1701"/>
        <w:gridCol w:w="1044"/>
        <w:gridCol w:w="1354"/>
        <w:gridCol w:w="2054"/>
        <w:gridCol w:w="1508"/>
        <w:gridCol w:w="1301"/>
        <w:gridCol w:w="1334"/>
      </w:tblGrid>
      <w:tr w:rsidR="003A68CB" w:rsidRPr="00CF5E95">
        <w:tc>
          <w:tcPr>
            <w:tcW w:w="209" w:type="pct"/>
            <w:vMerge w:val="restart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Nr.</w:t>
            </w:r>
          </w:p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</w:t>
            </w:r>
            <w:r w:rsidRPr="00CF5E95">
              <w:rPr>
                <w:b/>
                <w:sz w:val="16"/>
                <w:szCs w:val="16"/>
              </w:rPr>
              <w:t>end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104" w:type="pct"/>
            <w:gridSpan w:val="3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A</w:t>
            </w:r>
          </w:p>
        </w:tc>
        <w:tc>
          <w:tcPr>
            <w:tcW w:w="1492" w:type="pct"/>
            <w:gridSpan w:val="3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2195" w:type="pct"/>
            <w:gridSpan w:val="4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C</w:t>
            </w:r>
          </w:p>
        </w:tc>
      </w:tr>
      <w:tr w:rsidR="003A68CB" w:rsidRPr="00CF5E95">
        <w:tc>
          <w:tcPr>
            <w:tcW w:w="209" w:type="pct"/>
            <w:vMerge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47" w:type="pct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Zona kadastr.&amp; indeksi i hartës</w:t>
            </w:r>
          </w:p>
        </w:tc>
        <w:tc>
          <w:tcPr>
            <w:tcW w:w="358" w:type="pct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Nr. pasurisë</w:t>
            </w:r>
          </w:p>
        </w:tc>
        <w:tc>
          <w:tcPr>
            <w:tcW w:w="298" w:type="pct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Lloji i pronës</w:t>
            </w:r>
          </w:p>
        </w:tc>
        <w:tc>
          <w:tcPr>
            <w:tcW w:w="615" w:type="pct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Emri i pronës, adresa</w:t>
            </w:r>
          </w:p>
        </w:tc>
        <w:tc>
          <w:tcPr>
            <w:tcW w:w="384" w:type="pct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Sip. totale e pronës (m</w:t>
            </w:r>
            <w:r w:rsidRPr="00CF5E95">
              <w:rPr>
                <w:b/>
                <w:sz w:val="16"/>
                <w:szCs w:val="16"/>
                <w:vertAlign w:val="superscript"/>
              </w:rPr>
              <w:t>2</w:t>
            </w:r>
            <w:r w:rsidRPr="00CF5E95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492" w:type="pct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Nga sip</w:t>
            </w:r>
            <w:r>
              <w:rPr>
                <w:b/>
                <w:sz w:val="16"/>
                <w:szCs w:val="16"/>
              </w:rPr>
              <w:t>.</w:t>
            </w:r>
            <w:r w:rsidRPr="00CF5E95">
              <w:rPr>
                <w:b/>
                <w:sz w:val="16"/>
                <w:szCs w:val="16"/>
              </w:rPr>
              <w:t xml:space="preserve"> totale sa ndërtesë (m</w:t>
            </w:r>
            <w:r w:rsidRPr="00CF5E95">
              <w:rPr>
                <w:b/>
                <w:sz w:val="16"/>
                <w:szCs w:val="16"/>
                <w:vertAlign w:val="superscript"/>
              </w:rPr>
              <w:t>2</w:t>
            </w:r>
            <w:r w:rsidRPr="00CF5E95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739" w:type="pct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Funksioni për të cilin përdoret prona</w:t>
            </w:r>
          </w:p>
        </w:tc>
        <w:tc>
          <w:tcPr>
            <w:tcW w:w="547" w:type="pct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Institucioni/enti me përgjegjësi administrative</w:t>
            </w:r>
          </w:p>
        </w:tc>
        <w:tc>
          <w:tcPr>
            <w:tcW w:w="423" w:type="pct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Institucioni/enti përdorues, statusi juridik i përdorimit</w:t>
            </w:r>
          </w:p>
        </w:tc>
        <w:tc>
          <w:tcPr>
            <w:tcW w:w="487" w:type="pct"/>
          </w:tcPr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Të dhëna të tjera</w:t>
            </w:r>
          </w:p>
          <w:p w:rsidR="003A68CB" w:rsidRPr="00CF5E95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F5E95">
              <w:rPr>
                <w:b/>
                <w:sz w:val="16"/>
                <w:szCs w:val="16"/>
              </w:rPr>
              <w:t>(shënime të veçanta)</w:t>
            </w:r>
          </w:p>
        </w:tc>
      </w:tr>
      <w:tr w:rsidR="003A68CB" w:rsidRPr="001346F9">
        <w:tc>
          <w:tcPr>
            <w:tcW w:w="209" w:type="pct"/>
          </w:tcPr>
          <w:p w:rsidR="003A68CB" w:rsidRPr="001346F9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346F9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47" w:type="pct"/>
          </w:tcPr>
          <w:p w:rsidR="003A68CB" w:rsidRPr="001346F9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346F9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58" w:type="pct"/>
          </w:tcPr>
          <w:p w:rsidR="003A68CB" w:rsidRPr="001346F9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346F9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98" w:type="pct"/>
          </w:tcPr>
          <w:p w:rsidR="003A68CB" w:rsidRPr="001346F9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346F9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615" w:type="pct"/>
          </w:tcPr>
          <w:p w:rsidR="003A68CB" w:rsidRPr="001346F9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346F9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384" w:type="pct"/>
          </w:tcPr>
          <w:p w:rsidR="003A68CB" w:rsidRPr="001346F9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346F9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492" w:type="pct"/>
          </w:tcPr>
          <w:p w:rsidR="003A68CB" w:rsidRPr="001346F9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346F9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739" w:type="pct"/>
          </w:tcPr>
          <w:p w:rsidR="003A68CB" w:rsidRPr="001346F9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346F9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47" w:type="pct"/>
          </w:tcPr>
          <w:p w:rsidR="003A68CB" w:rsidRPr="001346F9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346F9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423" w:type="pct"/>
          </w:tcPr>
          <w:p w:rsidR="003A68CB" w:rsidRPr="001346F9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346F9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487" w:type="pct"/>
          </w:tcPr>
          <w:p w:rsidR="003A68CB" w:rsidRPr="001346F9" w:rsidRDefault="003A68CB" w:rsidP="003A68CB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1346F9">
              <w:rPr>
                <w:b/>
                <w:sz w:val="16"/>
                <w:szCs w:val="16"/>
              </w:rPr>
              <w:t>11</w:t>
            </w:r>
          </w:p>
        </w:tc>
      </w:tr>
      <w:tr w:rsidR="003A68CB" w:rsidRPr="001346F9">
        <w:tc>
          <w:tcPr>
            <w:tcW w:w="209" w:type="pct"/>
          </w:tcPr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>2</w:t>
            </w:r>
          </w:p>
        </w:tc>
        <w:tc>
          <w:tcPr>
            <w:tcW w:w="447" w:type="pct"/>
          </w:tcPr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>8150</w:t>
            </w: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 xml:space="preserve">TR – P - 13 </w:t>
            </w: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8" w:type="pct"/>
          </w:tcPr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8" w:type="pct"/>
          </w:tcPr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>Truall/ndërtesë</w:t>
            </w: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15" w:type="pct"/>
          </w:tcPr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>Gjykata e Apelit Ushtarak, Tiranë</w:t>
            </w: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>“Bul. Zhan D’Ark“</w:t>
            </w: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4" w:type="pct"/>
          </w:tcPr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>128</w:t>
            </w:r>
          </w:p>
        </w:tc>
        <w:tc>
          <w:tcPr>
            <w:tcW w:w="492" w:type="pct"/>
          </w:tcPr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>128</w:t>
            </w:r>
          </w:p>
        </w:tc>
        <w:tc>
          <w:tcPr>
            <w:tcW w:w="739" w:type="pct"/>
          </w:tcPr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 xml:space="preserve">Zyra </w:t>
            </w:r>
          </w:p>
        </w:tc>
        <w:tc>
          <w:tcPr>
            <w:tcW w:w="547" w:type="pct"/>
          </w:tcPr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>Gjykata Apelit</w:t>
            </w: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Ushtarak, T</w:t>
            </w:r>
            <w:r w:rsidRPr="001346F9">
              <w:rPr>
                <w:sz w:val="16"/>
                <w:szCs w:val="16"/>
              </w:rPr>
              <w:t>iranë</w:t>
            </w:r>
          </w:p>
        </w:tc>
        <w:tc>
          <w:tcPr>
            <w:tcW w:w="423" w:type="pct"/>
          </w:tcPr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>Gjykata Apelit</w:t>
            </w: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 xml:space="preserve"> U</w:t>
            </w:r>
            <w:r>
              <w:rPr>
                <w:sz w:val="16"/>
                <w:szCs w:val="16"/>
              </w:rPr>
              <w:t>shtarak, T</w:t>
            </w:r>
            <w:r w:rsidRPr="001346F9">
              <w:rPr>
                <w:sz w:val="16"/>
                <w:szCs w:val="16"/>
              </w:rPr>
              <w:t>iranë</w:t>
            </w:r>
          </w:p>
        </w:tc>
        <w:tc>
          <w:tcPr>
            <w:tcW w:w="487" w:type="pct"/>
          </w:tcPr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</w:p>
          <w:p w:rsidR="003A68CB" w:rsidRPr="001346F9" w:rsidRDefault="003A68CB" w:rsidP="003A68CB">
            <w:pPr>
              <w:pStyle w:val="Tabele"/>
              <w:rPr>
                <w:sz w:val="16"/>
                <w:szCs w:val="16"/>
              </w:rPr>
            </w:pPr>
            <w:r w:rsidRPr="001346F9">
              <w:rPr>
                <w:sz w:val="16"/>
                <w:szCs w:val="16"/>
              </w:rPr>
              <w:t>Godina ka tre kate</w:t>
            </w:r>
          </w:p>
        </w:tc>
      </w:tr>
    </w:tbl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</w:pPr>
    </w:p>
    <w:p w:rsidR="003A68CB" w:rsidRDefault="003A68CB" w:rsidP="003A68CB">
      <w:pPr>
        <w:pStyle w:val="Akti"/>
        <w:keepNext w:val="0"/>
        <w:sectPr w:rsidR="003A68CB" w:rsidSect="003A68CB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EA770F" w:rsidRDefault="00EA770F" w:rsidP="003A68CB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60E97">
      <w:r>
        <w:separator/>
      </w:r>
    </w:p>
  </w:endnote>
  <w:endnote w:type="continuationSeparator" w:id="0">
    <w:p w:rsidR="00000000" w:rsidRDefault="00460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60E97">
      <w:r>
        <w:separator/>
      </w:r>
    </w:p>
  </w:footnote>
  <w:footnote w:type="continuationSeparator" w:id="0">
    <w:p w:rsidR="00000000" w:rsidRDefault="00460E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A68CB"/>
    <w:rsid w:val="001E6A71"/>
    <w:rsid w:val="00360A84"/>
    <w:rsid w:val="00392DC4"/>
    <w:rsid w:val="003A68CB"/>
    <w:rsid w:val="004006EF"/>
    <w:rsid w:val="00455E8D"/>
    <w:rsid w:val="00460E97"/>
    <w:rsid w:val="0055570A"/>
    <w:rsid w:val="006466BD"/>
    <w:rsid w:val="006B5F49"/>
    <w:rsid w:val="006F121D"/>
    <w:rsid w:val="006F7EC5"/>
    <w:rsid w:val="00717DDC"/>
    <w:rsid w:val="007644E4"/>
    <w:rsid w:val="0083289D"/>
    <w:rsid w:val="008674D9"/>
    <w:rsid w:val="008D4BC1"/>
    <w:rsid w:val="009E0A26"/>
    <w:rsid w:val="00A250BB"/>
    <w:rsid w:val="00AB3581"/>
    <w:rsid w:val="00B1701F"/>
    <w:rsid w:val="00B80D8D"/>
    <w:rsid w:val="00C34183"/>
    <w:rsid w:val="00C62A82"/>
    <w:rsid w:val="00C75A34"/>
    <w:rsid w:val="00CD1B0F"/>
    <w:rsid w:val="00E3168B"/>
    <w:rsid w:val="00EA770F"/>
    <w:rsid w:val="00ED2A0E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6A76C1-F3B3-4EEB-8504-0D7A4DBCE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8C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C341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C34183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C3418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34183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34183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C3418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3418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C34183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34183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C34183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34183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34183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34183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M43">
    <w:name w:val="CM43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C34183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C34183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C34183"/>
    <w:rPr>
      <w:strike/>
      <w:color w:val="FF0000"/>
      <w:spacing w:val="0"/>
    </w:rPr>
  </w:style>
  <w:style w:type="character" w:customStyle="1" w:styleId="DeltaViewInsertion">
    <w:name w:val="DeltaView Insertion"/>
    <w:rsid w:val="00C34183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C34183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C34183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34183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34183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C34183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34183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34183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34183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34183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C34183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C3418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3418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34183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34183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34183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34183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C34183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C3418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C3418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34183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3418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3A68C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AktiChar">
    <w:name w:val="Akti Char"/>
    <w:basedOn w:val="DefaultParagraphFont"/>
    <w:link w:val="Akti"/>
    <w:rsid w:val="003A68C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A68CB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A68C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A68CB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3A6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2019-03-16T20:17:00Z</dcterms:created>
  <dcterms:modified xsi:type="dcterms:W3CDTF">2019-03-16T20:17:00Z</dcterms:modified>
</cp:coreProperties>
</file>