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133" w:rsidRPr="00CA42CE" w:rsidRDefault="00892295" w:rsidP="00D62133">
      <w:pPr>
        <w:pStyle w:val="Akti"/>
      </w:pPr>
      <w:bookmarkStart w:id="0" w:name="_GoBack"/>
      <w:bookmarkEnd w:id="0"/>
      <w:r>
        <w:t>V</w:t>
      </w:r>
      <w:r w:rsidR="00D62133" w:rsidRPr="00CA42CE">
        <w:t>ENDIM</w:t>
      </w:r>
    </w:p>
    <w:p w:rsidR="00D62133" w:rsidRPr="00CA42CE" w:rsidRDefault="00D62133" w:rsidP="00D62133">
      <w:pPr>
        <w:pStyle w:val="NumriData"/>
      </w:pPr>
      <w:r>
        <w:t>Nr.</w:t>
      </w:r>
      <w:r w:rsidRPr="00CA42CE">
        <w:t>1701,</w:t>
      </w:r>
      <w:r>
        <w:t xml:space="preserve"> </w:t>
      </w:r>
      <w:r w:rsidRPr="00CA42CE">
        <w:t>datë 17.12.2008</w:t>
      </w:r>
    </w:p>
    <w:p w:rsidR="00D62133" w:rsidRDefault="00D62133" w:rsidP="00D62133">
      <w:pPr>
        <w:pStyle w:val="Paragrafi"/>
      </w:pPr>
    </w:p>
    <w:p w:rsidR="00D62133" w:rsidRPr="00CA42CE" w:rsidRDefault="00D62133" w:rsidP="00D62133">
      <w:pPr>
        <w:pStyle w:val="Titulli"/>
      </w:pPr>
      <w:r w:rsidRPr="00CA42CE">
        <w:t>P</w:t>
      </w:r>
      <w:r>
        <w:t>ë</w:t>
      </w:r>
      <w:r w:rsidRPr="00CA42CE">
        <w:t>R</w:t>
      </w:r>
      <w:r>
        <w:t xml:space="preserve"> </w:t>
      </w:r>
      <w:r w:rsidRPr="00CA42CE">
        <w:t>MIRATIMIN E RREGULLORES P</w:t>
      </w:r>
      <w:r>
        <w:t>ë</w:t>
      </w:r>
      <w:r w:rsidRPr="00CA42CE">
        <w:t>R PROCEDURAT E DH</w:t>
      </w:r>
      <w:r>
        <w:t>ë</w:t>
      </w:r>
      <w:r w:rsidRPr="00CA42CE">
        <w:t>NIES</w:t>
      </w:r>
      <w:r>
        <w:t xml:space="preserve"> </w:t>
      </w:r>
      <w:r w:rsidRPr="00CA42CE">
        <w:t>S</w:t>
      </w:r>
      <w:r>
        <w:t xml:space="preserve">ë </w:t>
      </w:r>
      <w:r w:rsidRPr="00CA42CE">
        <w:t>AUTORIZIMEVE, P</w:t>
      </w:r>
      <w:r>
        <w:t>ë</w:t>
      </w:r>
      <w:r w:rsidRPr="00CA42CE">
        <w:t>R ND</w:t>
      </w:r>
      <w:r>
        <w:t>ë</w:t>
      </w:r>
      <w:r w:rsidRPr="00CA42CE">
        <w:t>RTIMIN E OBJEKTEVE</w:t>
      </w:r>
      <w:r>
        <w:t xml:space="preserve"> </w:t>
      </w:r>
      <w:r w:rsidRPr="00CA42CE">
        <w:t>T</w:t>
      </w:r>
      <w:r>
        <w:t>ë</w:t>
      </w:r>
      <w:r w:rsidRPr="00CA42CE">
        <w:t xml:space="preserve"> REJA GJENERUESE T</w:t>
      </w:r>
      <w:r>
        <w:t>ë</w:t>
      </w:r>
      <w:r w:rsidRPr="00CA42CE">
        <w:t xml:space="preserve"> ENERGJIS</w:t>
      </w:r>
      <w:r>
        <w:t>ë</w:t>
      </w:r>
      <w:r w:rsidRPr="00CA42CE">
        <w:t>, Q</w:t>
      </w:r>
      <w:r>
        <w:t>ë</w:t>
      </w:r>
      <w:r w:rsidRPr="00CA42CE">
        <w:t xml:space="preserve"> NUK</w:t>
      </w:r>
      <w:r>
        <w:t xml:space="preserve"> </w:t>
      </w:r>
      <w:r w:rsidRPr="00CA42CE">
        <w:t>JAN</w:t>
      </w:r>
      <w:r>
        <w:t>ë</w:t>
      </w:r>
      <w:r w:rsidRPr="00CA42CE">
        <w:t xml:space="preserve"> OBJEKT KONCESIONI</w:t>
      </w:r>
    </w:p>
    <w:p w:rsidR="00D62133" w:rsidRPr="00CA42CE" w:rsidRDefault="00D62133" w:rsidP="00D62133">
      <w:pPr>
        <w:pStyle w:val="Paragrafi"/>
      </w:pPr>
    </w:p>
    <w:p w:rsidR="00D62133" w:rsidRPr="00CA42CE" w:rsidRDefault="00D62133" w:rsidP="00D62133">
      <w:pPr>
        <w:pStyle w:val="BazLigjPropozues"/>
      </w:pPr>
      <w:r w:rsidRPr="00CA42CE">
        <w:t>N</w:t>
      </w:r>
      <w:r>
        <w:t>ë</w:t>
      </w:r>
      <w:r w:rsidRPr="00CA42CE">
        <w:t xml:space="preserve"> mb</w:t>
      </w:r>
      <w:r>
        <w:t>ë</w:t>
      </w:r>
      <w:r w:rsidRPr="00CA42CE">
        <w:t xml:space="preserve">shtetje të nenit 100 </w:t>
      </w:r>
      <w:r>
        <w:t>të</w:t>
      </w:r>
      <w:r w:rsidRPr="00CA42CE">
        <w:t xml:space="preserve"> </w:t>
      </w:r>
      <w:r>
        <w:t>Kushtetutë</w:t>
      </w:r>
      <w:r w:rsidRPr="00CA42CE">
        <w:t>s dhe</w:t>
      </w:r>
      <w:r>
        <w:t xml:space="preserve"> të </w:t>
      </w:r>
      <w:r w:rsidRPr="00CA42CE">
        <w:t>pik</w:t>
      </w:r>
      <w:r>
        <w:t xml:space="preserve">ës 2 të </w:t>
      </w:r>
      <w:r w:rsidRPr="00CA42CE">
        <w:t>ne</w:t>
      </w:r>
      <w:r>
        <w:t xml:space="preserve">nit 34/1 të </w:t>
      </w:r>
      <w:r w:rsidRPr="00CA42CE">
        <w:t>ligjit nr.9072, dat</w:t>
      </w:r>
      <w:r>
        <w:t>ë 22.5.2003</w:t>
      </w:r>
      <w:r w:rsidRPr="00CA42CE">
        <w:t xml:space="preserve"> “P</w:t>
      </w:r>
      <w:r>
        <w:t>ër sektorin e energjisë</w:t>
      </w:r>
      <w:r w:rsidRPr="00CA42CE">
        <w:t xml:space="preserve"> elektrike”, të ndryshuar, me propozimin e Ministrit</w:t>
      </w:r>
      <w:r>
        <w:t xml:space="preserve"> të Ekonomisë</w:t>
      </w:r>
      <w:r w:rsidRPr="00CA42CE">
        <w:t>, Tregtis</w:t>
      </w:r>
      <w:r>
        <w:t>ë dhe Energjetikë</w:t>
      </w:r>
      <w:r w:rsidRPr="00CA42CE">
        <w:t>s, K</w:t>
      </w:r>
      <w:r>
        <w:t>ë</w:t>
      </w:r>
      <w:r w:rsidRPr="00CA42CE">
        <w:t>shilli i Ministrave</w:t>
      </w:r>
    </w:p>
    <w:p w:rsidR="00D62133" w:rsidRPr="00B26BEC" w:rsidRDefault="00D62133" w:rsidP="00D62133">
      <w:pPr>
        <w:pStyle w:val="Paragrafi"/>
        <w:rPr>
          <w:sz w:val="16"/>
        </w:rPr>
      </w:pPr>
    </w:p>
    <w:p w:rsidR="00D62133" w:rsidRPr="00985A72" w:rsidRDefault="00D62133" w:rsidP="00D62133">
      <w:pPr>
        <w:pStyle w:val="VENDOSI"/>
      </w:pPr>
      <w:r w:rsidRPr="00985A72">
        <w:t>VENDOSI:</w:t>
      </w:r>
    </w:p>
    <w:p w:rsidR="00D62133" w:rsidRPr="00CA42CE" w:rsidRDefault="00D62133" w:rsidP="00D62133">
      <w:pPr>
        <w:pStyle w:val="Paragrafi"/>
      </w:pPr>
    </w:p>
    <w:p w:rsidR="00D62133" w:rsidRDefault="00D62133" w:rsidP="00D62133">
      <w:pPr>
        <w:pStyle w:val="Paragrafi"/>
      </w:pPr>
      <w:r>
        <w:t>1. Miratimin e rregul</w:t>
      </w:r>
      <w:r w:rsidRPr="00CA42CE">
        <w:t>lores</w:t>
      </w:r>
      <w:r>
        <w:t xml:space="preserve"> për </w:t>
      </w:r>
      <w:r w:rsidRPr="00CA42CE">
        <w:t>procedurat e dh</w:t>
      </w:r>
      <w:r>
        <w:t>ë</w:t>
      </w:r>
      <w:r w:rsidRPr="00CA42CE">
        <w:t>nies s</w:t>
      </w:r>
      <w:r>
        <w:t>ë</w:t>
      </w:r>
      <w:r w:rsidRPr="00CA42CE">
        <w:t xml:space="preserve"> autorizimeve,</w:t>
      </w:r>
      <w:r>
        <w:t xml:space="preserve"> për </w:t>
      </w:r>
      <w:r w:rsidRPr="00CA42CE">
        <w:t>nd</w:t>
      </w:r>
      <w:r>
        <w:t>ërtim</w:t>
      </w:r>
      <w:r w:rsidRPr="00CA42CE">
        <w:t>in e objekteve</w:t>
      </w:r>
      <w:r>
        <w:t xml:space="preserve"> të reja gjeneruese të energjisë</w:t>
      </w:r>
      <w:r w:rsidRPr="00CA42CE">
        <w:t xml:space="preserve">, </w:t>
      </w:r>
      <w:r>
        <w:t>që nuk janë</w:t>
      </w:r>
      <w:r w:rsidRPr="00CA42CE">
        <w:t xml:space="preserve"> objekt koncesioni, sipas tekstit, </w:t>
      </w:r>
      <w:r>
        <w:t>që i bashkë</w:t>
      </w:r>
      <w:r w:rsidRPr="00CA42CE">
        <w:t>lidhet k</w:t>
      </w:r>
      <w:r>
        <w:t>ëtij vendim</w:t>
      </w:r>
      <w:r w:rsidRPr="00CA42CE">
        <w:t>i.</w:t>
      </w:r>
    </w:p>
    <w:p w:rsidR="00D62133" w:rsidRPr="00CA42CE" w:rsidRDefault="00D62133" w:rsidP="00D62133">
      <w:pPr>
        <w:pStyle w:val="Paragrafi"/>
      </w:pPr>
      <w:r>
        <w:t xml:space="preserve">2. </w:t>
      </w:r>
      <w:r w:rsidRPr="00CA42CE">
        <w:t>Ngarkohet Ministria e Eko</w:t>
      </w:r>
      <w:r>
        <w:t>nomisë, Tregtisë dhe Energjetikë</w:t>
      </w:r>
      <w:r w:rsidRPr="00CA42CE">
        <w:t>s</w:t>
      </w:r>
      <w:r>
        <w:t xml:space="preserve"> për </w:t>
      </w:r>
      <w:r w:rsidRPr="00CA42CE">
        <w:t>zbatimin e k</w:t>
      </w:r>
      <w:r>
        <w:t>ë</w:t>
      </w:r>
      <w:r w:rsidRPr="00CA42CE">
        <w:t>tij vendimi.</w:t>
      </w:r>
    </w:p>
    <w:p w:rsidR="00D62133" w:rsidRPr="00CA42CE" w:rsidRDefault="00D62133" w:rsidP="00D62133">
      <w:pPr>
        <w:pStyle w:val="Paragrafi"/>
      </w:pPr>
      <w:r w:rsidRPr="00CA42CE">
        <w:t>Ky vendim hyn</w:t>
      </w:r>
      <w:r>
        <w:t xml:space="preserve"> në </w:t>
      </w:r>
      <w:r w:rsidRPr="00CA42CE">
        <w:t>fuqi pas botimit</w:t>
      </w:r>
      <w:r>
        <w:t xml:space="preserve"> në </w:t>
      </w:r>
      <w:r w:rsidRPr="00CA42CE">
        <w:t xml:space="preserve">Fletoren </w:t>
      </w:r>
      <w:r>
        <w:t>Zyrtare</w:t>
      </w:r>
      <w:r w:rsidRPr="00CA42CE">
        <w:t>.</w:t>
      </w:r>
    </w:p>
    <w:p w:rsidR="00D62133" w:rsidRPr="00CA42CE" w:rsidRDefault="00D62133" w:rsidP="00D62133">
      <w:pPr>
        <w:pStyle w:val="Paragrafi"/>
      </w:pPr>
    </w:p>
    <w:p w:rsidR="00D62133" w:rsidRPr="00CA42CE" w:rsidRDefault="00D62133" w:rsidP="00D62133">
      <w:pPr>
        <w:pStyle w:val="Autoriteti"/>
      </w:pPr>
      <w:r w:rsidRPr="00CA42CE">
        <w:t>KRYEMINISTRI</w:t>
      </w:r>
    </w:p>
    <w:p w:rsidR="00D62133" w:rsidRPr="006E61D8" w:rsidRDefault="00D62133" w:rsidP="00D62133">
      <w:pPr>
        <w:pStyle w:val="AutoritetiEmer"/>
      </w:pPr>
      <w:r>
        <w:t>Sali Berisha</w:t>
      </w:r>
    </w:p>
    <w:p w:rsidR="00D62133" w:rsidRDefault="00D62133" w:rsidP="00D62133">
      <w:pPr>
        <w:pStyle w:val="Paragrafi"/>
      </w:pPr>
    </w:p>
    <w:p w:rsidR="00D62133" w:rsidRPr="00D9515E" w:rsidRDefault="00D62133" w:rsidP="0024159D">
      <w:pPr>
        <w:pStyle w:val="TitulliTitull"/>
        <w:rPr>
          <w:b/>
        </w:rPr>
      </w:pPr>
      <w:r w:rsidRPr="00D9515E">
        <w:rPr>
          <w:b/>
        </w:rPr>
        <w:t xml:space="preserve">Rregullore </w:t>
      </w:r>
    </w:p>
    <w:p w:rsidR="00D62133" w:rsidRPr="00CA42CE" w:rsidRDefault="00D62133" w:rsidP="00D62133">
      <w:pPr>
        <w:pStyle w:val="TitulliTitull"/>
      </w:pPr>
      <w:r>
        <w:t>për Procedurat e dhë</w:t>
      </w:r>
      <w:r w:rsidRPr="00CA42CE">
        <w:t>nies s</w:t>
      </w:r>
      <w:r>
        <w:t>ë</w:t>
      </w:r>
      <w:r w:rsidRPr="00CA42CE">
        <w:t xml:space="preserve"> Autorizimeve</w:t>
      </w:r>
      <w:r>
        <w:t xml:space="preserve"> për </w:t>
      </w:r>
      <w:r w:rsidRPr="00CA42CE">
        <w:t>nd</w:t>
      </w:r>
      <w:r>
        <w:t>ë</w:t>
      </w:r>
      <w:r w:rsidRPr="00CA42CE">
        <w:t>rtimin e</w:t>
      </w:r>
      <w:r>
        <w:t xml:space="preserve"> </w:t>
      </w:r>
      <w:r w:rsidRPr="00CA42CE">
        <w:t>objekteve</w:t>
      </w:r>
      <w:r>
        <w:t xml:space="preserve"> të </w:t>
      </w:r>
      <w:r w:rsidRPr="00CA42CE">
        <w:t>reja gjeneruese</w:t>
      </w:r>
      <w:r>
        <w:t xml:space="preserve"> të </w:t>
      </w:r>
      <w:r w:rsidRPr="00CA42CE">
        <w:t>energjis</w:t>
      </w:r>
      <w:r>
        <w:t>ë</w:t>
      </w:r>
      <w:r w:rsidRPr="00CA42CE">
        <w:t>,</w:t>
      </w:r>
      <w:r>
        <w:t xml:space="preserve"> që </w:t>
      </w:r>
      <w:r w:rsidRPr="00CA42CE">
        <w:t>nuk jan</w:t>
      </w:r>
      <w:r>
        <w:t>ë</w:t>
      </w:r>
      <w:r w:rsidRPr="00CA42CE">
        <w:t xml:space="preserve"> objekt koncesioni</w:t>
      </w:r>
    </w:p>
    <w:p w:rsidR="00D62133" w:rsidRPr="00CA42CE" w:rsidRDefault="00D62133" w:rsidP="00D62133">
      <w:pPr>
        <w:pStyle w:val="Paragrafi"/>
      </w:pPr>
    </w:p>
    <w:p w:rsidR="00D62133" w:rsidRPr="008503CD" w:rsidRDefault="00D62133" w:rsidP="00D62133">
      <w:pPr>
        <w:pStyle w:val="KapitulliNr"/>
        <w:rPr>
          <w:lang w:val="it-IT"/>
        </w:rPr>
      </w:pPr>
      <w:r w:rsidRPr="008503CD">
        <w:rPr>
          <w:lang w:val="it-IT"/>
        </w:rPr>
        <w:t>Kapitulli I</w:t>
      </w:r>
    </w:p>
    <w:p w:rsidR="00D62133" w:rsidRPr="008503CD" w:rsidRDefault="00D62133" w:rsidP="00D62133">
      <w:pPr>
        <w:pStyle w:val="KapitulliTitull"/>
        <w:rPr>
          <w:lang w:val="it-IT"/>
        </w:rPr>
      </w:pPr>
      <w:r w:rsidRPr="008503CD">
        <w:rPr>
          <w:lang w:val="it-IT"/>
        </w:rPr>
        <w:t>Dispozita të P</w:t>
      </w:r>
      <w:r>
        <w:rPr>
          <w:lang w:val="it-IT"/>
        </w:rPr>
        <w:t>ë</w:t>
      </w:r>
      <w:r w:rsidRPr="008503CD">
        <w:rPr>
          <w:lang w:val="it-IT"/>
        </w:rPr>
        <w:t>rgjithshme</w:t>
      </w:r>
    </w:p>
    <w:p w:rsidR="00D62133" w:rsidRPr="00B26BEC" w:rsidRDefault="00D62133" w:rsidP="00D62133">
      <w:pPr>
        <w:pStyle w:val="Paragrafi"/>
        <w:rPr>
          <w:sz w:val="16"/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1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Qëllimi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1. Qëllimi i kësaj rregulloreje është </w:t>
      </w:r>
      <w:r>
        <w:rPr>
          <w:lang w:val="it-IT"/>
        </w:rPr>
        <w:t xml:space="preserve">të </w:t>
      </w:r>
      <w:r w:rsidRPr="008503CD">
        <w:rPr>
          <w:lang w:val="it-IT"/>
        </w:rPr>
        <w:t>pë</w:t>
      </w:r>
      <w:r>
        <w:rPr>
          <w:lang w:val="it-IT"/>
        </w:rPr>
        <w:t>rcaktojë</w:t>
      </w:r>
      <w:r w:rsidRPr="008503CD">
        <w:rPr>
          <w:lang w:val="it-IT"/>
        </w:rPr>
        <w:t xml:space="preserve"> procedura</w:t>
      </w:r>
      <w:r>
        <w:rPr>
          <w:lang w:val="it-IT"/>
        </w:rPr>
        <w:t>t dhe dokumentacionin e nevojshë</w:t>
      </w:r>
      <w:r w:rsidRPr="008503CD">
        <w:rPr>
          <w:lang w:val="it-IT"/>
        </w:rPr>
        <w:t>m për aplikimin, vlerësimin dhe dhënien e një  autorizimi për ndërtimin e një bur</w:t>
      </w:r>
      <w:r>
        <w:rPr>
          <w:lang w:val="it-IT"/>
        </w:rPr>
        <w:t>imi të ri gjenerues të energjisë</w:t>
      </w:r>
      <w:r w:rsidRPr="008503CD">
        <w:rPr>
          <w:lang w:val="it-IT"/>
        </w:rPr>
        <w:t>, që nuk është objekt koncesioni.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Kjo rregullore është hartuar në përputhje me nenin 34/1 të l</w:t>
      </w:r>
      <w:r>
        <w:rPr>
          <w:lang w:val="it-IT"/>
        </w:rPr>
        <w:t>igjit nr.</w:t>
      </w:r>
      <w:r w:rsidRPr="008503CD">
        <w:rPr>
          <w:lang w:val="it-IT"/>
        </w:rPr>
        <w:t>9072, datë</w:t>
      </w:r>
      <w:r>
        <w:rPr>
          <w:lang w:val="it-IT"/>
        </w:rPr>
        <w:t xml:space="preserve"> 22.5</w:t>
      </w:r>
      <w:r w:rsidRPr="008503CD">
        <w:rPr>
          <w:lang w:val="it-IT"/>
        </w:rPr>
        <w:t>.2003  “Për sektorin e energjisë elektrike”, i ndryshuar.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2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 xml:space="preserve"> Objekti</w:t>
      </w:r>
    </w:p>
    <w:p w:rsidR="00D62133" w:rsidRPr="00B26BEC" w:rsidRDefault="00D62133" w:rsidP="00D62133">
      <w:pPr>
        <w:pStyle w:val="Paragrafi"/>
        <w:rPr>
          <w:sz w:val="16"/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1. </w:t>
      </w:r>
      <w:r>
        <w:rPr>
          <w:lang w:val="it-IT"/>
        </w:rPr>
        <w:t>Objekt</w:t>
      </w:r>
      <w:r w:rsidRPr="008503CD">
        <w:rPr>
          <w:lang w:val="it-IT"/>
        </w:rPr>
        <w:t xml:space="preserve"> i kësaj rregulloreje janë burimet e reja gjeneruese të energjisë</w:t>
      </w:r>
      <w:r>
        <w:rPr>
          <w:lang w:val="it-IT"/>
        </w:rPr>
        <w:t>, ndë</w:t>
      </w:r>
      <w:r w:rsidRPr="008503CD">
        <w:rPr>
          <w:lang w:val="it-IT"/>
        </w:rPr>
        <w:t>rtimi i të cil</w:t>
      </w:r>
      <w:r>
        <w:rPr>
          <w:lang w:val="it-IT"/>
        </w:rPr>
        <w:t>a</w:t>
      </w:r>
      <w:r w:rsidRPr="008503CD">
        <w:rPr>
          <w:lang w:val="it-IT"/>
        </w:rPr>
        <w:t xml:space="preserve">ve bëhet me financime private dhe që lidhen me rrjetet e transmetimit dhe/ose të </w:t>
      </w:r>
      <w:r>
        <w:rPr>
          <w:lang w:val="it-IT"/>
        </w:rPr>
        <w:t>shpë</w:t>
      </w:r>
      <w:r w:rsidRPr="008503CD">
        <w:rPr>
          <w:lang w:val="it-IT"/>
        </w:rPr>
        <w:t>rndarjes.</w:t>
      </w:r>
    </w:p>
    <w:p w:rsidR="00D62133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Dispozitat e kësaj rregulloreje nuk zë</w:t>
      </w:r>
      <w:r>
        <w:rPr>
          <w:lang w:val="it-IT"/>
        </w:rPr>
        <w:t>vendë</w:t>
      </w:r>
      <w:r w:rsidRPr="008503CD">
        <w:rPr>
          <w:lang w:val="it-IT"/>
        </w:rPr>
        <w:t>sojnë ndonjë</w:t>
      </w:r>
      <w:r>
        <w:rPr>
          <w:lang w:val="it-IT"/>
        </w:rPr>
        <w:t xml:space="preserve"> kompetencë</w:t>
      </w:r>
      <w:r w:rsidRPr="008503CD">
        <w:rPr>
          <w:lang w:val="it-IT"/>
        </w:rPr>
        <w:t xml:space="preserve"> të ndonjë autoriteti ose institucioni tjetër shtetëror ekzistues për të dhënë leje, pël</w:t>
      </w:r>
      <w:r>
        <w:rPr>
          <w:lang w:val="it-IT"/>
        </w:rPr>
        <w:t>qim</w:t>
      </w:r>
      <w:r w:rsidRPr="008503CD">
        <w:rPr>
          <w:lang w:val="it-IT"/>
        </w:rPr>
        <w:t>in ose çdo dokument tjetër që kërkohet për ndë</w:t>
      </w:r>
      <w:r>
        <w:rPr>
          <w:lang w:val="it-IT"/>
        </w:rPr>
        <w:t>rtimin e burim</w:t>
      </w:r>
      <w:r w:rsidRPr="008503CD">
        <w:rPr>
          <w:lang w:val="it-IT"/>
        </w:rPr>
        <w:t>eve të reja gjeneruese të energj</w:t>
      </w:r>
      <w:r>
        <w:rPr>
          <w:lang w:val="it-IT"/>
        </w:rPr>
        <w:t>isë,</w:t>
      </w:r>
      <w:r w:rsidRPr="008503CD">
        <w:rPr>
          <w:lang w:val="it-IT"/>
        </w:rPr>
        <w:t xml:space="preserve"> sipas legjislacionit në fuqi.</w:t>
      </w:r>
    </w:p>
    <w:p w:rsidR="00D62133" w:rsidRPr="00B26BEC" w:rsidRDefault="00D62133" w:rsidP="00D62133">
      <w:pPr>
        <w:pStyle w:val="Paragrafi"/>
        <w:rPr>
          <w:sz w:val="16"/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3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Përcaktime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lastRenderedPageBreak/>
        <w:t>Termat e pë</w:t>
      </w:r>
      <w:r>
        <w:rPr>
          <w:lang w:val="it-IT"/>
        </w:rPr>
        <w:t>rdorur</w:t>
      </w:r>
      <w:r w:rsidRPr="008503CD">
        <w:rPr>
          <w:lang w:val="it-IT"/>
        </w:rPr>
        <w:t xml:space="preserve"> në këtë rregullore do të kenë kuptimin e mëposhtëm: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-</w:t>
      </w:r>
      <w:r>
        <w:rPr>
          <w:lang w:val="it-IT"/>
        </w:rPr>
        <w:t xml:space="preserve"> </w:t>
      </w:r>
      <w:r w:rsidRPr="008503CD">
        <w:rPr>
          <w:lang w:val="it-IT"/>
        </w:rPr>
        <w:t>“Aplikim” do të thotë çdo kërkesë e paraqitur nga një</w:t>
      </w:r>
      <w:r>
        <w:rPr>
          <w:lang w:val="it-IT"/>
        </w:rPr>
        <w:t xml:space="preserve"> person për ndë</w:t>
      </w:r>
      <w:r w:rsidRPr="008503CD">
        <w:rPr>
          <w:lang w:val="it-IT"/>
        </w:rPr>
        <w:t>rtimin e një burimi të ri gjenerues të energjisë sipas formës së përcaktuar në këtë</w:t>
      </w:r>
      <w:r>
        <w:rPr>
          <w:lang w:val="it-IT"/>
        </w:rPr>
        <w:t xml:space="preserve"> rregullore;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- “Aplikues” do të thotë çdo person, që aplikon për një leje sipas kë</w:t>
      </w:r>
      <w:r>
        <w:rPr>
          <w:lang w:val="it-IT"/>
        </w:rPr>
        <w:t>saj rregulloreje;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“Person” do</w:t>
      </w:r>
      <w:r>
        <w:t xml:space="preserve"> të </w:t>
      </w:r>
      <w:r w:rsidRPr="00CA42CE">
        <w:t>thot</w:t>
      </w:r>
      <w:r>
        <w:t>ë</w:t>
      </w:r>
      <w:r w:rsidRPr="00CA42CE">
        <w:t xml:space="preserve"> nj</w:t>
      </w:r>
      <w:r>
        <w:t>ë</w:t>
      </w:r>
      <w:r w:rsidRPr="00CA42CE">
        <w:t xml:space="preserve"> person fizik ose</w:t>
      </w:r>
      <w:r>
        <w:t xml:space="preserve"> </w:t>
      </w:r>
      <w:r w:rsidRPr="00CA42CE">
        <w:t>juridik</w:t>
      </w:r>
      <w:r>
        <w:t>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“Vet</w:t>
      </w:r>
      <w:r>
        <w:t>ë</w:t>
      </w:r>
      <w:r w:rsidRPr="00CA42CE">
        <w:t>prodhues” do</w:t>
      </w:r>
      <w:r>
        <w:t xml:space="preserve"> të </w:t>
      </w:r>
      <w:r w:rsidRPr="00CA42CE">
        <w:t>thot</w:t>
      </w:r>
      <w:r>
        <w:t>ë</w:t>
      </w:r>
      <w:r w:rsidRPr="00CA42CE">
        <w:t xml:space="preserve"> nj</w:t>
      </w:r>
      <w:r>
        <w:t>ë</w:t>
      </w:r>
      <w:r w:rsidRPr="00CA42CE">
        <w:t xml:space="preserve"> burim gjenerues i energjis</w:t>
      </w:r>
      <w:r>
        <w:t>ë</w:t>
      </w:r>
      <w:r w:rsidRPr="00CA42CE">
        <w:t>, ku jo m</w:t>
      </w:r>
      <w:r>
        <w:t>ë</w:t>
      </w:r>
      <w:r w:rsidRPr="00CA42CE">
        <w:t xml:space="preserve"> pak se 70% e prodhimit</w:t>
      </w:r>
      <w:r>
        <w:t xml:space="preserve"> të </w:t>
      </w:r>
      <w:r w:rsidRPr="00CA42CE">
        <w:t>t</w:t>
      </w:r>
      <w:r>
        <w:t>ë</w:t>
      </w:r>
      <w:r w:rsidRPr="00CA42CE">
        <w:t xml:space="preserve"> cilit p</w:t>
      </w:r>
      <w:r>
        <w:t>ë</w:t>
      </w:r>
      <w:r w:rsidRPr="00CA42CE">
        <w:t>rdoret</w:t>
      </w:r>
      <w:r>
        <w:t xml:space="preserve"> për </w:t>
      </w:r>
      <w:r w:rsidRPr="00CA42CE">
        <w:t>nevoja e tij vetjake;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“Burim koogjenerues” do</w:t>
      </w:r>
      <w:r>
        <w:t xml:space="preserve"> të </w:t>
      </w:r>
      <w:r w:rsidRPr="00CA42CE">
        <w:t>thot</w:t>
      </w:r>
      <w:r>
        <w:t>ë</w:t>
      </w:r>
      <w:r w:rsidRPr="00CA42CE">
        <w:t xml:space="preserve"> nj</w:t>
      </w:r>
      <w:r>
        <w:t>ë burim gjenerues</w:t>
      </w:r>
      <w:r w:rsidRPr="00CA42CE">
        <w:t xml:space="preserve"> </w:t>
      </w:r>
      <w:r>
        <w:t>që</w:t>
      </w:r>
      <w:r w:rsidRPr="00CA42CE">
        <w:t xml:space="preserve"> prodhon nxeht</w:t>
      </w:r>
      <w:r>
        <w:t>ësi dhe energji elektrike;</w:t>
      </w:r>
    </w:p>
    <w:p w:rsidR="00D62133" w:rsidRPr="00CA42CE" w:rsidRDefault="00D62133" w:rsidP="00D62133">
      <w:pPr>
        <w:pStyle w:val="Paragrafi"/>
      </w:pPr>
      <w:r>
        <w:t>- “Pika e l</w:t>
      </w:r>
      <w:r w:rsidRPr="00CA42CE">
        <w:t>idhjes” do</w:t>
      </w:r>
      <w:r>
        <w:t xml:space="preserve"> të </w:t>
      </w:r>
      <w:r w:rsidRPr="00CA42CE">
        <w:t>thot</w:t>
      </w:r>
      <w:r>
        <w:t>ë</w:t>
      </w:r>
      <w:r w:rsidRPr="00CA42CE">
        <w:t xml:space="preserve"> pika fizike e lidhjes e p</w:t>
      </w:r>
      <w:r>
        <w:t>ë</w:t>
      </w:r>
      <w:r w:rsidRPr="00CA42CE">
        <w:t>rcaktuar nga Operatori i Sistemit</w:t>
      </w:r>
      <w:r>
        <w:t xml:space="preserve"> të Transmetimit (OST)</w:t>
      </w:r>
      <w:r w:rsidRPr="00CA42CE">
        <w:t xml:space="preserve"> ose </w:t>
      </w:r>
      <w:r>
        <w:t>Operatori i S</w:t>
      </w:r>
      <w:r w:rsidRPr="00CA42CE">
        <w:t>istemit</w:t>
      </w:r>
      <w:r>
        <w:t xml:space="preserve"> të Shpërndar</w:t>
      </w:r>
      <w:r w:rsidRPr="00CA42CE">
        <w:t xml:space="preserve">jes </w:t>
      </w:r>
      <w:r>
        <w:t xml:space="preserve">(OSSH), në të </w:t>
      </w:r>
      <w:r w:rsidRPr="00CA42CE">
        <w:t>ci</w:t>
      </w:r>
      <w:r>
        <w:t xml:space="preserve">lën burimi gjenerues </w:t>
      </w:r>
      <w:r w:rsidRPr="00CA42CE">
        <w:t>do</w:t>
      </w:r>
      <w:r>
        <w:t xml:space="preserve"> të </w:t>
      </w:r>
      <w:r w:rsidRPr="00CA42CE">
        <w:t>lidhet me rrjetin e transmetimit ose</w:t>
      </w:r>
      <w:r>
        <w:t xml:space="preserve"> të </w:t>
      </w:r>
      <w:r w:rsidRPr="00CA42CE">
        <w:t>shp</w:t>
      </w:r>
      <w:r>
        <w:t>ërndarjes;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“OST” do</w:t>
      </w:r>
      <w:r>
        <w:t xml:space="preserve"> të </w:t>
      </w:r>
      <w:r w:rsidRPr="00CA42CE">
        <w:t>thot</w:t>
      </w:r>
      <w:r>
        <w:t>ë</w:t>
      </w:r>
      <w:r w:rsidRPr="00CA42CE">
        <w:t xml:space="preserve"> Operatori i Sistemit</w:t>
      </w:r>
      <w:r>
        <w:t xml:space="preserve"> të Transmetimit;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“OSSH” do</w:t>
      </w:r>
      <w:r>
        <w:t xml:space="preserve"> të thotë Operatori i Sistem</w:t>
      </w:r>
      <w:r w:rsidRPr="00CA42CE">
        <w:t>it</w:t>
      </w:r>
      <w:r>
        <w:t xml:space="preserve"> të </w:t>
      </w:r>
      <w:r w:rsidRPr="00CA42CE">
        <w:t>Shp</w:t>
      </w:r>
      <w:r>
        <w:t>ërndarjes;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“Ministria p</w:t>
      </w:r>
      <w:r>
        <w:t>ë</w:t>
      </w:r>
      <w:r w:rsidRPr="00CA42CE">
        <w:t>rgjegj</w:t>
      </w:r>
      <w:r>
        <w:t>ë</w:t>
      </w:r>
      <w:r w:rsidRPr="00CA42CE">
        <w:t>se</w:t>
      </w:r>
      <w:r>
        <w:t xml:space="preserve"> për </w:t>
      </w:r>
      <w:r w:rsidRPr="00CA42CE">
        <w:t>energjin</w:t>
      </w:r>
      <w:r>
        <w:t>ë</w:t>
      </w:r>
      <w:r w:rsidRPr="00CA42CE">
        <w:t>” do</w:t>
      </w:r>
      <w:r>
        <w:t xml:space="preserve"> të </w:t>
      </w:r>
      <w:r w:rsidRPr="00CA42CE">
        <w:t>thot</w:t>
      </w:r>
      <w:r>
        <w:t>ë Ministria e Ekonom</w:t>
      </w:r>
      <w:r w:rsidRPr="00CA42CE">
        <w:t>is</w:t>
      </w:r>
      <w:r>
        <w:t>ë,</w:t>
      </w:r>
      <w:r w:rsidRPr="00CA42CE">
        <w:t xml:space="preserve"> Tregtis</w:t>
      </w:r>
      <w:r>
        <w:t>ë</w:t>
      </w:r>
      <w:r w:rsidRPr="00CA42CE">
        <w:t xml:space="preserve"> dhe Energjetik</w:t>
      </w:r>
      <w:r>
        <w:t>ë</w:t>
      </w:r>
      <w:r w:rsidRPr="00CA42CE">
        <w:t xml:space="preserve">s ose çdo </w:t>
      </w:r>
      <w:r>
        <w:t>m</w:t>
      </w:r>
      <w:r w:rsidRPr="00CA42CE">
        <w:t>inistri pasardh</w:t>
      </w:r>
      <w:r>
        <w:t>ëse e saj;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“Minist</w:t>
      </w:r>
      <w:r>
        <w:t>ë</w:t>
      </w:r>
      <w:r w:rsidRPr="00CA42CE">
        <w:t>r” do</w:t>
      </w:r>
      <w:r>
        <w:t xml:space="preserve"> të thotë</w:t>
      </w:r>
      <w:r w:rsidRPr="00CA42CE">
        <w:t xml:space="preserve"> Ministri </w:t>
      </w:r>
      <w:r>
        <w:t>i</w:t>
      </w:r>
      <w:r w:rsidRPr="00CA42CE">
        <w:t xml:space="preserve"> Ekonomis</w:t>
      </w:r>
      <w:r>
        <w:t>ë</w:t>
      </w:r>
      <w:r w:rsidRPr="00CA42CE">
        <w:t>, Tregtis</w:t>
      </w:r>
      <w:r>
        <w:t>ë dhe Energjetikës</w:t>
      </w:r>
      <w:r w:rsidRPr="00CA42CE">
        <w:t xml:space="preserve"> ose </w:t>
      </w:r>
      <w:r>
        <w:t>m</w:t>
      </w:r>
      <w:r w:rsidRPr="00CA42CE">
        <w:t>inistri p</w:t>
      </w:r>
      <w:r>
        <w:t>ë</w:t>
      </w:r>
      <w:r w:rsidRPr="00CA42CE">
        <w:t>rgjegj</w:t>
      </w:r>
      <w:r>
        <w:t>ë</w:t>
      </w:r>
      <w:r w:rsidRPr="00CA42CE">
        <w:t>s</w:t>
      </w:r>
      <w:r>
        <w:t xml:space="preserve"> për </w:t>
      </w:r>
      <w:r w:rsidRPr="00CA42CE">
        <w:t>energjin</w:t>
      </w:r>
      <w:r>
        <w:t>ë;</w:t>
      </w:r>
    </w:p>
    <w:p w:rsidR="00D62133" w:rsidRPr="00CA42CE" w:rsidRDefault="00D62133" w:rsidP="00D62133">
      <w:pPr>
        <w:pStyle w:val="Paragrafi"/>
      </w:pPr>
      <w:r>
        <w:t xml:space="preserve"> - </w:t>
      </w:r>
      <w:r w:rsidRPr="00CA42CE">
        <w:t>“Studim para</w:t>
      </w:r>
      <w:r>
        <w:t xml:space="preserve"> fis</w:t>
      </w:r>
      <w:r w:rsidRPr="00CA42CE">
        <w:t>ibiliteti” do</w:t>
      </w:r>
      <w:r>
        <w:t xml:space="preserve"> të </w:t>
      </w:r>
      <w:r w:rsidRPr="00CA42CE">
        <w:t>thot</w:t>
      </w:r>
      <w:r>
        <w:t>ë</w:t>
      </w:r>
      <w:r w:rsidRPr="00CA42CE">
        <w:t xml:space="preserve"> nj</w:t>
      </w:r>
      <w:r>
        <w:t>ë vl</w:t>
      </w:r>
      <w:r w:rsidRPr="00CA42CE">
        <w:t>er</w:t>
      </w:r>
      <w:r>
        <w:t>ë</w:t>
      </w:r>
      <w:r w:rsidRPr="00CA42CE">
        <w:t xml:space="preserve">sim paraprak </w:t>
      </w:r>
      <w:r>
        <w:t>i</w:t>
      </w:r>
      <w:r w:rsidRPr="00CA42CE">
        <w:t xml:space="preserve"> p</w:t>
      </w:r>
      <w:r>
        <w:t>ë</w:t>
      </w:r>
      <w:r w:rsidRPr="00CA42CE">
        <w:t>raf</w:t>
      </w:r>
      <w:r>
        <w:t>ë</w:t>
      </w:r>
      <w:r w:rsidRPr="00CA42CE">
        <w:t xml:space="preserve">rt teknik, ekonomik, financiar dhe mjedisor </w:t>
      </w:r>
      <w:r>
        <w:t>i</w:t>
      </w:r>
      <w:r w:rsidRPr="00CA42CE">
        <w:t xml:space="preserve"> nj</w:t>
      </w:r>
      <w:r>
        <w:t>ë</w:t>
      </w:r>
      <w:r w:rsidRPr="00CA42CE">
        <w:t xml:space="preserve"> projekti</w:t>
      </w:r>
      <w:r>
        <w:t xml:space="preserve"> për </w:t>
      </w:r>
      <w:r w:rsidRPr="00CA42CE">
        <w:t>nd</w:t>
      </w:r>
      <w:r>
        <w:t>ë</w:t>
      </w:r>
      <w:r w:rsidRPr="00CA42CE">
        <w:t>rtimin e nj</w:t>
      </w:r>
      <w:r>
        <w:t xml:space="preserve">ë </w:t>
      </w:r>
      <w:r w:rsidRPr="00CA42CE">
        <w:t>kapaciteti</w:t>
      </w:r>
      <w:r>
        <w:t xml:space="preserve"> të </w:t>
      </w:r>
      <w:r w:rsidRPr="00CA42CE">
        <w:t>ri gjenerues</w:t>
      </w:r>
      <w:r>
        <w:t xml:space="preserve"> të </w:t>
      </w:r>
      <w:r w:rsidRPr="00CA42CE">
        <w:t>energjis</w:t>
      </w:r>
      <w:r>
        <w:t>ë;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“Studim fi</w:t>
      </w:r>
      <w:r>
        <w:t>s</w:t>
      </w:r>
      <w:r w:rsidRPr="00CA42CE">
        <w:t>ibiliteti” do</w:t>
      </w:r>
      <w:r>
        <w:t xml:space="preserve"> të </w:t>
      </w:r>
      <w:r w:rsidRPr="00CA42CE">
        <w:t>thot</w:t>
      </w:r>
      <w:r>
        <w:t>ë</w:t>
      </w:r>
      <w:r w:rsidRPr="00CA42CE">
        <w:t xml:space="preserve"> nj</w:t>
      </w:r>
      <w:r>
        <w:t>ë vlerësim i</w:t>
      </w:r>
      <w:r w:rsidRPr="00CA42CE">
        <w:t xml:space="preserve"> plot</w:t>
      </w:r>
      <w:r>
        <w:t>ë</w:t>
      </w:r>
      <w:r w:rsidRPr="00CA42CE">
        <w:t xml:space="preserve"> te</w:t>
      </w:r>
      <w:r>
        <w:t>knik, ekonomik, financiar dhe m</w:t>
      </w:r>
      <w:r w:rsidRPr="00CA42CE">
        <w:t>jedisor i nj</w:t>
      </w:r>
      <w:r>
        <w:t>ë</w:t>
      </w:r>
      <w:r w:rsidRPr="00CA42CE">
        <w:t xml:space="preserve"> projekti</w:t>
      </w:r>
      <w:r>
        <w:t xml:space="preserve"> për </w:t>
      </w:r>
      <w:r w:rsidRPr="00CA42CE">
        <w:t>nd</w:t>
      </w:r>
      <w:r>
        <w:t>ërtimin e n</w:t>
      </w:r>
      <w:r w:rsidRPr="00CA42CE">
        <w:t>j</w:t>
      </w:r>
      <w:r>
        <w:t>ë</w:t>
      </w:r>
      <w:r w:rsidRPr="00CA42CE">
        <w:t xml:space="preserve"> kapaciteti</w:t>
      </w:r>
      <w:r>
        <w:t xml:space="preserve"> të </w:t>
      </w:r>
      <w:r w:rsidRPr="00CA42CE">
        <w:t>ri gjenerues</w:t>
      </w:r>
      <w:r>
        <w:t xml:space="preserve"> të </w:t>
      </w:r>
      <w:r w:rsidRPr="00CA42CE">
        <w:t>energjis</w:t>
      </w:r>
      <w:r>
        <w:t>ë;</w:t>
      </w:r>
    </w:p>
    <w:p w:rsidR="00D62133" w:rsidRPr="00CA42CE" w:rsidRDefault="00D62133" w:rsidP="00D62133">
      <w:pPr>
        <w:pStyle w:val="Paragrafi"/>
      </w:pPr>
      <w:r>
        <w:t>- “</w:t>
      </w:r>
      <w:r w:rsidRPr="00CA42CE">
        <w:t>Autorizim” do</w:t>
      </w:r>
      <w:r>
        <w:t xml:space="preserve"> të </w:t>
      </w:r>
      <w:r w:rsidRPr="00CA42CE">
        <w:t>thot</w:t>
      </w:r>
      <w:r>
        <w:t>ë</w:t>
      </w:r>
      <w:r w:rsidRPr="00CA42CE">
        <w:t xml:space="preserve"> nj</w:t>
      </w:r>
      <w:r>
        <w:t>ë</w:t>
      </w:r>
      <w:r w:rsidRPr="00CA42CE">
        <w:t xml:space="preserve"> leje specifike e miratuar nga K</w:t>
      </w:r>
      <w:r>
        <w:t>ë</w:t>
      </w:r>
      <w:r w:rsidRPr="00CA42CE">
        <w:t xml:space="preserve">shilli </w:t>
      </w:r>
      <w:r>
        <w:t>i Ministrave sipas nenit 34/1 të ligjit nr.</w:t>
      </w:r>
      <w:r w:rsidRPr="00CA42CE">
        <w:t>9072, dat</w:t>
      </w:r>
      <w:r>
        <w:t>ë 22.</w:t>
      </w:r>
      <w:r w:rsidRPr="00CA42CE">
        <w:t>5.2003 “P</w:t>
      </w:r>
      <w:r>
        <w:t>ë</w:t>
      </w:r>
      <w:r w:rsidRPr="00CA42CE">
        <w:t>r sektorin e energjis</w:t>
      </w:r>
      <w:r>
        <w:t>ë elektrike”, i</w:t>
      </w:r>
      <w:r w:rsidRPr="00CA42CE">
        <w:t xml:space="preserve"> ndryshuar, q</w:t>
      </w:r>
      <w:r>
        <w:t>ë</w:t>
      </w:r>
      <w:r w:rsidRPr="00CA42CE">
        <w:t xml:space="preserve"> autorizon nj</w:t>
      </w:r>
      <w:r>
        <w:t>ë</w:t>
      </w:r>
      <w:r w:rsidRPr="00CA42CE">
        <w:t xml:space="preserve"> person</w:t>
      </w:r>
      <w:r>
        <w:t xml:space="preserve"> për </w:t>
      </w:r>
      <w:r w:rsidRPr="00CA42CE">
        <w:t>nd</w:t>
      </w:r>
      <w:r>
        <w:t>ë</w:t>
      </w:r>
      <w:r w:rsidRPr="00CA42CE">
        <w:t>rtimin e nj</w:t>
      </w:r>
      <w:r>
        <w:t>ë</w:t>
      </w:r>
      <w:r w:rsidRPr="00CA42CE">
        <w:t xml:space="preserve"> burimi</w:t>
      </w:r>
      <w:r>
        <w:t xml:space="preserve"> të ri gjenerues;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“Autorizim paraprak” do</w:t>
      </w:r>
      <w:r>
        <w:t xml:space="preserve"> të </w:t>
      </w:r>
      <w:r w:rsidRPr="00CA42CE">
        <w:t>thot</w:t>
      </w:r>
      <w:r>
        <w:t>ë miratimi i</w:t>
      </w:r>
      <w:r w:rsidRPr="00CA42CE">
        <w:t xml:space="preserve"> nd</w:t>
      </w:r>
      <w:r>
        <w:t>ë</w:t>
      </w:r>
      <w:r w:rsidRPr="00CA42CE">
        <w:t>rmjet</w:t>
      </w:r>
      <w:r>
        <w:t>ëm i</w:t>
      </w:r>
      <w:r w:rsidRPr="00CA42CE">
        <w:t xml:space="preserve"> dh</w:t>
      </w:r>
      <w:r>
        <w:t>ë</w:t>
      </w:r>
      <w:r w:rsidRPr="00CA42CE">
        <w:t>n</w:t>
      </w:r>
      <w:r>
        <w:t>ë nga m</w:t>
      </w:r>
      <w:r w:rsidRPr="00CA42CE">
        <w:t>inistria p</w:t>
      </w:r>
      <w:r>
        <w:t>ë</w:t>
      </w:r>
      <w:r w:rsidRPr="00CA42CE">
        <w:t>rgjegj</w:t>
      </w:r>
      <w:r>
        <w:t>ë</w:t>
      </w:r>
      <w:r w:rsidRPr="00CA42CE">
        <w:t>se</w:t>
      </w:r>
      <w:r>
        <w:t xml:space="preserve"> për </w:t>
      </w:r>
      <w:r w:rsidRPr="00CA42CE">
        <w:t>energjin</w:t>
      </w:r>
      <w:r>
        <w:t xml:space="preserve">ë për </w:t>
      </w:r>
      <w:r w:rsidRPr="00CA42CE">
        <w:t>vazhdimin e procedurave</w:t>
      </w:r>
      <w:r>
        <w:t xml:space="preserve"> për </w:t>
      </w:r>
      <w:r w:rsidRPr="00CA42CE">
        <w:t>marrjen e nj</w:t>
      </w:r>
      <w:r>
        <w:t>ë autorizimi”;</w:t>
      </w:r>
    </w:p>
    <w:p w:rsidR="00D62133" w:rsidRPr="00CA42CE" w:rsidRDefault="00D62133" w:rsidP="00D62133">
      <w:pPr>
        <w:pStyle w:val="Paragrafi"/>
      </w:pPr>
      <w:r>
        <w:t>- “Mbajtësi i</w:t>
      </w:r>
      <w:r w:rsidRPr="00CA42CE">
        <w:t xml:space="preserve"> autorizimit” do</w:t>
      </w:r>
      <w:r>
        <w:t xml:space="preserve"> të </w:t>
      </w:r>
      <w:r w:rsidRPr="00CA42CE">
        <w:t>thot</w:t>
      </w:r>
      <w:r>
        <w:t>ë</w:t>
      </w:r>
      <w:r w:rsidRPr="00CA42CE">
        <w:t xml:space="preserve"> personi q</w:t>
      </w:r>
      <w:r>
        <w:t>ë</w:t>
      </w:r>
      <w:r w:rsidRPr="00CA42CE">
        <w:t xml:space="preserve"> merr nj</w:t>
      </w:r>
      <w:r>
        <w:t>ë</w:t>
      </w:r>
      <w:r w:rsidRPr="00CA42CE">
        <w:t xml:space="preserve"> autorizi</w:t>
      </w:r>
      <w:r>
        <w:t xml:space="preserve">m për </w:t>
      </w:r>
      <w:r w:rsidRPr="00CA42CE">
        <w:t>nd</w:t>
      </w:r>
      <w:r>
        <w:t>ë</w:t>
      </w:r>
      <w:r w:rsidRPr="00CA42CE">
        <w:t>rtimin e burimit</w:t>
      </w:r>
      <w:r>
        <w:t xml:space="preserve"> të </w:t>
      </w:r>
      <w:r w:rsidRPr="00CA42CE">
        <w:t>ri gjenerues</w:t>
      </w:r>
      <w:r>
        <w:t xml:space="preserve"> të </w:t>
      </w:r>
      <w:r w:rsidRPr="00CA42CE">
        <w:t>energjis</w:t>
      </w:r>
      <w:r>
        <w:t>ë</w:t>
      </w:r>
      <w:r w:rsidRPr="00CA42CE">
        <w:t xml:space="preserve"> sipas dispozitave</w:t>
      </w:r>
      <w:r>
        <w:t xml:space="preserve"> të kësaj </w:t>
      </w:r>
      <w:r w:rsidRPr="00CA42CE">
        <w:t>r</w:t>
      </w:r>
      <w:r>
        <w:t>regulloreje;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“I deleguari p</w:t>
      </w:r>
      <w:r>
        <w:t>ë</w:t>
      </w:r>
      <w:r w:rsidRPr="00CA42CE">
        <w:t>rgjegj</w:t>
      </w:r>
      <w:r>
        <w:t>ë</w:t>
      </w:r>
      <w:r w:rsidRPr="00CA42CE">
        <w:t>s” do</w:t>
      </w:r>
      <w:r>
        <w:t xml:space="preserve"> të </w:t>
      </w:r>
      <w:r w:rsidRPr="00CA42CE">
        <w:t>thot</w:t>
      </w:r>
      <w:r>
        <w:t>ë</w:t>
      </w:r>
      <w:r w:rsidRPr="00CA42CE">
        <w:t xml:space="preserve"> nj</w:t>
      </w:r>
      <w:r>
        <w:t>ë</w:t>
      </w:r>
      <w:r w:rsidRPr="00CA42CE">
        <w:t xml:space="preserve"> person fizik, q</w:t>
      </w:r>
      <w:r>
        <w:t>ë</w:t>
      </w:r>
      <w:r w:rsidRPr="00CA42CE">
        <w:t xml:space="preserve"> aplikon</w:t>
      </w:r>
      <w:r>
        <w:t xml:space="preserve"> për </w:t>
      </w:r>
      <w:r w:rsidRPr="00CA42CE">
        <w:t>nj</w:t>
      </w:r>
      <w:r>
        <w:t>ë</w:t>
      </w:r>
      <w:r w:rsidRPr="00CA42CE">
        <w:t xml:space="preserve"> autorizim </w:t>
      </w:r>
      <w:r>
        <w:t>në</w:t>
      </w:r>
      <w:r w:rsidRPr="00CA42CE">
        <w:t xml:space="preserve"> em</w:t>
      </w:r>
      <w:r>
        <w:t>ë</w:t>
      </w:r>
      <w:r w:rsidRPr="00CA42CE">
        <w:t>r</w:t>
      </w:r>
      <w:r>
        <w:t xml:space="preserve"> të një </w:t>
      </w:r>
      <w:r w:rsidRPr="00CA42CE">
        <w:t>aplikuesi sipas nenit 5</w:t>
      </w:r>
      <w:r>
        <w:t xml:space="preserve"> të </w:t>
      </w:r>
      <w:r w:rsidRPr="00CA42CE">
        <w:t>k</w:t>
      </w:r>
      <w:r>
        <w:t>ë</w:t>
      </w:r>
      <w:r w:rsidRPr="00CA42CE">
        <w:t>saj rregulloreje.</w:t>
      </w:r>
    </w:p>
    <w:p w:rsidR="00D62133" w:rsidRPr="00CA42CE" w:rsidRDefault="00D62133" w:rsidP="00D62133">
      <w:pPr>
        <w:pStyle w:val="Paragrafi"/>
      </w:pPr>
    </w:p>
    <w:p w:rsidR="00D62133" w:rsidRPr="008503CD" w:rsidRDefault="00D62133" w:rsidP="00D62133">
      <w:pPr>
        <w:pStyle w:val="KapitulliNr"/>
        <w:rPr>
          <w:lang w:val="it-IT"/>
        </w:rPr>
      </w:pPr>
      <w:r w:rsidRPr="008503CD">
        <w:rPr>
          <w:lang w:val="it-IT"/>
        </w:rPr>
        <w:t>Kapitulli II</w:t>
      </w:r>
    </w:p>
    <w:p w:rsidR="00D62133" w:rsidRPr="008503CD" w:rsidRDefault="00D62133" w:rsidP="00D62133">
      <w:pPr>
        <w:pStyle w:val="KapitulliTitull"/>
        <w:rPr>
          <w:lang w:val="it-IT"/>
        </w:rPr>
      </w:pPr>
      <w:r w:rsidRPr="008503CD">
        <w:rPr>
          <w:lang w:val="it-IT"/>
        </w:rPr>
        <w:t>Procedurat e aplikimit për autorizim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>Neni 4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E drejta për të aplikuar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Çdo person që zhvillon veprimtari tregtar</w:t>
      </w:r>
      <w:r>
        <w:rPr>
          <w:lang w:val="it-IT"/>
        </w:rPr>
        <w:t>e sipas legjislacionit shqiptar mund të aplikojë</w:t>
      </w:r>
      <w:r w:rsidRPr="008503CD">
        <w:rPr>
          <w:lang w:val="it-IT"/>
        </w:rPr>
        <w:t xml:space="preserve"> për marrjen e një autorizim për ndërtimin e burimeve të reja gjeneruese të energjisë.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Çdo person i huaj, që kërkon të aplikojë</w:t>
      </w:r>
      <w:r>
        <w:rPr>
          <w:lang w:val="it-IT"/>
        </w:rPr>
        <w:t xml:space="preserve"> për marr</w:t>
      </w:r>
      <w:r w:rsidRPr="008503CD">
        <w:rPr>
          <w:lang w:val="it-IT"/>
        </w:rPr>
        <w:t>jen e një autorizimi</w:t>
      </w:r>
      <w:r>
        <w:rPr>
          <w:lang w:val="it-IT"/>
        </w:rPr>
        <w:t>,</w:t>
      </w:r>
      <w:r w:rsidRPr="008503CD">
        <w:rPr>
          <w:lang w:val="it-IT"/>
        </w:rPr>
        <w:t xml:space="preserve"> sipas kësaj rre</w:t>
      </w:r>
      <w:r>
        <w:rPr>
          <w:lang w:val="it-IT"/>
        </w:rPr>
        <w:t>gulloreje, duhet të krijojë</w:t>
      </w:r>
      <w:r w:rsidRPr="008503CD">
        <w:rPr>
          <w:lang w:val="it-IT"/>
        </w:rPr>
        <w:t xml:space="preserve"> një filial ose zyrë përfaq</w:t>
      </w:r>
      <w:r>
        <w:rPr>
          <w:lang w:val="it-IT"/>
        </w:rPr>
        <w:t>ë</w:t>
      </w:r>
      <w:r w:rsidRPr="008503CD">
        <w:rPr>
          <w:lang w:val="it-IT"/>
        </w:rPr>
        <w:t>simi në Shqipëri sipas dispozitave të ligjit nr.9901, datë 14.4.2008 “Pë</w:t>
      </w:r>
      <w:r>
        <w:rPr>
          <w:lang w:val="it-IT"/>
        </w:rPr>
        <w:t>r tregtarë</w:t>
      </w:r>
      <w:r w:rsidRPr="008503CD">
        <w:rPr>
          <w:lang w:val="it-IT"/>
        </w:rPr>
        <w:t>t dhe shoqëritë tregtare” dhe kërkesave të legjislacionit tati</w:t>
      </w:r>
      <w:r>
        <w:rPr>
          <w:lang w:val="it-IT"/>
        </w:rPr>
        <w:t>m</w:t>
      </w:r>
      <w:r w:rsidRPr="008503CD">
        <w:rPr>
          <w:lang w:val="it-IT"/>
        </w:rPr>
        <w:t>or shqiptar.</w:t>
      </w:r>
    </w:p>
    <w:p w:rsidR="00D62133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3. Çdo aplikim sipas kësaj rregulloreje bëhet në </w:t>
      </w:r>
      <w:r>
        <w:rPr>
          <w:lang w:val="it-IT"/>
        </w:rPr>
        <w:t>m</w:t>
      </w:r>
      <w:r w:rsidRPr="008503CD">
        <w:rPr>
          <w:lang w:val="it-IT"/>
        </w:rPr>
        <w:t>inistrinë përgjegjëse për energjinë.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5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Delegimi i autoritetit të aplikuesit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Një aplikues mund të caktojë një person fizik ose juridik si</w:t>
      </w:r>
      <w:r>
        <w:rPr>
          <w:lang w:val="it-IT"/>
        </w:rPr>
        <w:t xml:space="preserve"> t</w:t>
      </w:r>
      <w:r w:rsidRPr="008503CD">
        <w:rPr>
          <w:lang w:val="it-IT"/>
        </w:rPr>
        <w:t>ë deleguar përgjegjës për të aplikuar për një</w:t>
      </w:r>
      <w:r>
        <w:rPr>
          <w:lang w:val="it-IT"/>
        </w:rPr>
        <w:t xml:space="preserve"> autorizim</w:t>
      </w:r>
      <w:r w:rsidRPr="008503CD">
        <w:rPr>
          <w:lang w:val="it-IT"/>
        </w:rPr>
        <w:t xml:space="preserve"> për ndërtimin e burimeve të reja gjeneruese të energjisë</w:t>
      </w:r>
      <w:r>
        <w:rPr>
          <w:lang w:val="it-IT"/>
        </w:rPr>
        <w:t>,</w:t>
      </w:r>
      <w:r w:rsidRPr="008503CD">
        <w:rPr>
          <w:lang w:val="it-IT"/>
        </w:rPr>
        <w:t xml:space="preserve"> </w:t>
      </w:r>
      <w:r>
        <w:rPr>
          <w:lang w:val="it-IT"/>
        </w:rPr>
        <w:t>n</w:t>
      </w:r>
      <w:r w:rsidRPr="008503CD">
        <w:rPr>
          <w:lang w:val="it-IT"/>
        </w:rPr>
        <w:t xml:space="preserve">ë përputhje </w:t>
      </w:r>
      <w:r w:rsidRPr="008503CD">
        <w:rPr>
          <w:lang w:val="it-IT"/>
        </w:rPr>
        <w:lastRenderedPageBreak/>
        <w:t>me legjislacionin në fuqi dhe procedurat e kësaj rregulloreje.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I deleguari pajiset me prokurën e aplikuesit për përfaqësimin e tij në veprimet që kanë të bëjnë me aplikimin dhe marrjen e autorizimit.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>Neni 6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Forma e aplikimit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1. Çdo aplikim për autorizim, sipas kësaj rregulloreje, bëhet në formën e përcaktuar në aneksin A të kësaj rregulloreje dhe shoqërohet me dokumentet e parashikuara në nenet 7, 8, 9 dhe 10 të kësaj rregulloreje, ndryshe ai nuk do të shqyrtohet nga </w:t>
      </w:r>
      <w:r>
        <w:rPr>
          <w:lang w:val="it-IT"/>
        </w:rPr>
        <w:t>m</w:t>
      </w:r>
      <w:r w:rsidRPr="008503CD">
        <w:rPr>
          <w:lang w:val="it-IT"/>
        </w:rPr>
        <w:t>inistria përgjegjëse për energjinë.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2. Çdo aplikues duhet të bëjë pagesën për aplikim në momentin e paraqitjes së aplikimit në vlerën dhe numrin e llogarisë së </w:t>
      </w:r>
      <w:r>
        <w:rPr>
          <w:lang w:val="it-IT"/>
        </w:rPr>
        <w:t>m</w:t>
      </w:r>
      <w:r w:rsidRPr="008503CD">
        <w:rPr>
          <w:lang w:val="it-IT"/>
        </w:rPr>
        <w:t>inistrisë përgjegjëse për energjinë siç përcaktohet në aneksin B të kësaj rregullore</w:t>
      </w:r>
      <w:r>
        <w:rPr>
          <w:lang w:val="it-IT"/>
        </w:rPr>
        <w:t>je</w:t>
      </w:r>
      <w:r w:rsidRPr="008503CD">
        <w:rPr>
          <w:lang w:val="it-IT"/>
        </w:rPr>
        <w:t>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Dokumentacioni i paraqitur nga aplikuesi duhet të jetë në gjuhën shqipe, origjinal ose fotokopje e noterizuar, ndërsa vërtetimet dhe deklaratat nga organe e tjera duhet të jenë lëshuar jo më parë se 3 muaj nga momenti i paraqitjes së apliki</w:t>
      </w:r>
      <w:r>
        <w:rPr>
          <w:lang w:val="it-IT"/>
        </w:rPr>
        <w:t>m</w:t>
      </w:r>
      <w:r w:rsidRPr="008503CD">
        <w:rPr>
          <w:lang w:val="it-IT"/>
        </w:rPr>
        <w:t>it.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4. Çdo aplikim i shoqëruar me dokumentacionin përkatës do të paraqitet në dy kopje: një origjinale ose fotokopje e noterizuar, siç përcaktohet në pikën 3 të këtij neni</w:t>
      </w:r>
      <w:r>
        <w:rPr>
          <w:lang w:val="it-IT"/>
        </w:rPr>
        <w:t>,</w:t>
      </w:r>
      <w:r w:rsidRPr="008503CD">
        <w:rPr>
          <w:lang w:val="it-IT"/>
        </w:rPr>
        <w:t xml:space="preserve"> dhe një fotokopje tjetër e të gjithë dokumentacionit të p</w:t>
      </w:r>
      <w:r>
        <w:rPr>
          <w:lang w:val="it-IT"/>
        </w:rPr>
        <w:t>ë</w:t>
      </w:r>
      <w:r w:rsidRPr="008503CD">
        <w:rPr>
          <w:lang w:val="it-IT"/>
        </w:rPr>
        <w:t>rcaktuar në k</w:t>
      </w:r>
      <w:r>
        <w:rPr>
          <w:lang w:val="it-IT"/>
        </w:rPr>
        <w:t>ë</w:t>
      </w:r>
      <w:r w:rsidRPr="008503CD">
        <w:rPr>
          <w:lang w:val="it-IT"/>
        </w:rPr>
        <w:t>të rregullore.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7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Dokumentacioni shoqërues që kërkohet për një autorizim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Çdo aplikim për një autorizim shoqërohet me dokumentet dhe/ose informacionin e mëposhtëm për identifikimin e aplikuesit: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Emri i aplikuesit;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Adresa e selisë s</w:t>
      </w:r>
      <w:r>
        <w:rPr>
          <w:lang w:val="it-IT"/>
        </w:rPr>
        <w:t>ë</w:t>
      </w:r>
      <w:r w:rsidRPr="008503CD">
        <w:rPr>
          <w:lang w:val="it-IT"/>
        </w:rPr>
        <w:t xml:space="preserve"> aplikuesit;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Administ</w:t>
      </w:r>
      <w:r>
        <w:rPr>
          <w:lang w:val="it-IT"/>
        </w:rPr>
        <w:t>r</w:t>
      </w:r>
      <w:r w:rsidRPr="008503CD">
        <w:rPr>
          <w:lang w:val="it-IT"/>
        </w:rPr>
        <w:t>atori i shoqërisë;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4. Përfaqësuesi ose i deleguari përgjegjës (nëse ka);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5. Struktura organizative e shoqërisë;</w:t>
      </w:r>
    </w:p>
    <w:p w:rsidR="00D62133" w:rsidRPr="008D7445" w:rsidRDefault="00D62133" w:rsidP="00D62133">
      <w:pPr>
        <w:pStyle w:val="Paragrafi"/>
        <w:rPr>
          <w:lang w:val="it-IT"/>
        </w:rPr>
      </w:pPr>
      <w:r w:rsidRPr="008D7445">
        <w:rPr>
          <w:lang w:val="it-IT"/>
        </w:rPr>
        <w:t>6. Kapacitetet teknike, organizative dhe profesionale të shoq</w:t>
      </w:r>
      <w:r>
        <w:rPr>
          <w:lang w:val="it-IT"/>
        </w:rPr>
        <w:t>ë</w:t>
      </w:r>
      <w:r w:rsidRPr="008D7445">
        <w:rPr>
          <w:lang w:val="it-IT"/>
        </w:rPr>
        <w:t>ris</w:t>
      </w:r>
      <w:r>
        <w:rPr>
          <w:lang w:val="it-IT"/>
        </w:rPr>
        <w:t>ë</w:t>
      </w:r>
      <w:r w:rsidRPr="008D7445">
        <w:rPr>
          <w:lang w:val="it-IT"/>
        </w:rPr>
        <w:t>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7. Informacion për ndonjë veprimtari të ngjashm</w:t>
      </w:r>
      <w:r>
        <w:rPr>
          <w:lang w:val="it-IT"/>
        </w:rPr>
        <w:t>e</w:t>
      </w:r>
      <w:r w:rsidRPr="008503CD">
        <w:rPr>
          <w:lang w:val="it-IT"/>
        </w:rPr>
        <w:t xml:space="preserve"> në sektori</w:t>
      </w:r>
      <w:r>
        <w:rPr>
          <w:lang w:val="it-IT"/>
        </w:rPr>
        <w:t>n e energjisë elektrike;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8. Numri i telefonit, faksit ose adresën e e-mail-it;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9. Numri i </w:t>
      </w:r>
      <w:r>
        <w:rPr>
          <w:lang w:val="it-IT"/>
        </w:rPr>
        <w:t>i</w:t>
      </w:r>
      <w:r w:rsidRPr="008503CD">
        <w:rPr>
          <w:lang w:val="it-IT"/>
        </w:rPr>
        <w:t xml:space="preserve">dentifikimit </w:t>
      </w:r>
      <w:r>
        <w:rPr>
          <w:lang w:val="it-IT"/>
        </w:rPr>
        <w:t>p</w:t>
      </w:r>
      <w:r w:rsidRPr="008503CD">
        <w:rPr>
          <w:lang w:val="it-IT"/>
        </w:rPr>
        <w:t xml:space="preserve">ersonal të </w:t>
      </w:r>
      <w:r>
        <w:rPr>
          <w:lang w:val="it-IT"/>
        </w:rPr>
        <w:t>z</w:t>
      </w:r>
      <w:r w:rsidRPr="008503CD">
        <w:rPr>
          <w:lang w:val="it-IT"/>
        </w:rPr>
        <w:t xml:space="preserve">yrës së </w:t>
      </w:r>
      <w:r>
        <w:rPr>
          <w:lang w:val="it-IT"/>
        </w:rPr>
        <w:t>t</w:t>
      </w:r>
      <w:r w:rsidRPr="008503CD">
        <w:rPr>
          <w:lang w:val="it-IT"/>
        </w:rPr>
        <w:t>aksave (NIPT);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10. Vërtetime për shlyerjen e taksave, pagesë</w:t>
      </w:r>
      <w:r>
        <w:rPr>
          <w:lang w:val="it-IT"/>
        </w:rPr>
        <w:t>n e sigurim</w:t>
      </w:r>
      <w:r w:rsidRPr="008503CD">
        <w:rPr>
          <w:lang w:val="it-IT"/>
        </w:rPr>
        <w:t>eve shoqërore dhe që shoq</w:t>
      </w:r>
      <w:r>
        <w:rPr>
          <w:lang w:val="it-IT"/>
        </w:rPr>
        <w:t>ë</w:t>
      </w:r>
      <w:r w:rsidRPr="008503CD">
        <w:rPr>
          <w:lang w:val="it-IT"/>
        </w:rPr>
        <w:t>ria nuk është në proces falimentimi</w:t>
      </w:r>
      <w:r>
        <w:rPr>
          <w:lang w:val="it-IT"/>
        </w:rPr>
        <w:t>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11. Pasqyrat financiare të audituara të tr</w:t>
      </w:r>
      <w:r>
        <w:rPr>
          <w:lang w:val="it-IT"/>
        </w:rPr>
        <w:t>i</w:t>
      </w:r>
      <w:r w:rsidRPr="008503CD">
        <w:rPr>
          <w:lang w:val="it-IT"/>
        </w:rPr>
        <w:t xml:space="preserve"> viteve të fundit të veprimtarisë ose kur shoqëria ka më pak se tre vjet që është krijuar, për periudhën e ekzistencës së shoqërisë, si dhe çdo dokumentacion tjetër financiar që provon aftësitë flnanciare për të realizuar projektin e propozuar.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 xml:space="preserve">12. </w:t>
      </w:r>
      <w:r w:rsidRPr="008503CD">
        <w:rPr>
          <w:lang w:val="it-IT"/>
        </w:rPr>
        <w:t>Çdo dokument tjetër që ministria përgjegjëse për energjinë mund të kërkojë për të provuar këtë aftësi.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8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Të dhënat, informacioni i përgjithshëm për bur</w:t>
      </w:r>
      <w:r>
        <w:rPr>
          <w:lang w:val="it-IT"/>
        </w:rPr>
        <w:t>i</w:t>
      </w:r>
      <w:r w:rsidRPr="008503CD">
        <w:rPr>
          <w:lang w:val="it-IT"/>
        </w:rPr>
        <w:t>min gjenerues të energjisë dhe kriteret që duhet të plotësojë ndë</w:t>
      </w:r>
      <w:r>
        <w:rPr>
          <w:lang w:val="it-IT"/>
        </w:rPr>
        <w:t>rtimi i t</w:t>
      </w:r>
      <w:r w:rsidRPr="008503CD">
        <w:rPr>
          <w:lang w:val="it-IT"/>
        </w:rPr>
        <w:t>yr</w:t>
      </w:r>
      <w:r>
        <w:rPr>
          <w:lang w:val="it-IT"/>
        </w:rPr>
        <w:t>e</w:t>
      </w:r>
    </w:p>
    <w:p w:rsidR="00D62133" w:rsidRPr="008503CD" w:rsidRDefault="00D62133" w:rsidP="00D62133">
      <w:pPr>
        <w:pStyle w:val="NeniTitull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8503CD">
        <w:rPr>
          <w:lang w:val="it-IT"/>
        </w:rPr>
        <w:t xml:space="preserve">Një aplikues paraqet në </w:t>
      </w:r>
      <w:r>
        <w:rPr>
          <w:lang w:val="it-IT"/>
        </w:rPr>
        <w:t>m</w:t>
      </w:r>
      <w:r w:rsidRPr="008503CD">
        <w:rPr>
          <w:lang w:val="it-IT"/>
        </w:rPr>
        <w:t>inistrinë përgjegjëse për energjinë</w:t>
      </w:r>
      <w:r>
        <w:rPr>
          <w:lang w:val="it-IT"/>
        </w:rPr>
        <w:t>,</w:t>
      </w:r>
      <w:r w:rsidRPr="008503CD">
        <w:rPr>
          <w:lang w:val="it-IT"/>
        </w:rPr>
        <w:t xml:space="preserve"> p</w:t>
      </w:r>
      <w:r>
        <w:rPr>
          <w:lang w:val="it-IT"/>
        </w:rPr>
        <w:t>ërveç dokum</w:t>
      </w:r>
      <w:r w:rsidRPr="008503CD">
        <w:rPr>
          <w:lang w:val="it-IT"/>
        </w:rPr>
        <w:t>enteve dhe informacionit të përcaktuar në nenin 7 të kësaj rregulloreje, të dhënat dhe informacionin e përgjithshëm të mëposhtëm: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tipin e burimit gjenerues</w:t>
      </w:r>
      <w:r>
        <w:t xml:space="preserve"> të </w:t>
      </w:r>
      <w:r w:rsidRPr="00CA42CE">
        <w:t>energjis</w:t>
      </w:r>
      <w:r>
        <w:t>ë</w:t>
      </w:r>
      <w:r w:rsidRPr="00CA42CE">
        <w:t>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kapacitetin e instaluar</w:t>
      </w:r>
      <w:r>
        <w:t xml:space="preserve"> në </w:t>
      </w:r>
      <w:r w:rsidRPr="00CA42CE">
        <w:t>MW;</w:t>
      </w:r>
    </w:p>
    <w:p w:rsidR="00D62133" w:rsidRPr="00CA42CE" w:rsidRDefault="00D62133" w:rsidP="00D62133">
      <w:pPr>
        <w:pStyle w:val="Paragrafi"/>
      </w:pPr>
      <w:r>
        <w:t>- numrin e njës</w:t>
      </w:r>
      <w:r w:rsidRPr="00CA42CE">
        <w:t>ive gjeneruese</w:t>
      </w:r>
      <w:r>
        <w:t xml:space="preserve"> të </w:t>
      </w:r>
      <w:r w:rsidRPr="00CA42CE">
        <w:t>burimit gjenerues</w:t>
      </w:r>
      <w:r>
        <w:t xml:space="preserve"> të </w:t>
      </w:r>
      <w:r w:rsidRPr="00CA42CE">
        <w:t>energjis</w:t>
      </w:r>
      <w:r>
        <w:t>ë</w:t>
      </w:r>
      <w:r w:rsidRPr="00CA42CE">
        <w:t xml:space="preserve"> dhe kapacitetin e t</w:t>
      </w:r>
      <w:r>
        <w:t>y</w:t>
      </w:r>
      <w:r w:rsidRPr="00CA42CE">
        <w:t>re</w:t>
      </w:r>
      <w:r>
        <w:t xml:space="preserve"> në </w:t>
      </w:r>
      <w:r w:rsidRPr="00CA42CE">
        <w:t>MW;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prodhimin vjetor</w:t>
      </w:r>
      <w:r>
        <w:t xml:space="preserve"> të </w:t>
      </w:r>
      <w:r w:rsidRPr="00CA42CE">
        <w:t>energjis</w:t>
      </w:r>
      <w:r>
        <w:t>ë</w:t>
      </w:r>
      <w:r w:rsidRPr="00CA42CE">
        <w:t xml:space="preserve"> elektrike</w:t>
      </w:r>
      <w:r>
        <w:t xml:space="preserve"> në </w:t>
      </w:r>
      <w:r w:rsidRPr="00CA42CE">
        <w:t>MWh;</w:t>
      </w:r>
    </w:p>
    <w:p w:rsidR="00D62133" w:rsidRPr="00CA42CE" w:rsidRDefault="00D62133" w:rsidP="00D62133">
      <w:pPr>
        <w:pStyle w:val="Paragrafi"/>
      </w:pPr>
      <w:r>
        <w:t xml:space="preserve">- afatin e pritshëm të </w:t>
      </w:r>
      <w:r w:rsidRPr="00CA42CE">
        <w:t>v</w:t>
      </w:r>
      <w:r>
        <w:t>ë</w:t>
      </w:r>
      <w:r w:rsidRPr="00CA42CE">
        <w:t>nies</w:t>
      </w:r>
      <w:r>
        <w:t xml:space="preserve"> në </w:t>
      </w:r>
      <w:r w:rsidRPr="00CA42CE">
        <w:t>pun</w:t>
      </w:r>
      <w:r>
        <w:t>ë</w:t>
      </w:r>
      <w:r w:rsidRPr="00CA42CE">
        <w:t>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jet</w:t>
      </w:r>
      <w:r>
        <w:t>ë</w:t>
      </w:r>
      <w:r w:rsidRPr="00CA42CE">
        <w:t>gjat</w:t>
      </w:r>
      <w:r>
        <w:t>ë</w:t>
      </w:r>
      <w:r w:rsidRPr="00CA42CE">
        <w:t>sin</w:t>
      </w:r>
      <w:r>
        <w:t>ë</w:t>
      </w:r>
      <w:r w:rsidRPr="00CA42CE">
        <w:t xml:space="preserve"> e pritshme</w:t>
      </w:r>
      <w:r>
        <w:t xml:space="preserve"> të </w:t>
      </w:r>
      <w:r w:rsidRPr="00CA42CE">
        <w:t>burimit gjenerues</w:t>
      </w:r>
      <w:r>
        <w:t xml:space="preserve"> të </w:t>
      </w:r>
      <w:r w:rsidRPr="00CA42CE">
        <w:t>energjis</w:t>
      </w:r>
      <w:r>
        <w:t>ë</w:t>
      </w:r>
      <w:r w:rsidRPr="00CA42CE">
        <w:t>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numrin e orëve të punës në vit;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rendimentin e burimit gjenerues</w:t>
      </w:r>
      <w:r>
        <w:t xml:space="preserve"> të </w:t>
      </w:r>
      <w:r w:rsidRPr="00CA42CE">
        <w:t>energjis</w:t>
      </w:r>
      <w:r>
        <w:t>ë</w:t>
      </w:r>
      <w:r w:rsidRPr="00CA42CE">
        <w:t>;</w:t>
      </w:r>
    </w:p>
    <w:p w:rsidR="00D62133" w:rsidRPr="00CA42CE" w:rsidRDefault="00D62133" w:rsidP="00D62133">
      <w:pPr>
        <w:pStyle w:val="Paragrafi"/>
      </w:pPr>
      <w:r>
        <w:t>- standard</w:t>
      </w:r>
      <w:r w:rsidRPr="00CA42CE">
        <w:t>et teknike</w:t>
      </w:r>
      <w:r>
        <w:t xml:space="preserve"> të </w:t>
      </w:r>
      <w:r w:rsidRPr="00CA42CE">
        <w:t>pajisjeve</w:t>
      </w:r>
      <w:r>
        <w:t xml:space="preserve"> të </w:t>
      </w:r>
      <w:r w:rsidRPr="00CA42CE">
        <w:t>burimit gjenerues</w:t>
      </w:r>
      <w:r>
        <w:t xml:space="preserve"> të </w:t>
      </w:r>
      <w:r w:rsidRPr="00CA42CE">
        <w:t>energjis</w:t>
      </w:r>
      <w:r>
        <w:t>ë;</w:t>
      </w:r>
    </w:p>
    <w:p w:rsidR="00D62133" w:rsidRPr="00CA42CE" w:rsidRDefault="00D62133" w:rsidP="00D62133">
      <w:pPr>
        <w:pStyle w:val="Paragrafi"/>
      </w:pPr>
      <w:r>
        <w:t>- nivelin e tension</w:t>
      </w:r>
      <w:r w:rsidRPr="00CA42CE">
        <w:t>it</w:t>
      </w:r>
      <w:r>
        <w:t xml:space="preserve"> në </w:t>
      </w:r>
      <w:r w:rsidRPr="00CA42CE">
        <w:t>dalje</w:t>
      </w:r>
      <w:r>
        <w:t xml:space="preserve"> të </w:t>
      </w:r>
      <w:r w:rsidRPr="00CA42CE">
        <w:t>gjeneratorit;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skem</w:t>
      </w:r>
      <w:r>
        <w:t>ë</w:t>
      </w:r>
      <w:r w:rsidRPr="00CA42CE">
        <w:t>n kryesore elektrike</w:t>
      </w:r>
      <w:r>
        <w:t xml:space="preserve"> të </w:t>
      </w:r>
      <w:r w:rsidRPr="00CA42CE">
        <w:t>burimit gjenerues</w:t>
      </w:r>
      <w:r>
        <w:t xml:space="preserve"> të </w:t>
      </w:r>
      <w:r w:rsidRPr="00CA42CE">
        <w:t>energjis</w:t>
      </w:r>
      <w:r>
        <w:t>ë dhe l</w:t>
      </w:r>
      <w:r w:rsidRPr="00CA42CE">
        <w:t>idhjen e tij me rrjetin e transmetimit ose shp</w:t>
      </w:r>
      <w:r>
        <w:t>ë</w:t>
      </w:r>
      <w:r w:rsidRPr="00CA42CE">
        <w:t>rndarjes;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 vlerën e parashikuar të</w:t>
      </w:r>
      <w:r w:rsidRPr="008503CD">
        <w:rPr>
          <w:lang w:val="it-IT"/>
        </w:rPr>
        <w:t xml:space="preserve"> investimit total;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vendndodhjen e burimit gjenerues</w:t>
      </w:r>
      <w:r>
        <w:t xml:space="preserve"> të </w:t>
      </w:r>
      <w:r w:rsidRPr="00CA42CE">
        <w:t>energjis</w:t>
      </w:r>
      <w:r>
        <w:t>ë</w:t>
      </w:r>
      <w:r w:rsidRPr="00CA42CE">
        <w:t>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struktur</w:t>
      </w:r>
      <w:r>
        <w:t>ë</w:t>
      </w:r>
      <w:r w:rsidRPr="00CA42CE">
        <w:t>n e propozuar</w:t>
      </w:r>
      <w:r>
        <w:t xml:space="preserve"> të </w:t>
      </w:r>
      <w:r w:rsidRPr="00CA42CE">
        <w:t>kapitalit dhe burimet e parashikuara</w:t>
      </w:r>
      <w:r>
        <w:t xml:space="preserve"> të </w:t>
      </w:r>
      <w:r w:rsidRPr="00CA42CE">
        <w:t>financimit</w:t>
      </w:r>
      <w:r>
        <w:t xml:space="preserve"> të ndë</w:t>
      </w:r>
      <w:r w:rsidRPr="00CA42CE">
        <w:t>rtimit</w:t>
      </w:r>
      <w:r>
        <w:t xml:space="preserve"> të </w:t>
      </w:r>
      <w:r w:rsidRPr="00CA42CE">
        <w:t>burimit gjenerues</w:t>
      </w:r>
      <w:r>
        <w:t xml:space="preserve"> të </w:t>
      </w:r>
      <w:r w:rsidRPr="00CA42CE">
        <w:t>energjis</w:t>
      </w:r>
      <w:r>
        <w:t>ë</w:t>
      </w:r>
      <w:r w:rsidRPr="00CA42CE">
        <w:t>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programin e zbatimit</w:t>
      </w:r>
      <w:r>
        <w:t xml:space="preserve"> të </w:t>
      </w:r>
      <w:r w:rsidRPr="00CA42CE">
        <w:t>projektit;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p</w:t>
      </w:r>
      <w:r>
        <w:t>ë</w:t>
      </w:r>
      <w:r w:rsidRPr="00CA42CE">
        <w:t>rshtatshm</w:t>
      </w:r>
      <w:r>
        <w:t>ë</w:t>
      </w:r>
      <w:r w:rsidRPr="00CA42CE">
        <w:t>rin</w:t>
      </w:r>
      <w:r>
        <w:t>ë</w:t>
      </w:r>
      <w:r w:rsidRPr="00CA42CE">
        <w:t xml:space="preserve"> e pajisjeve</w:t>
      </w:r>
      <w:r>
        <w:t xml:space="preserve"> të </w:t>
      </w:r>
      <w:r w:rsidRPr="00CA42CE">
        <w:t>burimit gjenerues</w:t>
      </w:r>
      <w:r>
        <w:t xml:space="preserve"> të </w:t>
      </w:r>
      <w:r w:rsidRPr="00CA42CE">
        <w:t>energjis</w:t>
      </w:r>
      <w:r>
        <w:t>ë</w:t>
      </w:r>
      <w:r w:rsidRPr="00CA42CE">
        <w:t xml:space="preserve"> me sistemin elektroenergjetik;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p</w:t>
      </w:r>
      <w:r>
        <w:t>ë</w:t>
      </w:r>
      <w:r w:rsidRPr="00CA42CE">
        <w:t>rllogaritjen e emetimeve</w:t>
      </w:r>
      <w:r>
        <w:t xml:space="preserve"> të </w:t>
      </w:r>
      <w:r w:rsidRPr="00CA42CE">
        <w:t>gazeve</w:t>
      </w:r>
      <w:r>
        <w:t xml:space="preserve"> të efektit serë</w:t>
      </w:r>
      <w:r w:rsidRPr="00CA42CE">
        <w:t xml:space="preserve"> nga burimet gjeneruese dhe</w:t>
      </w:r>
      <w:r>
        <w:t xml:space="preserve"> nëse </w:t>
      </w:r>
      <w:r w:rsidRPr="00CA42CE">
        <w:t>ato</w:t>
      </w:r>
      <w:r>
        <w:t xml:space="preserve"> janë në </w:t>
      </w:r>
      <w:r w:rsidRPr="00CA42CE">
        <w:t>p</w:t>
      </w:r>
      <w:r>
        <w:t>ërputhje me normat europiane mjedisore;</w:t>
      </w:r>
    </w:p>
    <w:p w:rsidR="00D62133" w:rsidRPr="00CA42CE" w:rsidRDefault="00D62133" w:rsidP="00D62133">
      <w:pPr>
        <w:pStyle w:val="Paragrafi"/>
      </w:pPr>
      <w:r>
        <w:t>- një</w:t>
      </w:r>
      <w:r w:rsidRPr="00CA42CE">
        <w:t xml:space="preserve"> plan menaxhimi</w:t>
      </w:r>
      <w:r>
        <w:t xml:space="preserve">, që </w:t>
      </w:r>
      <w:r w:rsidRPr="00CA42CE">
        <w:t>do</w:t>
      </w:r>
      <w:r>
        <w:t xml:space="preserve"> të </w:t>
      </w:r>
      <w:r w:rsidRPr="00CA42CE">
        <w:t>realizohet pasi</w:t>
      </w:r>
      <w:r>
        <w:t xml:space="preserve"> të demontohet burimi gjenerues, në mënyrë që të </w:t>
      </w:r>
      <w:r w:rsidRPr="00CA42CE">
        <w:t>sigurohet</w:t>
      </w:r>
      <w:r>
        <w:t xml:space="preserve"> një </w:t>
      </w:r>
      <w:r w:rsidRPr="00CA42CE">
        <w:t>mbrojtje e kujdesshme e mjedisit, sh</w:t>
      </w:r>
      <w:r>
        <w:t>ë</w:t>
      </w:r>
      <w:r w:rsidRPr="00CA42CE">
        <w:t>ndetit dhe siguris</w:t>
      </w:r>
      <w:r>
        <w:t>ë</w:t>
      </w:r>
      <w:r w:rsidRPr="00CA42CE">
        <w:t xml:space="preserve"> s</w:t>
      </w:r>
      <w:r>
        <w:t>ë</w:t>
      </w:r>
      <w:r w:rsidRPr="00CA42CE">
        <w:t xml:space="preserve"> njer</w:t>
      </w:r>
      <w:r>
        <w:t>ë</w:t>
      </w:r>
      <w:r w:rsidRPr="00CA42CE">
        <w:t>zve, p</w:t>
      </w:r>
      <w:r>
        <w:t>ë</w:t>
      </w:r>
      <w:r w:rsidRPr="00CA42CE">
        <w:t>rfshir</w:t>
      </w:r>
      <w:r>
        <w:t>ë</w:t>
      </w:r>
      <w:r w:rsidRPr="00CA42CE">
        <w:t xml:space="preserve"> p</w:t>
      </w:r>
      <w:r>
        <w:t>ë</w:t>
      </w:r>
      <w:r w:rsidRPr="00CA42CE">
        <w:t>rmir</w:t>
      </w:r>
      <w:r>
        <w:t>ë</w:t>
      </w:r>
      <w:r w:rsidRPr="00CA42CE">
        <w:t>simin e mjedisit mbas</w:t>
      </w:r>
      <w:r>
        <w:t xml:space="preserve"> mbylljes së</w:t>
      </w:r>
      <w:r w:rsidRPr="00CA42CE">
        <w:t xml:space="preserve"> veprimtaris</w:t>
      </w:r>
      <w:r>
        <w:t>ë</w:t>
      </w:r>
      <w:r w:rsidRPr="00CA42CE">
        <w:t>.</w:t>
      </w:r>
    </w:p>
    <w:p w:rsidR="00D62133" w:rsidRPr="00CA42CE" w:rsidRDefault="00D62133" w:rsidP="00D62133">
      <w:pPr>
        <w:pStyle w:val="Paragrafi"/>
      </w:pPr>
      <w:r w:rsidRPr="00CA42CE">
        <w:t>b)</w:t>
      </w:r>
      <w:r>
        <w:t xml:space="preserve"> </w:t>
      </w:r>
      <w:r w:rsidRPr="00CA42CE">
        <w:t>Kriteret q</w:t>
      </w:r>
      <w:r>
        <w:t>ë</w:t>
      </w:r>
      <w:r w:rsidRPr="00CA42CE">
        <w:t xml:space="preserve"> duhet</w:t>
      </w:r>
      <w:r>
        <w:t xml:space="preserve"> të </w:t>
      </w:r>
      <w:r w:rsidRPr="00CA42CE">
        <w:t>plot</w:t>
      </w:r>
      <w:r>
        <w:t>ë</w:t>
      </w:r>
      <w:r w:rsidRPr="00CA42CE">
        <w:t>soj</w:t>
      </w:r>
      <w:r>
        <w:t>ë</w:t>
      </w:r>
      <w:r w:rsidRPr="00CA42CE">
        <w:t xml:space="preserve"> objekti q</w:t>
      </w:r>
      <w:r>
        <w:t>ë</w:t>
      </w:r>
      <w:r w:rsidRPr="00CA42CE">
        <w:t xml:space="preserve"> do</w:t>
      </w:r>
      <w:r>
        <w:t xml:space="preserve"> të </w:t>
      </w:r>
      <w:r w:rsidRPr="00CA42CE">
        <w:t>nd</w:t>
      </w:r>
      <w:r>
        <w:t>ë</w:t>
      </w:r>
      <w:r w:rsidRPr="00CA42CE">
        <w:t>rtohet,</w:t>
      </w:r>
      <w:r>
        <w:t xml:space="preserve"> për të </w:t>
      </w:r>
      <w:r w:rsidRPr="00CA42CE">
        <w:t>marr</w:t>
      </w:r>
      <w:r>
        <w:t>ë autorizim</w:t>
      </w:r>
      <w:r w:rsidRPr="00CA42CE">
        <w:t>in e nd</w:t>
      </w:r>
      <w:r>
        <w:t>ë</w:t>
      </w:r>
      <w:r w:rsidRPr="00CA42CE">
        <w:t>rtimit jan</w:t>
      </w:r>
      <w:r>
        <w:t>ë</w:t>
      </w:r>
      <w:r w:rsidRPr="00CA42CE">
        <w:t>: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t</w:t>
      </w:r>
      <w:r>
        <w:t>ë</w:t>
      </w:r>
      <w:r w:rsidRPr="00CA42CE">
        <w:t xml:space="preserve"> garantoj</w:t>
      </w:r>
      <w:r>
        <w:t>ë</w:t>
      </w:r>
      <w:r w:rsidRPr="00CA42CE">
        <w:t xml:space="preserve"> s</w:t>
      </w:r>
      <w:r>
        <w:t>e</w:t>
      </w:r>
      <w:r w:rsidRPr="00CA42CE">
        <w:t xml:space="preserve"> v</w:t>
      </w:r>
      <w:r>
        <w:t>ë</w:t>
      </w:r>
      <w:r w:rsidRPr="00CA42CE">
        <w:t>nia</w:t>
      </w:r>
      <w:r>
        <w:t xml:space="preserve"> në </w:t>
      </w:r>
      <w:r w:rsidRPr="00CA42CE">
        <w:t>pun</w:t>
      </w:r>
      <w:r>
        <w:t>ë</w:t>
      </w:r>
      <w:r w:rsidRPr="00CA42CE">
        <w:t xml:space="preserve"> e k</w:t>
      </w:r>
      <w:r>
        <w:t>ë</w:t>
      </w:r>
      <w:r w:rsidRPr="00CA42CE">
        <w:t>tij objekti nuk c</w:t>
      </w:r>
      <w:r>
        <w:t>e</w:t>
      </w:r>
      <w:r w:rsidRPr="00CA42CE">
        <w:t>non sigurin</w:t>
      </w:r>
      <w:r>
        <w:t>ë</w:t>
      </w:r>
      <w:r w:rsidRPr="00CA42CE">
        <w:t xml:space="preserve"> e sistemit ton</w:t>
      </w:r>
      <w:r>
        <w:t>ë</w:t>
      </w:r>
      <w:r w:rsidRPr="00CA42CE">
        <w:t xml:space="preserve"> elektroenergjetik;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t</w:t>
      </w:r>
      <w:r>
        <w:t>ë</w:t>
      </w:r>
      <w:r w:rsidRPr="00CA42CE">
        <w:t xml:space="preserve"> siguroj</w:t>
      </w:r>
      <w:r>
        <w:t>ë</w:t>
      </w:r>
      <w:r w:rsidRPr="00CA42CE">
        <w:t xml:space="preserve"> se nd</w:t>
      </w:r>
      <w:r>
        <w:t>ërtimi dhe shfrytëzimi i</w:t>
      </w:r>
      <w:r w:rsidRPr="00CA42CE">
        <w:t xml:space="preserve"> k</w:t>
      </w:r>
      <w:r>
        <w:t>ë</w:t>
      </w:r>
      <w:r w:rsidRPr="00CA42CE">
        <w:t xml:space="preserve">tij objekti nuk ndikon </w:t>
      </w:r>
      <w:r>
        <w:t>në mb</w:t>
      </w:r>
      <w:r w:rsidRPr="00CA42CE">
        <w:t>rojtjen e sh</w:t>
      </w:r>
      <w:r>
        <w:t>ë</w:t>
      </w:r>
      <w:r w:rsidRPr="00CA42CE">
        <w:t>ndetit dhe</w:t>
      </w:r>
      <w:r>
        <w:t xml:space="preserve"> </w:t>
      </w:r>
      <w:r w:rsidRPr="00CA42CE">
        <w:t>t</w:t>
      </w:r>
      <w:r>
        <w:t xml:space="preserve">ë </w:t>
      </w:r>
      <w:r w:rsidRPr="00CA42CE">
        <w:t>jet</w:t>
      </w:r>
      <w:r>
        <w:t>ë</w:t>
      </w:r>
      <w:r w:rsidRPr="00CA42CE">
        <w:t>s s</w:t>
      </w:r>
      <w:r>
        <w:t>ë</w:t>
      </w:r>
      <w:r w:rsidRPr="00CA42CE">
        <w:t xml:space="preserve"> publikut;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t</w:t>
      </w:r>
      <w:r>
        <w:t>ë</w:t>
      </w:r>
      <w:r w:rsidRPr="00CA42CE">
        <w:t xml:space="preserve"> siguroj</w:t>
      </w:r>
      <w:r>
        <w:t>ë</w:t>
      </w:r>
      <w:r w:rsidRPr="00CA42CE">
        <w:t xml:space="preserve"> s</w:t>
      </w:r>
      <w:r>
        <w:t>e</w:t>
      </w:r>
      <w:r w:rsidRPr="00CA42CE">
        <w:t xml:space="preserve"> nd</w:t>
      </w:r>
      <w:r>
        <w:t>ë</w:t>
      </w:r>
      <w:r w:rsidRPr="00CA42CE">
        <w:t>rtimi dhe shfryt</w:t>
      </w:r>
      <w:r>
        <w:t>ë</w:t>
      </w:r>
      <w:r w:rsidRPr="00CA42CE">
        <w:t xml:space="preserve">zimi </w:t>
      </w:r>
      <w:r>
        <w:t>i</w:t>
      </w:r>
      <w:r w:rsidRPr="00CA42CE">
        <w:t xml:space="preserve"> k</w:t>
      </w:r>
      <w:r>
        <w:t>ë</w:t>
      </w:r>
      <w:r w:rsidRPr="00CA42CE">
        <w:t>tij objekti nuk ndikon</w:t>
      </w:r>
      <w:r>
        <w:t xml:space="preserve"> në </w:t>
      </w:r>
      <w:r w:rsidRPr="00CA42CE">
        <w:t>mbrojtjen e mjedisit;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t</w:t>
      </w:r>
      <w:r>
        <w:t>ë</w:t>
      </w:r>
      <w:r w:rsidRPr="00CA42CE">
        <w:t xml:space="preserve"> garantoj</w:t>
      </w:r>
      <w:r>
        <w:t>ë</w:t>
      </w:r>
      <w:r w:rsidRPr="00CA42CE">
        <w:t xml:space="preserve"> nj</w:t>
      </w:r>
      <w:r>
        <w:t>ë</w:t>
      </w:r>
      <w:r w:rsidRPr="00CA42CE">
        <w:t xml:space="preserve"> p</w:t>
      </w:r>
      <w:r>
        <w:t>ë</w:t>
      </w:r>
      <w:r w:rsidRPr="00CA42CE">
        <w:t>rdorim racional</w:t>
      </w:r>
      <w:r>
        <w:t xml:space="preserve"> të </w:t>
      </w:r>
      <w:r w:rsidRPr="00CA42CE">
        <w:t>tok</w:t>
      </w:r>
      <w:r>
        <w:t>ë</w:t>
      </w:r>
      <w:r w:rsidRPr="00CA42CE">
        <w:t>s dh</w:t>
      </w:r>
      <w:r>
        <w:t>e kthimin e sa</w:t>
      </w:r>
      <w:r w:rsidRPr="00CA42CE">
        <w:t>j</w:t>
      </w:r>
      <w:r>
        <w:t xml:space="preserve"> në </w:t>
      </w:r>
      <w:r w:rsidRPr="00CA42CE">
        <w:t>gjendjen fi</w:t>
      </w:r>
      <w:r>
        <w:t>l</w:t>
      </w:r>
      <w:r w:rsidRPr="00CA42CE">
        <w:t>lestare pas p</w:t>
      </w:r>
      <w:r>
        <w:t>ë</w:t>
      </w:r>
      <w:r w:rsidRPr="00CA42CE">
        <w:t>rfundimit</w:t>
      </w:r>
      <w:r>
        <w:t xml:space="preserve"> të </w:t>
      </w:r>
      <w:r w:rsidRPr="00CA42CE">
        <w:t>veprimtaris</w:t>
      </w:r>
      <w:r>
        <w:t>ë</w:t>
      </w:r>
      <w:r w:rsidRPr="00CA42CE">
        <w:t xml:space="preserve"> prodhuese</w:t>
      </w:r>
      <w:r>
        <w:t xml:space="preserve"> të </w:t>
      </w:r>
      <w:r w:rsidRPr="00CA42CE">
        <w:t>objektit;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t</w:t>
      </w:r>
      <w:r>
        <w:t>ë</w:t>
      </w:r>
      <w:r w:rsidRPr="00CA42CE">
        <w:t xml:space="preserve"> siguroj</w:t>
      </w:r>
      <w:r>
        <w:t>ë efiç</w:t>
      </w:r>
      <w:r w:rsidRPr="00CA42CE">
        <w:t>enc</w:t>
      </w:r>
      <w:r>
        <w:t xml:space="preserve">ë të </w:t>
      </w:r>
      <w:r w:rsidRPr="00CA42CE">
        <w:t>energjis</w:t>
      </w:r>
      <w:r>
        <w:t>ë.</w:t>
      </w:r>
    </w:p>
    <w:p w:rsidR="00D62133" w:rsidRPr="00CA42CE" w:rsidRDefault="00D62133" w:rsidP="00D62133">
      <w:pPr>
        <w:pStyle w:val="Paragrafi"/>
      </w:pPr>
    </w:p>
    <w:p w:rsidR="00D62133" w:rsidRDefault="00D62133" w:rsidP="00D62133">
      <w:pPr>
        <w:pStyle w:val="NeniNr"/>
      </w:pPr>
      <w:r w:rsidRPr="00CA42CE">
        <w:t xml:space="preserve">Neni 9 </w:t>
      </w:r>
    </w:p>
    <w:p w:rsidR="00D62133" w:rsidRPr="00CA42CE" w:rsidRDefault="00D62133" w:rsidP="00D62133">
      <w:pPr>
        <w:pStyle w:val="NeniTitull"/>
      </w:pPr>
      <w:r w:rsidRPr="00CA42CE">
        <w:t>T</w:t>
      </w:r>
      <w:r>
        <w:t>ë</w:t>
      </w:r>
      <w:r w:rsidRPr="00CA42CE">
        <w:t xml:space="preserve"> dh</w:t>
      </w:r>
      <w:r>
        <w:t>ë</w:t>
      </w:r>
      <w:r w:rsidRPr="00CA42CE">
        <w:t>nat, informacionet dhe kriteret spec</w:t>
      </w:r>
      <w:r>
        <w:t>i</w:t>
      </w:r>
      <w:r w:rsidRPr="00CA42CE">
        <w:t>fike sipas tipit</w:t>
      </w:r>
      <w:r>
        <w:t xml:space="preserve"> të burim</w:t>
      </w:r>
      <w:r w:rsidRPr="00CA42CE">
        <w:t>it gjenerues</w:t>
      </w:r>
      <w:r>
        <w:t xml:space="preserve"> të </w:t>
      </w:r>
      <w:r w:rsidRPr="00CA42CE">
        <w:t>energjis</w:t>
      </w:r>
      <w:r>
        <w:t>ë</w:t>
      </w:r>
    </w:p>
    <w:p w:rsidR="00D62133" w:rsidRDefault="00D62133" w:rsidP="00D62133">
      <w:pPr>
        <w:pStyle w:val="Paragrafi"/>
      </w:pPr>
    </w:p>
    <w:p w:rsidR="00D62133" w:rsidRPr="00CA42CE" w:rsidRDefault="00D62133" w:rsidP="00D62133">
      <w:pPr>
        <w:pStyle w:val="Paragrafi"/>
      </w:pPr>
      <w:r w:rsidRPr="00CA42CE">
        <w:t>Nj</w:t>
      </w:r>
      <w:r>
        <w:t>ë</w:t>
      </w:r>
      <w:r w:rsidRPr="00CA42CE">
        <w:t xml:space="preserve"> aplikues paraqet</w:t>
      </w:r>
      <w:r>
        <w:t xml:space="preserve"> në m</w:t>
      </w:r>
      <w:r w:rsidRPr="00CA42CE">
        <w:t>inistrin</w:t>
      </w:r>
      <w:r>
        <w:t>ë</w:t>
      </w:r>
      <w:r w:rsidRPr="00CA42CE">
        <w:t xml:space="preserve"> p</w:t>
      </w:r>
      <w:r>
        <w:t>ë</w:t>
      </w:r>
      <w:r w:rsidRPr="00CA42CE">
        <w:t>rgjegj</w:t>
      </w:r>
      <w:r>
        <w:t>ë</w:t>
      </w:r>
      <w:r w:rsidRPr="00CA42CE">
        <w:t>se</w:t>
      </w:r>
      <w:r>
        <w:t xml:space="preserve"> për </w:t>
      </w:r>
      <w:r w:rsidRPr="00CA42CE">
        <w:t>energjin</w:t>
      </w:r>
      <w:r>
        <w:t xml:space="preserve">ë, në </w:t>
      </w:r>
      <w:r w:rsidRPr="00CA42CE">
        <w:t>var</w:t>
      </w:r>
      <w:r>
        <w:t>ë</w:t>
      </w:r>
      <w:r w:rsidRPr="00CA42CE">
        <w:t>si</w:t>
      </w:r>
      <w:r>
        <w:t xml:space="preserve"> të </w:t>
      </w:r>
      <w:r w:rsidRPr="00CA42CE">
        <w:t>tipit</w:t>
      </w:r>
      <w:r>
        <w:t xml:space="preserve"> të </w:t>
      </w:r>
      <w:r w:rsidRPr="00CA42CE">
        <w:t>burimit gjenerues</w:t>
      </w:r>
      <w:r>
        <w:t xml:space="preserve"> të </w:t>
      </w:r>
      <w:r w:rsidRPr="00CA42CE">
        <w:t>propozuar, p</w:t>
      </w:r>
      <w:r>
        <w:t>ë</w:t>
      </w:r>
      <w:r w:rsidRPr="00CA42CE">
        <w:t>rve</w:t>
      </w:r>
      <w:r w:rsidRPr="00E110CE">
        <w:rPr>
          <w:rFonts w:eastAsia="Arial Unicode MS" w:cs="Arial Unicode MS"/>
        </w:rPr>
        <w:t>ç</w:t>
      </w:r>
      <w:r w:rsidRPr="00CA42CE">
        <w:t xml:space="preserve"> siguris</w:t>
      </w:r>
      <w:r>
        <w:t xml:space="preserve">ë për </w:t>
      </w:r>
      <w:r w:rsidRPr="00CA42CE">
        <w:t>plot</w:t>
      </w:r>
      <w:r>
        <w:t>ë</w:t>
      </w:r>
      <w:r w:rsidRPr="00CA42CE">
        <w:t>simin e kritereve</w:t>
      </w:r>
      <w:r>
        <w:t xml:space="preserve"> të </w:t>
      </w:r>
      <w:r w:rsidRPr="00CA42CE">
        <w:t xml:space="preserve">shprehura </w:t>
      </w:r>
      <w:r>
        <w:t xml:space="preserve">në </w:t>
      </w:r>
      <w:r w:rsidRPr="00CA42CE">
        <w:t>germ</w:t>
      </w:r>
      <w:r>
        <w:t>ë</w:t>
      </w:r>
      <w:r w:rsidRPr="00CA42CE">
        <w:t xml:space="preserve">n </w:t>
      </w:r>
      <w:r>
        <w:t xml:space="preserve">“b” të </w:t>
      </w:r>
      <w:r w:rsidRPr="00CA42CE">
        <w:t>nenit 8</w:t>
      </w:r>
      <w:r>
        <w:t xml:space="preserve"> të </w:t>
      </w:r>
      <w:r w:rsidRPr="00CA42CE">
        <w:t>k</w:t>
      </w:r>
      <w:r>
        <w:t>ë</w:t>
      </w:r>
      <w:r w:rsidRPr="00CA42CE">
        <w:t>saj rregulloreje dhe</w:t>
      </w:r>
      <w:r>
        <w:t xml:space="preserve"> të dhënat,</w:t>
      </w:r>
      <w:r w:rsidRPr="00CA42CE">
        <w:t xml:space="preserve"> </w:t>
      </w:r>
      <w:r>
        <w:t>i</w:t>
      </w:r>
      <w:r w:rsidRPr="00CA42CE">
        <w:t>nformacionet dhe kriteret specifike</w:t>
      </w:r>
      <w:r>
        <w:t xml:space="preserve"> të </w:t>
      </w:r>
      <w:r w:rsidRPr="00CA42CE">
        <w:t>m</w:t>
      </w:r>
      <w:r>
        <w:t>ë</w:t>
      </w:r>
      <w:r w:rsidRPr="00CA42CE">
        <w:t>poshtme:</w:t>
      </w:r>
    </w:p>
    <w:p w:rsidR="00D62133" w:rsidRPr="009660FA" w:rsidRDefault="00D62133" w:rsidP="00D62133">
      <w:pPr>
        <w:pStyle w:val="Paragrafi"/>
        <w:rPr>
          <w:lang w:val="it-IT"/>
        </w:rPr>
      </w:pPr>
      <w:r>
        <w:rPr>
          <w:lang w:val="it-IT"/>
        </w:rPr>
        <w:t>A)</w:t>
      </w:r>
      <w:r w:rsidRPr="009660FA">
        <w:rPr>
          <w:lang w:val="it-IT"/>
        </w:rPr>
        <w:t xml:space="preserve"> Për një termocentral (TEC):</w:t>
      </w:r>
    </w:p>
    <w:p w:rsidR="00D62133" w:rsidRPr="00B9023D" w:rsidRDefault="00D62133" w:rsidP="00D62133">
      <w:pPr>
        <w:pStyle w:val="Paragrafi"/>
        <w:rPr>
          <w:lang w:val="it-IT"/>
        </w:rPr>
      </w:pPr>
      <w:r w:rsidRPr="00DA3619">
        <w:rPr>
          <w:lang w:val="it-IT"/>
        </w:rPr>
        <w:t xml:space="preserve">- </w:t>
      </w:r>
      <w:r>
        <w:rPr>
          <w:lang w:val="it-IT"/>
        </w:rPr>
        <w:t>teknologjinë</w:t>
      </w:r>
      <w:r w:rsidRPr="00DA3619">
        <w:rPr>
          <w:lang w:val="it-IT"/>
        </w:rPr>
        <w:t xml:space="preserve"> e pë</w:t>
      </w:r>
      <w:r>
        <w:rPr>
          <w:lang w:val="it-IT"/>
        </w:rPr>
        <w:t>rdorur në burim</w:t>
      </w:r>
      <w:r w:rsidRPr="00DA3619">
        <w:rPr>
          <w:lang w:val="it-IT"/>
        </w:rPr>
        <w:t>in gjenerues të energjisë</w:t>
      </w:r>
      <w:r>
        <w:rPr>
          <w:lang w:val="it-IT"/>
        </w:rPr>
        <w:t xml:space="preserve"> (me cikë</w:t>
      </w:r>
      <w:r w:rsidRPr="00DA3619">
        <w:rPr>
          <w:lang w:val="it-IT"/>
        </w:rPr>
        <w:t>l të thjeshtë</w:t>
      </w:r>
      <w:r>
        <w:rPr>
          <w:lang w:val="it-IT"/>
        </w:rPr>
        <w:t>,</w:t>
      </w:r>
      <w:r w:rsidRPr="00DA3619">
        <w:rPr>
          <w:lang w:val="it-IT"/>
        </w:rPr>
        <w:t xml:space="preserve"> </w:t>
      </w:r>
      <w:r>
        <w:rPr>
          <w:lang w:val="it-IT"/>
        </w:rPr>
        <w:t>m</w:t>
      </w:r>
      <w:r w:rsidRPr="00B9023D">
        <w:rPr>
          <w:lang w:val="it-IT"/>
        </w:rPr>
        <w:t xml:space="preserve">e </w:t>
      </w:r>
      <w:r>
        <w:rPr>
          <w:lang w:val="it-IT"/>
        </w:rPr>
        <w:t>cikë</w:t>
      </w:r>
      <w:r w:rsidRPr="00B9023D">
        <w:rPr>
          <w:lang w:val="it-IT"/>
        </w:rPr>
        <w:t xml:space="preserve">l të </w:t>
      </w:r>
      <w:r>
        <w:rPr>
          <w:lang w:val="it-IT"/>
        </w:rPr>
        <w:t>kombinuar etj.) dhe parametrat teknikë</w:t>
      </w:r>
      <w:r w:rsidRPr="00B9023D">
        <w:rPr>
          <w:lang w:val="it-IT"/>
        </w:rPr>
        <w:t xml:space="preserve"> të pajisjeve kr</w:t>
      </w:r>
      <w:r>
        <w:rPr>
          <w:lang w:val="it-IT"/>
        </w:rPr>
        <w:t>yesore (kaldaja, turbina, motorë</w:t>
      </w:r>
      <w:r w:rsidRPr="00B9023D">
        <w:rPr>
          <w:lang w:val="it-IT"/>
        </w:rPr>
        <w:t xml:space="preserve"> me djegie të </w:t>
      </w:r>
      <w:r>
        <w:rPr>
          <w:lang w:val="it-IT"/>
        </w:rPr>
        <w:t>brendshme, gjeneratorë</w:t>
      </w:r>
      <w:r w:rsidRPr="00B9023D">
        <w:rPr>
          <w:lang w:val="it-IT"/>
        </w:rPr>
        <w:t>,  transfor</w:t>
      </w:r>
      <w:r>
        <w:rPr>
          <w:lang w:val="it-IT"/>
        </w:rPr>
        <w:t>matorë</w:t>
      </w:r>
      <w:r w:rsidRPr="00B9023D">
        <w:rPr>
          <w:lang w:val="it-IT"/>
        </w:rPr>
        <w:t>)</w:t>
      </w:r>
      <w:r>
        <w:rPr>
          <w:lang w:val="it-IT"/>
        </w:rPr>
        <w:t>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503CD">
        <w:rPr>
          <w:lang w:val="it-IT"/>
        </w:rPr>
        <w:t>ll</w:t>
      </w:r>
      <w:r>
        <w:rPr>
          <w:lang w:val="it-IT"/>
        </w:rPr>
        <w:t>ojin e lëndës djegë</w:t>
      </w:r>
      <w:r w:rsidRPr="008503CD">
        <w:rPr>
          <w:lang w:val="it-IT"/>
        </w:rPr>
        <w:t xml:space="preserve">se që </w:t>
      </w:r>
      <w:r>
        <w:rPr>
          <w:lang w:val="it-IT"/>
        </w:rPr>
        <w:t>pë</w:t>
      </w:r>
      <w:r w:rsidRPr="008503CD">
        <w:rPr>
          <w:lang w:val="it-IT"/>
        </w:rPr>
        <w:t>rdor;</w:t>
      </w:r>
    </w:p>
    <w:p w:rsidR="00D62133" w:rsidRPr="00B9023D" w:rsidRDefault="00D62133" w:rsidP="00D62133">
      <w:pPr>
        <w:pStyle w:val="Paragrafi"/>
      </w:pPr>
      <w:r w:rsidRPr="00B9023D">
        <w:t xml:space="preserve">- </w:t>
      </w:r>
      <w:r>
        <w:t>efiç</w:t>
      </w:r>
      <w:r w:rsidRPr="00B9023D">
        <w:t>encën termike, elektrike dhe totale të burimit gjenerues të energjisë;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konsumin specifik</w:t>
      </w:r>
      <w:r>
        <w:t xml:space="preserve"> të </w:t>
      </w:r>
      <w:r w:rsidRPr="00CA42CE">
        <w:t>l</w:t>
      </w:r>
      <w:r>
        <w:t>ë</w:t>
      </w:r>
      <w:r w:rsidRPr="00CA42CE">
        <w:t>nd</w:t>
      </w:r>
      <w:r>
        <w:t>ë</w:t>
      </w:r>
      <w:r w:rsidRPr="00CA42CE">
        <w:t>s djeg</w:t>
      </w:r>
      <w:r>
        <w:t>ë</w:t>
      </w:r>
      <w:r w:rsidRPr="00CA42CE">
        <w:t>se;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fuqin</w:t>
      </w:r>
      <w:r>
        <w:t>ë</w:t>
      </w:r>
      <w:r w:rsidRPr="00CA42CE">
        <w:t xml:space="preserve"> kalorifike</w:t>
      </w:r>
      <w:r>
        <w:t xml:space="preserve"> të </w:t>
      </w:r>
      <w:r w:rsidRPr="00CA42CE">
        <w:t>l</w:t>
      </w:r>
      <w:r>
        <w:t>ë</w:t>
      </w:r>
      <w:r w:rsidRPr="00CA42CE">
        <w:t>nd</w:t>
      </w:r>
      <w:r>
        <w:t>ë</w:t>
      </w:r>
      <w:r w:rsidRPr="00CA42CE">
        <w:t>s djeg</w:t>
      </w:r>
      <w:r>
        <w:t>ë</w:t>
      </w:r>
      <w:r w:rsidRPr="00CA42CE">
        <w:t>se;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burimet e furnizimit me l</w:t>
      </w:r>
      <w:r>
        <w:t>ë</w:t>
      </w:r>
      <w:r w:rsidRPr="00CA42CE">
        <w:t>nd</w:t>
      </w:r>
      <w:r>
        <w:t>ë</w:t>
      </w:r>
      <w:r w:rsidRPr="00CA42CE">
        <w:t xml:space="preserve"> djeg</w:t>
      </w:r>
      <w:r>
        <w:t>ë</w:t>
      </w:r>
      <w:r w:rsidRPr="00CA42CE">
        <w:t>se;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respektimin e normave mjedisore</w:t>
      </w:r>
      <w:r>
        <w:t xml:space="preserve"> për </w:t>
      </w:r>
      <w:r w:rsidRPr="00CA42CE">
        <w:t>shkarkimet</w:t>
      </w:r>
      <w:r>
        <w:t xml:space="preserve"> në </w:t>
      </w:r>
      <w:r w:rsidRPr="00CA42CE">
        <w:t>aj</w:t>
      </w:r>
      <w:r>
        <w:t>ë</w:t>
      </w:r>
      <w:r w:rsidRPr="00CA42CE">
        <w:t>r</w:t>
      </w:r>
      <w:r>
        <w:t>,</w:t>
      </w:r>
      <w:r w:rsidRPr="00CA42CE">
        <w:t xml:space="preserve"> uj</w:t>
      </w:r>
      <w:r>
        <w:t>ë</w:t>
      </w:r>
      <w:r w:rsidRPr="00CA42CE">
        <w:t xml:space="preserve"> dhe tok</w:t>
      </w:r>
      <w:r>
        <w:t>ë</w:t>
      </w:r>
      <w:r w:rsidRPr="00CA42CE">
        <w:t xml:space="preserve"> konform</w:t>
      </w:r>
      <w:r w:rsidRPr="00CA42CE">
        <w:tab/>
        <w:t>normave</w:t>
      </w:r>
      <w:r>
        <w:t xml:space="preserve"> të </w:t>
      </w:r>
      <w:r w:rsidRPr="00CA42CE">
        <w:t>p</w:t>
      </w:r>
      <w:r>
        <w:t>ë</w:t>
      </w:r>
      <w:r w:rsidRPr="00CA42CE">
        <w:t>rcaktuara</w:t>
      </w:r>
      <w:r>
        <w:t xml:space="preserve"> në </w:t>
      </w:r>
      <w:r w:rsidRPr="00CA42CE">
        <w:t>kuadrin ligjor shqiptar.</w:t>
      </w:r>
    </w:p>
    <w:p w:rsidR="00D62133" w:rsidRPr="00CA42CE" w:rsidRDefault="00D62133" w:rsidP="00D62133">
      <w:pPr>
        <w:pStyle w:val="Paragrafi"/>
      </w:pPr>
      <w:r>
        <w:t xml:space="preserve">B) </w:t>
      </w:r>
      <w:r w:rsidRPr="00CA42CE">
        <w:t>P</w:t>
      </w:r>
      <w:r>
        <w:t>ër n</w:t>
      </w:r>
      <w:r w:rsidRPr="00CA42CE">
        <w:t>j</w:t>
      </w:r>
      <w:r>
        <w:t xml:space="preserve">ë burim </w:t>
      </w:r>
      <w:r w:rsidRPr="00CA42CE">
        <w:t>gjenerues</w:t>
      </w:r>
      <w:r>
        <w:t xml:space="preserve"> të </w:t>
      </w:r>
      <w:r w:rsidRPr="00CA42CE">
        <w:t>prodhimit</w:t>
      </w:r>
      <w:r>
        <w:t xml:space="preserve"> të </w:t>
      </w:r>
      <w:r w:rsidRPr="00CA42CE">
        <w:t>kombinuar</w:t>
      </w:r>
      <w:r>
        <w:t xml:space="preserve"> të </w:t>
      </w:r>
      <w:r w:rsidRPr="00CA42CE">
        <w:t>energjis</w:t>
      </w:r>
      <w:r>
        <w:t>ë</w:t>
      </w:r>
      <w:r w:rsidRPr="00CA42CE">
        <w:t xml:space="preserve"> elektrike dhe</w:t>
      </w:r>
      <w:r>
        <w:t xml:space="preserve"> </w:t>
      </w:r>
      <w:r w:rsidRPr="00CA42CE">
        <w:t>nxeht</w:t>
      </w:r>
      <w:r>
        <w:t>ë</w:t>
      </w:r>
      <w:r w:rsidRPr="00CA42CE">
        <w:t>sis</w:t>
      </w:r>
      <w:r>
        <w:t>ë</w:t>
      </w:r>
      <w:r w:rsidRPr="00CA42CE">
        <w:t xml:space="preserve"> (me koogjenerim):</w:t>
      </w:r>
    </w:p>
    <w:p w:rsidR="00D62133" w:rsidRPr="00CA42CE" w:rsidRDefault="00D62133" w:rsidP="00D62133">
      <w:pPr>
        <w:pStyle w:val="Paragrafi"/>
      </w:pPr>
      <w:r>
        <w:t xml:space="preserve">-  </w:t>
      </w:r>
      <w:r w:rsidRPr="00CA42CE">
        <w:t>teknologjin</w:t>
      </w:r>
      <w:r>
        <w:t>ë</w:t>
      </w:r>
      <w:r w:rsidRPr="00CA42CE">
        <w:t xml:space="preserve"> e p</w:t>
      </w:r>
      <w:r>
        <w:t>ë</w:t>
      </w:r>
      <w:r w:rsidRPr="00CA42CE">
        <w:t>rdorur</w:t>
      </w:r>
      <w:r>
        <w:t xml:space="preserve"> në </w:t>
      </w:r>
      <w:r w:rsidRPr="00CA42CE">
        <w:t>burimin gjenerues</w:t>
      </w:r>
      <w:r>
        <w:t xml:space="preserve"> të </w:t>
      </w:r>
      <w:r w:rsidRPr="00CA42CE">
        <w:t>energjis</w:t>
      </w:r>
      <w:r>
        <w:t>ë;</w:t>
      </w:r>
    </w:p>
    <w:p w:rsidR="00D62133" w:rsidRPr="00CA42CE" w:rsidRDefault="00D62133" w:rsidP="00D62133">
      <w:pPr>
        <w:pStyle w:val="Paragrafi"/>
      </w:pPr>
      <w:r>
        <w:t>- l</w:t>
      </w:r>
      <w:r w:rsidRPr="00CA42CE">
        <w:t>lojin e l</w:t>
      </w:r>
      <w:r>
        <w:t>ë</w:t>
      </w:r>
      <w:r w:rsidRPr="00CA42CE">
        <w:t>nd</w:t>
      </w:r>
      <w:r>
        <w:t>ë</w:t>
      </w:r>
      <w:r w:rsidRPr="00CA42CE">
        <w:t>s djeg</w:t>
      </w:r>
      <w:r>
        <w:t>ë</w:t>
      </w:r>
      <w:r w:rsidRPr="00CA42CE">
        <w:t>se;</w:t>
      </w:r>
    </w:p>
    <w:p w:rsidR="00D62133" w:rsidRPr="00CA42CE" w:rsidRDefault="00D62133" w:rsidP="00D62133">
      <w:pPr>
        <w:pStyle w:val="Paragrafi"/>
      </w:pPr>
      <w:r>
        <w:t>- efiçencë</w:t>
      </w:r>
      <w:r w:rsidRPr="00CA42CE">
        <w:t>n termike, elektrike dhe totale</w:t>
      </w:r>
      <w:r>
        <w:t xml:space="preserve"> të </w:t>
      </w:r>
      <w:r w:rsidRPr="00CA42CE">
        <w:t>burirnit gjenerues</w:t>
      </w:r>
      <w:r>
        <w:t xml:space="preserve"> të </w:t>
      </w:r>
      <w:r w:rsidRPr="00CA42CE">
        <w:t>energjis</w:t>
      </w:r>
      <w:r>
        <w:t>ë;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konsumin specifik</w:t>
      </w:r>
      <w:r>
        <w:t xml:space="preserve"> të </w:t>
      </w:r>
      <w:r w:rsidRPr="00CA42CE">
        <w:t>l</w:t>
      </w:r>
      <w:r>
        <w:t>ë</w:t>
      </w:r>
      <w:r w:rsidRPr="00CA42CE">
        <w:t>nd</w:t>
      </w:r>
      <w:r>
        <w:t>ë</w:t>
      </w:r>
      <w:r w:rsidRPr="00CA42CE">
        <w:t>s djeg</w:t>
      </w:r>
      <w:r>
        <w:t>ë</w:t>
      </w:r>
      <w:r w:rsidRPr="00CA42CE">
        <w:t>se;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fuqin</w:t>
      </w:r>
      <w:r>
        <w:t>ë</w:t>
      </w:r>
      <w:r w:rsidRPr="00CA42CE">
        <w:t xml:space="preserve"> kalorifike</w:t>
      </w:r>
      <w:r>
        <w:t xml:space="preserve"> të </w:t>
      </w:r>
      <w:r w:rsidRPr="00CA42CE">
        <w:t>l</w:t>
      </w:r>
      <w:r>
        <w:t>ë</w:t>
      </w:r>
      <w:r w:rsidRPr="00CA42CE">
        <w:t>nd</w:t>
      </w:r>
      <w:r>
        <w:t>ë</w:t>
      </w:r>
      <w:r w:rsidRPr="00CA42CE">
        <w:t>s djeg</w:t>
      </w:r>
      <w:r>
        <w:t>ë</w:t>
      </w:r>
      <w:r w:rsidRPr="00CA42CE">
        <w:t>se;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kapacitetin te</w:t>
      </w:r>
      <w:r>
        <w:t>rmik</w:t>
      </w:r>
      <w:r w:rsidRPr="00CA42CE">
        <w:t xml:space="preserve"> dhe elektrik</w:t>
      </w:r>
      <w:r>
        <w:t xml:space="preserve"> të </w:t>
      </w:r>
      <w:r w:rsidRPr="00CA42CE">
        <w:t>burimit gjenerues</w:t>
      </w:r>
      <w:r>
        <w:t xml:space="preserve"> të </w:t>
      </w:r>
      <w:r w:rsidRPr="00CA42CE">
        <w:t>energjis</w:t>
      </w:r>
      <w:r>
        <w:t>ë;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destinacionin e nxehtësisë së prodhuar;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kapacitetin termik të kaldajës mbështetëse, në</w:t>
      </w:r>
      <w:r>
        <w:rPr>
          <w:lang w:val="it-IT"/>
        </w:rPr>
        <w:t>se ka;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respektimin e normave mjedisore për shkarkimet në ajër, ujë dhe tokë konform normave të përcaktuara në kuadrin ligjor shqiptar.</w:t>
      </w:r>
    </w:p>
    <w:p w:rsidR="00D62133" w:rsidRPr="00CA42CE" w:rsidRDefault="00D62133" w:rsidP="00D62133">
      <w:pPr>
        <w:pStyle w:val="Paragrafi"/>
      </w:pPr>
      <w:r>
        <w:t xml:space="preserve">C) </w:t>
      </w:r>
      <w:r w:rsidRPr="00CA42CE">
        <w:t>P</w:t>
      </w:r>
      <w:r>
        <w:t>ë</w:t>
      </w:r>
      <w:r w:rsidRPr="00CA42CE">
        <w:t>r nj</w:t>
      </w:r>
      <w:r>
        <w:t>ë</w:t>
      </w:r>
      <w:r w:rsidRPr="00CA42CE">
        <w:t xml:space="preserve"> gjenerues me er</w:t>
      </w:r>
      <w:r>
        <w:t>ë</w:t>
      </w:r>
      <w:r w:rsidRPr="00CA42CE">
        <w:t>: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 t</w:t>
      </w:r>
      <w:r w:rsidRPr="008503CD">
        <w:rPr>
          <w:lang w:val="it-IT"/>
        </w:rPr>
        <w:t>ë dhëna mbi potencialin e erës në zonën e propozuar;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</w:t>
      </w:r>
      <w:r>
        <w:rPr>
          <w:lang w:val="it-IT"/>
        </w:rPr>
        <w:t>shpejtë</w:t>
      </w:r>
      <w:r w:rsidRPr="008503CD">
        <w:rPr>
          <w:lang w:val="it-IT"/>
        </w:rPr>
        <w:t xml:space="preserve">sia minimale dhe maksimale </w:t>
      </w:r>
      <w:r>
        <w:rPr>
          <w:lang w:val="it-IT"/>
        </w:rPr>
        <w:t>e</w:t>
      </w:r>
      <w:r w:rsidRPr="008503CD">
        <w:rPr>
          <w:lang w:val="it-IT"/>
        </w:rPr>
        <w:t xml:space="preserve"> shfrytëzueshme </w:t>
      </w:r>
      <w:r>
        <w:rPr>
          <w:lang w:val="it-IT"/>
        </w:rPr>
        <w:t>e</w:t>
      </w:r>
      <w:r w:rsidRPr="008503CD">
        <w:rPr>
          <w:lang w:val="it-IT"/>
        </w:rPr>
        <w:t xml:space="preserve"> erës;</w:t>
      </w:r>
    </w:p>
    <w:p w:rsidR="00D62133" w:rsidRPr="008503CD" w:rsidRDefault="00D62133" w:rsidP="00D62133">
      <w:pPr>
        <w:pStyle w:val="Paragrafi"/>
        <w:ind w:firstLine="0"/>
        <w:rPr>
          <w:lang w:val="it-IT"/>
        </w:rPr>
      </w:pPr>
      <w:r w:rsidRPr="008503CD">
        <w:rPr>
          <w:lang w:val="it-IT"/>
        </w:rPr>
        <w:tab/>
      </w:r>
      <w:r>
        <w:rPr>
          <w:lang w:val="it-IT"/>
        </w:rPr>
        <w:t>-</w:t>
      </w:r>
      <w:r w:rsidRPr="008503CD">
        <w:rPr>
          <w:lang w:val="it-IT"/>
        </w:rPr>
        <w:t xml:space="preserve"> shpejtësinë mesatare vjetore të erës;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tipin dhe lartësinë e kullës eolike;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diametrin e rotorit të gjeneruesit;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numrin e kullave</w:t>
      </w:r>
      <w:r>
        <w:t>,</w:t>
      </w:r>
      <w:r w:rsidRPr="00CA42CE">
        <w:t xml:space="preserve"> n</w:t>
      </w:r>
      <w:r>
        <w:t>ë</w:t>
      </w:r>
      <w:r w:rsidRPr="00CA42CE">
        <w:t>se do t</w:t>
      </w:r>
      <w:r>
        <w:t xml:space="preserve">ë </w:t>
      </w:r>
      <w:r w:rsidRPr="00CA42CE">
        <w:t>jet</w:t>
      </w:r>
      <w:r>
        <w:t>ë</w:t>
      </w:r>
      <w:r w:rsidRPr="00CA42CE">
        <w:t xml:space="preserve"> nj</w:t>
      </w:r>
      <w:r>
        <w:t>ë</w:t>
      </w:r>
      <w:r w:rsidRPr="00CA42CE">
        <w:t xml:space="preserve"> park eolik;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respektimin e normave mjedisore akustike dhe vizuale;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të garantojë, që kur punon në paralel me sistemin tonë elektroenergjetik, në regjim</w:t>
      </w:r>
      <w:r>
        <w:rPr>
          <w:lang w:val="it-IT"/>
        </w:rPr>
        <w:t xml:space="preserve"> </w:t>
      </w:r>
      <w:r w:rsidRPr="008503CD">
        <w:rPr>
          <w:lang w:val="it-IT"/>
        </w:rPr>
        <w:t>maksimal dhe/ose minimal, nuk cenon q</w:t>
      </w:r>
      <w:r>
        <w:rPr>
          <w:lang w:val="it-IT"/>
        </w:rPr>
        <w:t>ë</w:t>
      </w:r>
      <w:r w:rsidRPr="008503CD">
        <w:rPr>
          <w:lang w:val="it-IT"/>
        </w:rPr>
        <w:t>ndrueshm</w:t>
      </w:r>
      <w:r>
        <w:rPr>
          <w:lang w:val="it-IT"/>
        </w:rPr>
        <w:t>ë</w:t>
      </w:r>
      <w:r w:rsidRPr="008503CD">
        <w:rPr>
          <w:lang w:val="it-IT"/>
        </w:rPr>
        <w:t>rin</w:t>
      </w:r>
      <w:r>
        <w:rPr>
          <w:lang w:val="it-IT"/>
        </w:rPr>
        <w:t>ë</w:t>
      </w:r>
      <w:r w:rsidRPr="008503CD">
        <w:rPr>
          <w:lang w:val="it-IT"/>
        </w:rPr>
        <w:t xml:space="preserve"> e sistemit ton</w:t>
      </w:r>
      <w:r>
        <w:rPr>
          <w:lang w:val="it-IT"/>
        </w:rPr>
        <w:t>ë</w:t>
      </w:r>
      <w:r w:rsidRPr="008503CD">
        <w:rPr>
          <w:lang w:val="it-IT"/>
        </w:rPr>
        <w:t xml:space="preserve"> </w:t>
      </w:r>
      <w:r>
        <w:rPr>
          <w:lang w:val="it-IT"/>
        </w:rPr>
        <w:t>elektroenergjetik.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D)</w:t>
      </w:r>
      <w:r w:rsidRPr="008503CD">
        <w:rPr>
          <w:lang w:val="it-IT"/>
        </w:rPr>
        <w:t xml:space="preserve"> Për një sistem fotovoltaik: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karakteristikat teknike të sistemit fotovoltaik;</w:t>
      </w:r>
    </w:p>
    <w:p w:rsidR="00D62133" w:rsidRPr="00184168" w:rsidRDefault="00D62133" w:rsidP="00D62133">
      <w:pPr>
        <w:pStyle w:val="Paragrafi"/>
        <w:rPr>
          <w:lang w:val="it-IT"/>
        </w:rPr>
      </w:pPr>
      <w:r w:rsidRPr="00184168">
        <w:rPr>
          <w:lang w:val="it-IT"/>
        </w:rPr>
        <w:t>- rre</w:t>
      </w:r>
      <w:r>
        <w:rPr>
          <w:lang w:val="it-IT"/>
        </w:rPr>
        <w:t>zatimin diellor mesatar vjetor [</w:t>
      </w:r>
      <w:r w:rsidRPr="00184168">
        <w:rPr>
          <w:lang w:val="it-IT"/>
        </w:rPr>
        <w:t>kJ/m</w:t>
      </w:r>
      <w:r w:rsidRPr="00184168">
        <w:rPr>
          <w:vertAlign w:val="superscript"/>
          <w:lang w:val="it-IT"/>
        </w:rPr>
        <w:t>2</w:t>
      </w:r>
      <w:r w:rsidRPr="00184168">
        <w:rPr>
          <w:lang w:val="it-IT"/>
        </w:rPr>
        <w:t xml:space="preserve"> year];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k</w:t>
      </w:r>
      <w:r>
        <w:t>ë</w:t>
      </w:r>
      <w:r w:rsidRPr="00CA42CE">
        <w:t>ndin optimal</w:t>
      </w:r>
      <w:r>
        <w:t xml:space="preserve"> të </w:t>
      </w:r>
      <w:r w:rsidRPr="00CA42CE">
        <w:t>p</w:t>
      </w:r>
      <w:r>
        <w:t>ë</w:t>
      </w:r>
      <w:r w:rsidRPr="00CA42CE">
        <w:t>rthyerjes</w:t>
      </w:r>
      <w:r>
        <w:t xml:space="preserve"> të panelit diellor; 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sip</w:t>
      </w:r>
      <w:r>
        <w:t>ë</w:t>
      </w:r>
      <w:r w:rsidRPr="00CA42CE">
        <w:t>rfaqen</w:t>
      </w:r>
      <w:r>
        <w:t xml:space="preserve"> në </w:t>
      </w:r>
      <w:r w:rsidRPr="00CA42CE">
        <w:t>metra katror</w:t>
      </w:r>
      <w:r>
        <w:t xml:space="preserve">ë të </w:t>
      </w:r>
      <w:r w:rsidRPr="00CA42CE">
        <w:t>panelit</w:t>
      </w:r>
      <w:r>
        <w:t xml:space="preserve"> të </w:t>
      </w:r>
      <w:r w:rsidRPr="00CA42CE">
        <w:t>instaluar.</w:t>
      </w:r>
    </w:p>
    <w:p w:rsidR="00D62133" w:rsidRPr="00CA42CE" w:rsidRDefault="00D62133" w:rsidP="00D62133">
      <w:pPr>
        <w:pStyle w:val="Paragrafi"/>
      </w:pPr>
      <w:r>
        <w:t>E) Pë</w:t>
      </w:r>
      <w:r w:rsidRPr="00CA42CE">
        <w:t>r nj</w:t>
      </w:r>
      <w:r>
        <w:t>ë burim gjenerues me biomasë:</w:t>
      </w:r>
    </w:p>
    <w:p w:rsidR="00D62133" w:rsidRPr="00CA42CE" w:rsidRDefault="00D62133" w:rsidP="00D62133">
      <w:pPr>
        <w:pStyle w:val="Paragrafi"/>
      </w:pPr>
      <w:r>
        <w:t>- teknologjinë</w:t>
      </w:r>
      <w:r w:rsidRPr="00CA42CE">
        <w:t xml:space="preserve"> e p</w:t>
      </w:r>
      <w:r>
        <w:t>ë</w:t>
      </w:r>
      <w:r w:rsidRPr="00CA42CE">
        <w:t>rdorur</w:t>
      </w:r>
      <w:r>
        <w:t xml:space="preserve"> në </w:t>
      </w:r>
      <w:r w:rsidRPr="00CA42CE">
        <w:t>burimin gjenerues</w:t>
      </w:r>
      <w:r>
        <w:t xml:space="preserve"> të energjisë</w:t>
      </w:r>
      <w:r w:rsidRPr="00CA42CE">
        <w:t>: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l</w:t>
      </w:r>
      <w:r>
        <w:t>l</w:t>
      </w:r>
      <w:r w:rsidRPr="00CA42CE">
        <w:t>ojin e biomas</w:t>
      </w:r>
      <w:r>
        <w:t>ë</w:t>
      </w:r>
      <w:r w:rsidRPr="00CA42CE">
        <w:t>s;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konsumin specifik</w:t>
      </w:r>
      <w:r>
        <w:t xml:space="preserve"> të </w:t>
      </w:r>
      <w:r w:rsidRPr="00CA42CE">
        <w:t>l</w:t>
      </w:r>
      <w:r>
        <w:t>ë</w:t>
      </w:r>
      <w:r w:rsidRPr="00CA42CE">
        <w:t>nd</w:t>
      </w:r>
      <w:r>
        <w:t>ë</w:t>
      </w:r>
      <w:r w:rsidRPr="00CA42CE">
        <w:t>s djeg</w:t>
      </w:r>
      <w:r>
        <w:t>ë</w:t>
      </w:r>
      <w:r w:rsidRPr="00CA42CE">
        <w:t>se biomas</w:t>
      </w:r>
      <w:r>
        <w:t>ë</w:t>
      </w:r>
      <w:r w:rsidRPr="00CA42CE">
        <w:t>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fuqin</w:t>
      </w:r>
      <w:r>
        <w:t>ë</w:t>
      </w:r>
      <w:r w:rsidRPr="00CA42CE">
        <w:t xml:space="preserve"> kalorifike</w:t>
      </w:r>
      <w:r>
        <w:t xml:space="preserve"> të lë</w:t>
      </w:r>
      <w:r w:rsidRPr="00CA42CE">
        <w:t>nd</w:t>
      </w:r>
      <w:r>
        <w:t>ë</w:t>
      </w:r>
      <w:r w:rsidRPr="00CA42CE">
        <w:t>s djeg</w:t>
      </w:r>
      <w:r>
        <w:t>ë</w:t>
      </w:r>
      <w:r w:rsidRPr="00CA42CE">
        <w:t>se;</w:t>
      </w:r>
    </w:p>
    <w:p w:rsidR="00D62133" w:rsidRPr="00184168" w:rsidRDefault="00D62133" w:rsidP="00D62133">
      <w:pPr>
        <w:pStyle w:val="Paragrafi"/>
      </w:pPr>
      <w:r w:rsidRPr="00184168">
        <w:t>- mënyrën e sig</w:t>
      </w:r>
      <w:r>
        <w:t>urimit dhe furnizimit me biomase</w:t>
      </w:r>
      <w:r w:rsidRPr="00184168">
        <w:t>.</w:t>
      </w:r>
    </w:p>
    <w:p w:rsidR="00D62133" w:rsidRPr="00CA42CE" w:rsidRDefault="00D62133" w:rsidP="00D62133">
      <w:pPr>
        <w:pStyle w:val="Paragrafi"/>
      </w:pPr>
      <w:r>
        <w:t xml:space="preserve">F) </w:t>
      </w:r>
      <w:r w:rsidRPr="00CA42CE">
        <w:t>P</w:t>
      </w:r>
      <w:r>
        <w:t>ë</w:t>
      </w:r>
      <w:r w:rsidRPr="00CA42CE">
        <w:t>r nj</w:t>
      </w:r>
      <w:r>
        <w:t>ë vetë</w:t>
      </w:r>
      <w:r w:rsidRPr="00CA42CE">
        <w:t>prodhues: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teknologjin</w:t>
      </w:r>
      <w:r>
        <w:t>ë</w:t>
      </w:r>
      <w:r w:rsidRPr="00CA42CE">
        <w:t xml:space="preserve"> e p</w:t>
      </w:r>
      <w:r>
        <w:t>ë</w:t>
      </w:r>
      <w:r w:rsidRPr="00CA42CE">
        <w:t>rdorur</w:t>
      </w:r>
      <w:r>
        <w:t xml:space="preserve"> në </w:t>
      </w:r>
      <w:r w:rsidRPr="00CA42CE">
        <w:t>burimin gjenerues</w:t>
      </w:r>
      <w:r>
        <w:t xml:space="preserve"> të </w:t>
      </w:r>
      <w:r w:rsidRPr="00CA42CE">
        <w:t>energjis</w:t>
      </w:r>
      <w:r>
        <w:t>ë</w:t>
      </w:r>
      <w:r w:rsidRPr="00CA42CE">
        <w:t>: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llojin e l</w:t>
      </w:r>
      <w:r>
        <w:t>ë</w:t>
      </w:r>
      <w:r w:rsidRPr="00CA42CE">
        <w:t>nd</w:t>
      </w:r>
      <w:r>
        <w:t>ë</w:t>
      </w:r>
      <w:r w:rsidRPr="00CA42CE">
        <w:t>s djeg</w:t>
      </w:r>
      <w:r>
        <w:t>ë</w:t>
      </w:r>
      <w:r w:rsidRPr="00CA42CE">
        <w:t>se;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konsumin specifik</w:t>
      </w:r>
      <w:r>
        <w:t xml:space="preserve"> të </w:t>
      </w:r>
      <w:r w:rsidRPr="00CA42CE">
        <w:t>l</w:t>
      </w:r>
      <w:r>
        <w:t>ë</w:t>
      </w:r>
      <w:r w:rsidRPr="00CA42CE">
        <w:t>nd</w:t>
      </w:r>
      <w:r>
        <w:t>ë</w:t>
      </w:r>
      <w:r w:rsidRPr="00CA42CE">
        <w:t>s djeg</w:t>
      </w:r>
      <w:r>
        <w:t>ë</w:t>
      </w:r>
      <w:r w:rsidRPr="00CA42CE">
        <w:t>se;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fuqin</w:t>
      </w:r>
      <w:r>
        <w:t>ë</w:t>
      </w:r>
      <w:r w:rsidRPr="00CA42CE">
        <w:t xml:space="preserve"> kalorifike</w:t>
      </w:r>
      <w:r>
        <w:t xml:space="preserve"> të </w:t>
      </w:r>
      <w:r w:rsidRPr="00CA42CE">
        <w:t>l</w:t>
      </w:r>
      <w:r>
        <w:t>ë</w:t>
      </w:r>
      <w:r w:rsidRPr="00CA42CE">
        <w:t>nd</w:t>
      </w:r>
      <w:r>
        <w:t>ë</w:t>
      </w:r>
      <w:r w:rsidRPr="00CA42CE">
        <w:t>s djeg</w:t>
      </w:r>
      <w:r>
        <w:t>ë</w:t>
      </w:r>
      <w:r w:rsidRPr="00CA42CE">
        <w:t>se;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sasin</w:t>
      </w:r>
      <w:r>
        <w:t>ë</w:t>
      </w:r>
      <w:r w:rsidRPr="00CA42CE">
        <w:t xml:space="preserve"> e pritshme</w:t>
      </w:r>
      <w:r>
        <w:t xml:space="preserve"> të </w:t>
      </w:r>
      <w:r w:rsidRPr="00CA42CE">
        <w:t>energjis</w:t>
      </w:r>
      <w:r>
        <w:t>ë,</w:t>
      </w:r>
      <w:r w:rsidRPr="00CA42CE">
        <w:t xml:space="preserve"> q</w:t>
      </w:r>
      <w:r>
        <w:t>ë</w:t>
      </w:r>
      <w:r w:rsidRPr="00CA42CE">
        <w:t xml:space="preserve"> do</w:t>
      </w:r>
      <w:r>
        <w:t xml:space="preserve"> të </w:t>
      </w:r>
      <w:r w:rsidRPr="00CA42CE">
        <w:t>konsumohet</w:t>
      </w:r>
      <w:r>
        <w:t xml:space="preserve"> për nevojat e tij vetjake;</w:t>
      </w:r>
    </w:p>
    <w:p w:rsidR="00D62133" w:rsidRPr="00CA42CE" w:rsidRDefault="00D62133" w:rsidP="00D62133">
      <w:pPr>
        <w:pStyle w:val="Paragrafi"/>
      </w:pPr>
      <w:r>
        <w:t xml:space="preserve">- </w:t>
      </w:r>
      <w:r w:rsidRPr="00CA42CE">
        <w:t>sasin</w:t>
      </w:r>
      <w:r>
        <w:t>ë</w:t>
      </w:r>
      <w:r w:rsidRPr="00CA42CE">
        <w:t xml:space="preserve"> e pritshme</w:t>
      </w:r>
      <w:r>
        <w:t xml:space="preserve"> të </w:t>
      </w:r>
      <w:r w:rsidRPr="00CA42CE">
        <w:t>en</w:t>
      </w:r>
      <w:r>
        <w:t>e</w:t>
      </w:r>
      <w:r w:rsidRPr="00CA42CE">
        <w:t>rgjis</w:t>
      </w:r>
      <w:r>
        <w:t>ë</w:t>
      </w:r>
      <w:r w:rsidRPr="00CA42CE">
        <w:t>, q</w:t>
      </w:r>
      <w:r>
        <w:t>ë</w:t>
      </w:r>
      <w:r w:rsidRPr="00CA42CE">
        <w:t xml:space="preserve"> do</w:t>
      </w:r>
      <w:r>
        <w:t xml:space="preserve"> të </w:t>
      </w:r>
      <w:r w:rsidRPr="00CA42CE">
        <w:t xml:space="preserve">absorbohet ose injektohet </w:t>
      </w:r>
      <w:r>
        <w:t>në</w:t>
      </w:r>
      <w:r w:rsidRPr="00CA42CE">
        <w:t xml:space="preserve"> rrjetin</w:t>
      </w:r>
      <w:r>
        <w:t xml:space="preserve"> </w:t>
      </w:r>
      <w:r w:rsidRPr="00CA42CE">
        <w:t>komb</w:t>
      </w:r>
      <w:r>
        <w:t>ë</w:t>
      </w:r>
      <w:r w:rsidRPr="00CA42CE">
        <w:t>ta</w:t>
      </w:r>
      <w:r>
        <w:t>.</w:t>
      </w:r>
    </w:p>
    <w:p w:rsidR="00D62133" w:rsidRPr="00CA42CE" w:rsidRDefault="00D62133" w:rsidP="00D62133">
      <w:pPr>
        <w:pStyle w:val="Paragrafi"/>
      </w:pPr>
    </w:p>
    <w:p w:rsidR="00D62133" w:rsidRDefault="00D62133" w:rsidP="00D62133">
      <w:pPr>
        <w:pStyle w:val="NeniNr"/>
      </w:pPr>
      <w:r w:rsidRPr="00CA42CE">
        <w:t xml:space="preserve">Neni </w:t>
      </w:r>
      <w:r>
        <w:t xml:space="preserve">10 </w:t>
      </w:r>
    </w:p>
    <w:p w:rsidR="00D62133" w:rsidRPr="00CA42CE" w:rsidRDefault="00D62133" w:rsidP="00D62133">
      <w:pPr>
        <w:pStyle w:val="NeniTitull"/>
      </w:pPr>
      <w:r w:rsidRPr="00CA42CE">
        <w:t xml:space="preserve">Studimi </w:t>
      </w:r>
      <w:r>
        <w:t>i para</w:t>
      </w:r>
      <w:r w:rsidRPr="00CA42CE">
        <w:t>fi</w:t>
      </w:r>
      <w:r>
        <w:t>s</w:t>
      </w:r>
      <w:r w:rsidRPr="00CA42CE">
        <w:t>ibilitetil</w:t>
      </w:r>
    </w:p>
    <w:p w:rsidR="00D62133" w:rsidRPr="00CA42CE" w:rsidRDefault="00D62133" w:rsidP="00D62133">
      <w:pPr>
        <w:pStyle w:val="Paragrafi"/>
      </w:pPr>
    </w:p>
    <w:p w:rsidR="00D62133" w:rsidRPr="00CA42CE" w:rsidRDefault="00D62133" w:rsidP="00D62133">
      <w:pPr>
        <w:pStyle w:val="Paragrafi"/>
      </w:pPr>
      <w:r>
        <w:t xml:space="preserve">1. </w:t>
      </w:r>
      <w:r w:rsidRPr="00CA42CE">
        <w:t>Aplikuesi paraqet nj</w:t>
      </w:r>
      <w:r>
        <w:t>ë studim para</w:t>
      </w:r>
      <w:r w:rsidRPr="00CA42CE">
        <w:t>fi</w:t>
      </w:r>
      <w:r>
        <w:t>s</w:t>
      </w:r>
      <w:r w:rsidRPr="00CA42CE">
        <w:t>ibiliteti, q</w:t>
      </w:r>
      <w:r>
        <w:t>ë</w:t>
      </w:r>
      <w:r w:rsidRPr="00CA42CE">
        <w:t xml:space="preserve"> jep besueshm</w:t>
      </w:r>
      <w:r>
        <w:t>ë</w:t>
      </w:r>
      <w:r w:rsidRPr="00CA42CE">
        <w:t>ri</w:t>
      </w:r>
      <w:r>
        <w:t xml:space="preserve"> të </w:t>
      </w:r>
      <w:r w:rsidRPr="00CA42CE">
        <w:t>mjaftueshme teknike, ekonomike dhe financiare</w:t>
      </w:r>
      <w:r>
        <w:t xml:space="preserve"> të </w:t>
      </w:r>
      <w:r w:rsidRPr="00CA42CE">
        <w:t>projektit</w:t>
      </w:r>
      <w:r>
        <w:t xml:space="preserve"> të </w:t>
      </w:r>
      <w:r w:rsidRPr="00CA42CE">
        <w:t xml:space="preserve">propozuar, </w:t>
      </w:r>
      <w:r>
        <w:t>s</w:t>
      </w:r>
      <w:r w:rsidRPr="00CA42CE">
        <w:t>i dhe ndikimin e tij mjedisor dhe social.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2. Studimi i </w:t>
      </w:r>
      <w:r>
        <w:rPr>
          <w:lang w:val="it-IT"/>
        </w:rPr>
        <w:t>para</w:t>
      </w:r>
      <w:r w:rsidRPr="008503CD">
        <w:rPr>
          <w:lang w:val="it-IT"/>
        </w:rPr>
        <w:t>fi</w:t>
      </w:r>
      <w:r>
        <w:rPr>
          <w:lang w:val="it-IT"/>
        </w:rPr>
        <w:t>s</w:t>
      </w:r>
      <w:r w:rsidRPr="008503CD">
        <w:rPr>
          <w:lang w:val="it-IT"/>
        </w:rPr>
        <w:t>ibilitetit, i paraqitur sipas pikës 1 të këtij neni, përfshin: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a) N</w:t>
      </w:r>
      <w:r>
        <w:rPr>
          <w:lang w:val="it-IT"/>
        </w:rPr>
        <w:t>ë</w:t>
      </w:r>
      <w:r w:rsidRPr="008503CD">
        <w:rPr>
          <w:lang w:val="it-IT"/>
        </w:rPr>
        <w:t xml:space="preserve"> terma teknik</w:t>
      </w:r>
      <w:r>
        <w:rPr>
          <w:lang w:val="it-IT"/>
        </w:rPr>
        <w:t>ë</w:t>
      </w:r>
      <w:r w:rsidRPr="008503CD">
        <w:rPr>
          <w:lang w:val="it-IT"/>
        </w:rPr>
        <w:t xml:space="preserve">, studimi duhet të japë informacion lidhur me besueshmërinë teknike të projektit të propozuar dhe duhet të shoqërohet me paraqitjen e përgjithshme skematike të </w:t>
      </w:r>
      <w:r>
        <w:rPr>
          <w:lang w:val="it-IT"/>
        </w:rPr>
        <w:t xml:space="preserve">burimit gjenerues të energjisë; </w:t>
      </w:r>
      <w:r w:rsidRPr="008503CD">
        <w:rPr>
          <w:lang w:val="it-IT"/>
        </w:rPr>
        <w:t>një</w:t>
      </w:r>
      <w:r>
        <w:rPr>
          <w:lang w:val="it-IT"/>
        </w:rPr>
        <w:t xml:space="preserve"> diagramë</w:t>
      </w:r>
      <w:r w:rsidRPr="008503CD">
        <w:rPr>
          <w:lang w:val="it-IT"/>
        </w:rPr>
        <w:t xml:space="preserve"> elektrike të agregat</w:t>
      </w:r>
      <w:r>
        <w:rPr>
          <w:lang w:val="it-IT"/>
        </w:rPr>
        <w:t>ë</w:t>
      </w:r>
      <w:r w:rsidRPr="008503CD">
        <w:rPr>
          <w:lang w:val="it-IT"/>
        </w:rPr>
        <w:t>ve dhe bllokut të transformimit, ku të evidentohen qartë pika e lidhjes me sistemin dhe pika e matjes; opinionin paraprak të OST-s</w:t>
      </w:r>
      <w:r>
        <w:rPr>
          <w:lang w:val="it-IT"/>
        </w:rPr>
        <w:t>ë</w:t>
      </w:r>
      <w:r w:rsidRPr="008503CD">
        <w:rPr>
          <w:lang w:val="it-IT"/>
        </w:rPr>
        <w:t xml:space="preserve"> ose OSSH-s</w:t>
      </w:r>
      <w:r>
        <w:rPr>
          <w:lang w:val="it-IT"/>
        </w:rPr>
        <w:t>ë</w:t>
      </w:r>
      <w:r w:rsidRPr="008503CD">
        <w:rPr>
          <w:lang w:val="it-IT"/>
        </w:rPr>
        <w:t xml:space="preserve"> mbi lidhjen e tij me sistemin e transmetimit ose shpërndarjes së energjisë elektrike; shtrirjen gjeografike të vendit ku do të ngrihet apo zhvillohet veprimtaria, duke dhënë referencat ekzakte (numër parcele, numë</w:t>
      </w:r>
      <w:r>
        <w:rPr>
          <w:lang w:val="it-IT"/>
        </w:rPr>
        <w:t>r r</w:t>
      </w:r>
      <w:r w:rsidRPr="008503CD">
        <w:rPr>
          <w:lang w:val="it-IT"/>
        </w:rPr>
        <w:t>egjistri kadastre) dhe të paraqitura në hartë me shkallë 1: 25000; një hartë topografike ku të p</w:t>
      </w:r>
      <w:r>
        <w:rPr>
          <w:lang w:val="it-IT"/>
        </w:rPr>
        <w:t>a</w:t>
      </w:r>
      <w:r w:rsidRPr="008503CD">
        <w:rPr>
          <w:lang w:val="it-IT"/>
        </w:rPr>
        <w:t>raqitet gjurma e linj</w:t>
      </w:r>
      <w:r>
        <w:rPr>
          <w:lang w:val="it-IT"/>
        </w:rPr>
        <w:t>ë</w:t>
      </w:r>
      <w:r w:rsidRPr="008503CD">
        <w:rPr>
          <w:lang w:val="it-IT"/>
        </w:rPr>
        <w:t>s, që lidh burimin gjenerues me sistemin e transmetimit ose shpërndarjes në shkallë 1:25000.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b) N</w:t>
      </w:r>
      <w:r>
        <w:rPr>
          <w:lang w:val="it-IT"/>
        </w:rPr>
        <w:t>ë</w:t>
      </w:r>
      <w:r w:rsidRPr="008503CD">
        <w:rPr>
          <w:lang w:val="it-IT"/>
        </w:rPr>
        <w:t xml:space="preserve"> terma ekonomik</w:t>
      </w:r>
      <w:r>
        <w:rPr>
          <w:lang w:val="it-IT"/>
        </w:rPr>
        <w:t>ë</w:t>
      </w:r>
      <w:r w:rsidRPr="008503CD">
        <w:rPr>
          <w:lang w:val="it-IT"/>
        </w:rPr>
        <w:t>, studimi duhet të paraqesë një plan biznesi, që demostron besueshmërinë ekonomike të projektit të propozuar. Plani i biznesit duhet të përcaktojë minimalisht shpenzimet dhe të ardhurat e pritshme, si dhe koh</w:t>
      </w:r>
      <w:r>
        <w:rPr>
          <w:lang w:val="it-IT"/>
        </w:rPr>
        <w:t>ëzgjatjen e periudhës së ndë</w:t>
      </w:r>
      <w:r w:rsidRPr="008503CD">
        <w:rPr>
          <w:lang w:val="it-IT"/>
        </w:rPr>
        <w:t>rtimit në muaj. Kostot duhet të ndahen në kategorit</w:t>
      </w:r>
      <w:r>
        <w:rPr>
          <w:lang w:val="it-IT"/>
        </w:rPr>
        <w:t>ë</w:t>
      </w:r>
      <w:r w:rsidRPr="008503CD">
        <w:rPr>
          <w:lang w:val="it-IT"/>
        </w:rPr>
        <w:t xml:space="preserve"> përkatëse: kostot financiare, kostot e ndërtimit (përfshirë kostot lidhur me fuqinë punë</w:t>
      </w:r>
      <w:r>
        <w:rPr>
          <w:lang w:val="it-IT"/>
        </w:rPr>
        <w:t>to</w:t>
      </w:r>
      <w:r w:rsidRPr="008503CD">
        <w:rPr>
          <w:lang w:val="it-IT"/>
        </w:rPr>
        <w:t>re, makineritë dhe lidhjen me rrjetin), kostot e operimit dhe të mirëmbajtjes.</w:t>
      </w:r>
    </w:p>
    <w:p w:rsidR="00D62133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c) Në terma financiar</w:t>
      </w:r>
      <w:r>
        <w:rPr>
          <w:lang w:val="it-IT"/>
        </w:rPr>
        <w:t>ë</w:t>
      </w:r>
      <w:r w:rsidRPr="008503CD">
        <w:rPr>
          <w:lang w:val="it-IT"/>
        </w:rPr>
        <w:t xml:space="preserve">, studimi duhet të paraqesë një plan </w:t>
      </w:r>
      <w:r>
        <w:rPr>
          <w:lang w:val="it-IT"/>
        </w:rPr>
        <w:t>f</w:t>
      </w:r>
      <w:r w:rsidRPr="008503CD">
        <w:rPr>
          <w:lang w:val="it-IT"/>
        </w:rPr>
        <w:t>inanci</w:t>
      </w:r>
      <w:r>
        <w:rPr>
          <w:lang w:val="it-IT"/>
        </w:rPr>
        <w:t>ar, që demostron besueshmërinë</w:t>
      </w:r>
      <w:r w:rsidRPr="008503CD">
        <w:rPr>
          <w:lang w:val="it-IT"/>
        </w:rPr>
        <w:t xml:space="preserve"> financiare të projektit të propozuar. Plani financiar duhet të përcaktojë në mënyrë të qartë dhe transparente se si synon aplikuesi të financoj</w:t>
      </w:r>
      <w:r>
        <w:rPr>
          <w:lang w:val="it-IT"/>
        </w:rPr>
        <w:t>ë</w:t>
      </w:r>
      <w:r w:rsidRPr="008503CD">
        <w:rPr>
          <w:lang w:val="it-IT"/>
        </w:rPr>
        <w:t xml:space="preserve"> projektin e propozuar. Ai do të përcaktojë minimalisht sasinë e alokuar të kapitalit të vet ndaj burimeve financiare të jashtme të kërkuara, burimet konkrete të financimit nga jashtë dhe një program të detajuar financimi. Aplikuesi do të paraqesë dokument</w:t>
      </w:r>
      <w:r>
        <w:rPr>
          <w:lang w:val="it-IT"/>
        </w:rPr>
        <w:t>e</w:t>
      </w:r>
      <w:r w:rsidRPr="008503CD">
        <w:rPr>
          <w:lang w:val="it-IT"/>
        </w:rPr>
        <w:t xml:space="preserve"> në form</w:t>
      </w:r>
      <w:r>
        <w:rPr>
          <w:lang w:val="it-IT"/>
        </w:rPr>
        <w:t>ë</w:t>
      </w:r>
      <w:r w:rsidRPr="008503CD">
        <w:rPr>
          <w:lang w:val="it-IT"/>
        </w:rPr>
        <w:t>n e një letre interesi, marrëveshje paraprake kreditimi ose çdo dokument tjet</w:t>
      </w:r>
      <w:r>
        <w:rPr>
          <w:lang w:val="it-IT"/>
        </w:rPr>
        <w:t>ë</w:t>
      </w:r>
      <w:r w:rsidRPr="008503CD">
        <w:rPr>
          <w:lang w:val="it-IT"/>
        </w:rPr>
        <w:t>r, që v</w:t>
      </w:r>
      <w:r>
        <w:rPr>
          <w:lang w:val="it-IT"/>
        </w:rPr>
        <w:t>ë</w:t>
      </w:r>
      <w:r w:rsidRPr="008503CD">
        <w:rPr>
          <w:lang w:val="it-IT"/>
        </w:rPr>
        <w:t>rtetojn</w:t>
      </w:r>
      <w:r>
        <w:rPr>
          <w:lang w:val="it-IT"/>
        </w:rPr>
        <w:t>ë</w:t>
      </w:r>
      <w:r w:rsidRPr="008503CD">
        <w:rPr>
          <w:lang w:val="it-IT"/>
        </w:rPr>
        <w:t xml:space="preserve"> mbështetjen fina</w:t>
      </w:r>
      <w:r>
        <w:rPr>
          <w:lang w:val="it-IT"/>
        </w:rPr>
        <w:t>n</w:t>
      </w:r>
      <w:r w:rsidRPr="008503CD">
        <w:rPr>
          <w:lang w:val="it-IT"/>
        </w:rPr>
        <w:t>ciare të projektit nga institucionet financiare ose bankat vendase</w:t>
      </w:r>
      <w:r>
        <w:rPr>
          <w:lang w:val="it-IT"/>
        </w:rPr>
        <w:t>,</w:t>
      </w:r>
      <w:r w:rsidRPr="008503CD">
        <w:rPr>
          <w:lang w:val="it-IT"/>
        </w:rPr>
        <w:t xml:space="preserve"> ose të huaja, ku shprehen qartë vlerat monetare për financimin dhe struktura e finacimit (financim i vet</w:t>
      </w:r>
      <w:r>
        <w:rPr>
          <w:lang w:val="it-IT"/>
        </w:rPr>
        <w:t>ë</w:t>
      </w:r>
      <w:r w:rsidRPr="008503CD">
        <w:rPr>
          <w:lang w:val="it-IT"/>
        </w:rPr>
        <w:t xml:space="preserve"> aplikuesit,  kredi ban</w:t>
      </w:r>
      <w:r>
        <w:rPr>
          <w:lang w:val="it-IT"/>
        </w:rPr>
        <w:t>kare, donacione</w:t>
      </w:r>
      <w:r w:rsidRPr="008503CD">
        <w:rPr>
          <w:lang w:val="it-IT"/>
        </w:rPr>
        <w:t xml:space="preserve"> apo financim</w:t>
      </w:r>
      <w:r>
        <w:rPr>
          <w:lang w:val="it-IT"/>
        </w:rPr>
        <w:t>e të tjera</w:t>
      </w:r>
      <w:r w:rsidRPr="008503CD">
        <w:rPr>
          <w:lang w:val="it-IT"/>
        </w:rPr>
        <w:t>).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d) Në terma të impaktit mjedisor dhe social, studimi duhet të japë një informacion të detajuar dhe të besuesh</w:t>
      </w:r>
      <w:r>
        <w:rPr>
          <w:lang w:val="it-IT"/>
        </w:rPr>
        <w:t>ë</w:t>
      </w:r>
      <w:r w:rsidRPr="008503CD">
        <w:rPr>
          <w:lang w:val="it-IT"/>
        </w:rPr>
        <w:t>m lidhur me ndikimin mjedisor dhe social të projektit të propozuar. Aplikuesi do të sigurojë informacion lidhur me ndiki</w:t>
      </w:r>
      <w:r>
        <w:rPr>
          <w:lang w:val="it-IT"/>
        </w:rPr>
        <w:t>m</w:t>
      </w:r>
      <w:r w:rsidRPr="008503CD">
        <w:rPr>
          <w:lang w:val="it-IT"/>
        </w:rPr>
        <w:t>in pozitiv ose negativ të projektit mbi përdorimin e tokës, efektet lidhur me ndërtimin e burimit gjenerues të energjisë, emetimin e gazrave në atmosfer</w:t>
      </w:r>
      <w:r>
        <w:rPr>
          <w:lang w:val="it-IT"/>
        </w:rPr>
        <w:t>ë</w:t>
      </w:r>
      <w:r w:rsidRPr="008503CD">
        <w:rPr>
          <w:lang w:val="it-IT"/>
        </w:rPr>
        <w:t>, tokë ose ujë, ndotjen akustike, si dhe çdo ndikim social të projektit si p</w:t>
      </w:r>
      <w:r>
        <w:rPr>
          <w:lang w:val="it-IT"/>
        </w:rPr>
        <w:t>.</w:t>
      </w:r>
      <w:r w:rsidRPr="008503CD">
        <w:rPr>
          <w:lang w:val="it-IT"/>
        </w:rPr>
        <w:t>sh</w:t>
      </w:r>
      <w:r>
        <w:rPr>
          <w:lang w:val="it-IT"/>
        </w:rPr>
        <w:t>.</w:t>
      </w:r>
      <w:r w:rsidRPr="008503CD">
        <w:rPr>
          <w:lang w:val="it-IT"/>
        </w:rPr>
        <w:t xml:space="preserve"> ato për punësimin lokal, përmirësimin e infrastruktur</w:t>
      </w:r>
      <w:r>
        <w:rPr>
          <w:lang w:val="it-IT"/>
        </w:rPr>
        <w:t>ë</w:t>
      </w:r>
      <w:r w:rsidRPr="008503CD">
        <w:rPr>
          <w:lang w:val="it-IT"/>
        </w:rPr>
        <w:t>s ose çdo ndikim tjetër të rëndësishëm mjedisor ose social. Studimi duhet të krahasoj</w:t>
      </w:r>
      <w:r>
        <w:rPr>
          <w:lang w:val="it-IT"/>
        </w:rPr>
        <w:t>ë</w:t>
      </w:r>
      <w:r w:rsidRPr="008503CD">
        <w:rPr>
          <w:lang w:val="it-IT"/>
        </w:rPr>
        <w:t xml:space="preserve"> ndikimet mjedisore me normat </w:t>
      </w:r>
      <w:r>
        <w:rPr>
          <w:lang w:val="it-IT"/>
        </w:rPr>
        <w:t>e</w:t>
      </w:r>
      <w:r w:rsidRPr="008503CD">
        <w:rPr>
          <w:lang w:val="it-IT"/>
        </w:rPr>
        <w:t>uropiane të mjedisit.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11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Aplikimi nga një bashkim shoqërish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Aplikimi për një autorizim për nd</w:t>
      </w:r>
      <w:r>
        <w:rPr>
          <w:lang w:val="it-IT"/>
        </w:rPr>
        <w:t>ë</w:t>
      </w:r>
      <w:r w:rsidRPr="008503CD">
        <w:rPr>
          <w:lang w:val="it-IT"/>
        </w:rPr>
        <w:t>rtimin e buri</w:t>
      </w:r>
      <w:r>
        <w:rPr>
          <w:lang w:val="it-IT"/>
        </w:rPr>
        <w:t>m</w:t>
      </w:r>
      <w:r w:rsidRPr="008503CD">
        <w:rPr>
          <w:lang w:val="it-IT"/>
        </w:rPr>
        <w:t>eve të reja gjeneruese të energjis</w:t>
      </w:r>
      <w:r>
        <w:rPr>
          <w:lang w:val="it-IT"/>
        </w:rPr>
        <w:t>ë</w:t>
      </w:r>
      <w:r w:rsidRPr="008503CD">
        <w:rPr>
          <w:lang w:val="it-IT"/>
        </w:rPr>
        <w:t xml:space="preserve"> mund të b</w:t>
      </w:r>
      <w:r>
        <w:rPr>
          <w:lang w:val="it-IT"/>
        </w:rPr>
        <w:t>ë</w:t>
      </w:r>
      <w:r w:rsidRPr="008503CD">
        <w:rPr>
          <w:lang w:val="it-IT"/>
        </w:rPr>
        <w:t>het edhe nga m</w:t>
      </w:r>
      <w:r>
        <w:rPr>
          <w:lang w:val="it-IT"/>
        </w:rPr>
        <w:t>ë</w:t>
      </w:r>
      <w:r w:rsidRPr="008503CD">
        <w:rPr>
          <w:lang w:val="it-IT"/>
        </w:rPr>
        <w:t xml:space="preserve"> shum</w:t>
      </w:r>
      <w:r>
        <w:rPr>
          <w:lang w:val="it-IT"/>
        </w:rPr>
        <w:t>ë</w:t>
      </w:r>
      <w:r w:rsidRPr="008503CD">
        <w:rPr>
          <w:lang w:val="it-IT"/>
        </w:rPr>
        <w:t xml:space="preserve"> se një person në form</w:t>
      </w:r>
      <w:r>
        <w:rPr>
          <w:lang w:val="it-IT"/>
        </w:rPr>
        <w:t>ë</w:t>
      </w:r>
      <w:r w:rsidRPr="008503CD">
        <w:rPr>
          <w:lang w:val="it-IT"/>
        </w:rPr>
        <w:t>n e një bashki</w:t>
      </w:r>
      <w:r>
        <w:rPr>
          <w:lang w:val="it-IT"/>
        </w:rPr>
        <w:t>m</w:t>
      </w:r>
      <w:r w:rsidRPr="008503CD">
        <w:rPr>
          <w:lang w:val="it-IT"/>
        </w:rPr>
        <w:t>i shoq</w:t>
      </w:r>
      <w:r>
        <w:rPr>
          <w:lang w:val="it-IT"/>
        </w:rPr>
        <w:t>ë</w:t>
      </w:r>
      <w:r w:rsidRPr="008503CD">
        <w:rPr>
          <w:lang w:val="it-IT"/>
        </w:rPr>
        <w:t>ris</w:t>
      </w:r>
      <w:r>
        <w:rPr>
          <w:lang w:val="it-IT"/>
        </w:rPr>
        <w:t>h</w:t>
      </w:r>
      <w:r w:rsidRPr="008503CD">
        <w:rPr>
          <w:lang w:val="it-IT"/>
        </w:rPr>
        <w:t>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Në rast se një aplikim është paraqitur nga bashki</w:t>
      </w:r>
      <w:r>
        <w:rPr>
          <w:lang w:val="it-IT"/>
        </w:rPr>
        <w:t>m</w:t>
      </w:r>
      <w:r w:rsidRPr="008503CD">
        <w:rPr>
          <w:lang w:val="it-IT"/>
        </w:rPr>
        <w:t xml:space="preserve"> shoqërish,</w:t>
      </w:r>
      <w:r>
        <w:rPr>
          <w:lang w:val="it-IT"/>
        </w:rPr>
        <w:t xml:space="preserve"> anëtarë</w:t>
      </w:r>
      <w:r w:rsidRPr="008503CD">
        <w:rPr>
          <w:lang w:val="it-IT"/>
        </w:rPr>
        <w:t>t e këtij bashkimi shoqë</w:t>
      </w:r>
      <w:r>
        <w:rPr>
          <w:lang w:val="it-IT"/>
        </w:rPr>
        <w:t>rish do të caktojnë</w:t>
      </w:r>
      <w:r w:rsidRPr="008503CD">
        <w:rPr>
          <w:lang w:val="it-IT"/>
        </w:rPr>
        <w:t xml:space="preserve"> një partner u</w:t>
      </w:r>
      <w:r>
        <w:rPr>
          <w:lang w:val="it-IT"/>
        </w:rPr>
        <w:t>dhëheqë</w:t>
      </w:r>
      <w:r w:rsidRPr="008503CD">
        <w:rPr>
          <w:lang w:val="it-IT"/>
        </w:rPr>
        <w:t>s, i cili do të jetë i autorizuar nëpërmjet një prokur</w:t>
      </w:r>
      <w:r>
        <w:rPr>
          <w:lang w:val="it-IT"/>
        </w:rPr>
        <w:t>e</w:t>
      </w:r>
      <w:r w:rsidRPr="008503CD">
        <w:rPr>
          <w:lang w:val="it-IT"/>
        </w:rPr>
        <w:t xml:space="preserve"> të nënshkruar nga të gjithë anëtar</w:t>
      </w:r>
      <w:r>
        <w:rPr>
          <w:lang w:val="it-IT"/>
        </w:rPr>
        <w:t>ë</w:t>
      </w:r>
      <w:r w:rsidRPr="008503CD">
        <w:rPr>
          <w:lang w:val="it-IT"/>
        </w:rPr>
        <w:t>t e bashkimit për të vepruar në emër të tyre për qëllimin e aplikimit.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Dokumentet e përcaktuara në nenin 7 të kësaj rregulloreje duhet të paraqiten për të gjithë anëtarët e bashkimit të shoqërisë.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4. Ministria përgjegjëse për energjinë kërkon në këtë rast dokumetacionin e nevojshëm për përgjegjësinë solidare të bashkimit të përkohshëm të shoq</w:t>
      </w:r>
      <w:r>
        <w:rPr>
          <w:lang w:val="it-IT"/>
        </w:rPr>
        <w:t>ë</w:t>
      </w:r>
      <w:r w:rsidRPr="008503CD">
        <w:rPr>
          <w:lang w:val="it-IT"/>
        </w:rPr>
        <w:t>rive, për realizi</w:t>
      </w:r>
      <w:r>
        <w:rPr>
          <w:lang w:val="it-IT"/>
        </w:rPr>
        <w:t>m</w:t>
      </w:r>
      <w:r w:rsidRPr="008503CD">
        <w:rPr>
          <w:lang w:val="it-IT"/>
        </w:rPr>
        <w:t>in e projektit.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12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 xml:space="preserve"> Shqyrtimi i dokumenteve të aplikuesit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Ministria përgjegjëse për energjinë shqyrton nëse dokumentet e depozituara nga aplikuesi janë në përputhje me kërkesat e kësaj rregulloreje</w:t>
      </w:r>
      <w:r>
        <w:rPr>
          <w:lang w:val="it-IT"/>
        </w:rPr>
        <w:t>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Ministria përgjegjëse për energjinë mund të verifikojë besueshmërinë dhe sakt</w:t>
      </w:r>
      <w:r>
        <w:rPr>
          <w:lang w:val="it-IT"/>
        </w:rPr>
        <w:t>ë</w:t>
      </w:r>
      <w:r w:rsidRPr="008503CD">
        <w:rPr>
          <w:lang w:val="it-IT"/>
        </w:rPr>
        <w:t>sinë e të dh</w:t>
      </w:r>
      <w:r>
        <w:rPr>
          <w:lang w:val="it-IT"/>
        </w:rPr>
        <w:t>ë</w:t>
      </w:r>
      <w:r w:rsidRPr="008503CD">
        <w:rPr>
          <w:lang w:val="it-IT"/>
        </w:rPr>
        <w:t>nave të dokumenteve.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Ministria përgjegjëse për energjinë i komunikon aplikuesit ose të deleguarit përgjegjës të tij brenda 10 (dhjetë) ditëve kalendarike nga data e paraqitjes s</w:t>
      </w:r>
      <w:r>
        <w:rPr>
          <w:lang w:val="it-IT"/>
        </w:rPr>
        <w:t>ë</w:t>
      </w:r>
      <w:r w:rsidRPr="008503CD">
        <w:rPr>
          <w:lang w:val="it-IT"/>
        </w:rPr>
        <w:t xml:space="preserve"> aplikimit pranimin e tij</w:t>
      </w:r>
      <w:r>
        <w:rPr>
          <w:lang w:val="it-IT"/>
        </w:rPr>
        <w:t>,</w:t>
      </w:r>
      <w:r w:rsidRPr="008503CD">
        <w:rPr>
          <w:lang w:val="it-IT"/>
        </w:rPr>
        <w:t xml:space="preserve"> nëse dokument</w:t>
      </w:r>
      <w:r>
        <w:rPr>
          <w:lang w:val="it-IT"/>
        </w:rPr>
        <w:t>e</w:t>
      </w:r>
      <w:r w:rsidRPr="008503CD">
        <w:rPr>
          <w:lang w:val="it-IT"/>
        </w:rPr>
        <w:t xml:space="preserve">t dhe informacioni i paraqitur nga aplikuesi </w:t>
      </w:r>
      <w:r>
        <w:rPr>
          <w:lang w:val="it-IT"/>
        </w:rPr>
        <w:t>janë</w:t>
      </w:r>
      <w:r w:rsidRPr="008503CD">
        <w:rPr>
          <w:lang w:val="it-IT"/>
        </w:rPr>
        <w:t xml:space="preserve"> </w:t>
      </w:r>
      <w:r>
        <w:rPr>
          <w:lang w:val="it-IT"/>
        </w:rPr>
        <w:t>të plota</w:t>
      </w:r>
      <w:r w:rsidRPr="008503CD">
        <w:rPr>
          <w:lang w:val="it-IT"/>
        </w:rPr>
        <w:t xml:space="preserve"> dhe në përputhje me kërkesat e neneve 7, 8, 9 dhe 10 të kësaj rregulloreje.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13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Paraqitja e dokumentacionit të munguar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Në rastet kur në aplikim mungon ndonjë nga dokument</w:t>
      </w:r>
      <w:r>
        <w:rPr>
          <w:lang w:val="it-IT"/>
        </w:rPr>
        <w:t>e</w:t>
      </w:r>
      <w:r w:rsidRPr="008503CD">
        <w:rPr>
          <w:lang w:val="it-IT"/>
        </w:rPr>
        <w:t xml:space="preserve">t ose informacionet e parashikuara në nenet 7, 8, </w:t>
      </w:r>
      <w:r>
        <w:rPr>
          <w:lang w:val="it-IT"/>
        </w:rPr>
        <w:t>9 dhe 10 të kësaj rregulloreje,</w:t>
      </w:r>
      <w:r w:rsidRPr="008503CD">
        <w:rPr>
          <w:lang w:val="it-IT"/>
        </w:rPr>
        <w:t xml:space="preserve"> </w:t>
      </w:r>
      <w:r>
        <w:rPr>
          <w:lang w:val="it-IT"/>
        </w:rPr>
        <w:t>m</w:t>
      </w:r>
      <w:r w:rsidRPr="008503CD">
        <w:rPr>
          <w:lang w:val="it-IT"/>
        </w:rPr>
        <w:t>inistria përgjegjëse për energjinë i kërkon aplikuesit të paraqesë dokumentacionin e munguar</w:t>
      </w:r>
      <w:r>
        <w:rPr>
          <w:lang w:val="it-IT"/>
        </w:rPr>
        <w:t>,</w:t>
      </w:r>
      <w:r w:rsidRPr="008503CD">
        <w:rPr>
          <w:lang w:val="it-IT"/>
        </w:rPr>
        <w:t xml:space="preserve"> brenda 15 ditë</w:t>
      </w:r>
      <w:r>
        <w:rPr>
          <w:lang w:val="it-IT"/>
        </w:rPr>
        <w:t>ve</w:t>
      </w:r>
      <w:r w:rsidRPr="008503CD">
        <w:rPr>
          <w:lang w:val="it-IT"/>
        </w:rPr>
        <w:t xml:space="preserve"> kalendarike nga dita e paraqitjes së aplikimit.</w:t>
      </w:r>
    </w:p>
    <w:p w:rsidR="00D62133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2. Nëse aplikuesi nuk paraqet dokumentacionin e munguar brenda periudhës së specifikuar në pikën </w:t>
      </w:r>
      <w:r>
        <w:rPr>
          <w:lang w:val="it-IT"/>
        </w:rPr>
        <w:t>1</w:t>
      </w:r>
      <w:r w:rsidRPr="008503CD">
        <w:rPr>
          <w:lang w:val="it-IT"/>
        </w:rPr>
        <w:t xml:space="preserve"> të këtij neni, </w:t>
      </w:r>
      <w:r>
        <w:rPr>
          <w:lang w:val="it-IT"/>
        </w:rPr>
        <w:t>m</w:t>
      </w:r>
      <w:r w:rsidRPr="008503CD">
        <w:rPr>
          <w:lang w:val="it-IT"/>
        </w:rPr>
        <w:t>inistria përgjegjëse për energjinë refuzon aplikimin.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Ministria përgjegjëse për energjinë i kthen aplikuesit të gjithë dokumentacionin e paraqitur në rast refuzimi të aplikimit të tij.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14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 xml:space="preserve">Publikimi i </w:t>
      </w:r>
      <w:r>
        <w:rPr>
          <w:lang w:val="it-IT"/>
        </w:rPr>
        <w:t>a</w:t>
      </w:r>
      <w:r w:rsidRPr="008503CD">
        <w:rPr>
          <w:lang w:val="it-IT"/>
        </w:rPr>
        <w:t>plikimit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1. Brenda 10 (dhjetë) ditëve kalendarike nga pranimi i një aplikimi dhe pasi </w:t>
      </w:r>
      <w:r>
        <w:rPr>
          <w:lang w:val="it-IT"/>
        </w:rPr>
        <w:t>a</w:t>
      </w:r>
      <w:r w:rsidRPr="008503CD">
        <w:rPr>
          <w:lang w:val="it-IT"/>
        </w:rPr>
        <w:t>plikuesi të</w:t>
      </w:r>
    </w:p>
    <w:p w:rsidR="00D62133" w:rsidRPr="008503CD" w:rsidRDefault="00D62133" w:rsidP="00D62133">
      <w:pPr>
        <w:pStyle w:val="Paragrafi"/>
        <w:ind w:firstLine="0"/>
        <w:rPr>
          <w:lang w:val="it-IT"/>
        </w:rPr>
      </w:pPr>
      <w:r>
        <w:rPr>
          <w:lang w:val="it-IT"/>
        </w:rPr>
        <w:t>k</w:t>
      </w:r>
      <w:r w:rsidRPr="008503CD">
        <w:rPr>
          <w:lang w:val="it-IT"/>
        </w:rPr>
        <w:t xml:space="preserve">etë bërë pagesën e nevojshme për publikim, ministria përgjegjëse për </w:t>
      </w:r>
      <w:r>
        <w:rPr>
          <w:lang w:val="it-IT"/>
        </w:rPr>
        <w:t>energjinë duhet të publikojë tri</w:t>
      </w:r>
      <w:r w:rsidRPr="008503CD">
        <w:rPr>
          <w:lang w:val="it-IT"/>
        </w:rPr>
        <w:t xml:space="preserve"> ditë</w:t>
      </w:r>
      <w:r>
        <w:rPr>
          <w:lang w:val="it-IT"/>
        </w:rPr>
        <w:t xml:space="preserve"> me r</w:t>
      </w:r>
      <w:r w:rsidRPr="008503CD">
        <w:rPr>
          <w:lang w:val="it-IT"/>
        </w:rPr>
        <w:t>adh</w:t>
      </w:r>
      <w:r>
        <w:rPr>
          <w:lang w:val="it-IT"/>
        </w:rPr>
        <w:t>ë</w:t>
      </w:r>
      <w:r w:rsidRPr="008503CD">
        <w:rPr>
          <w:lang w:val="it-IT"/>
        </w:rPr>
        <w:t>, në tr</w:t>
      </w:r>
      <w:r>
        <w:rPr>
          <w:lang w:val="it-IT"/>
        </w:rPr>
        <w:t>i</w:t>
      </w:r>
      <w:r w:rsidRPr="008503CD">
        <w:rPr>
          <w:lang w:val="it-IT"/>
        </w:rPr>
        <w:t xml:space="preserve"> gazeta kombëtare të publikuara në Tiranë</w:t>
      </w:r>
      <w:r>
        <w:rPr>
          <w:lang w:val="it-IT"/>
        </w:rPr>
        <w:t>,</w:t>
      </w:r>
      <w:r w:rsidRPr="008503CD">
        <w:rPr>
          <w:lang w:val="it-IT"/>
        </w:rPr>
        <w:t xml:space="preserve"> një njoftim me përmbajtjen e mëposhtme: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</w:t>
      </w:r>
      <w:r>
        <w:rPr>
          <w:lang w:val="it-IT"/>
        </w:rPr>
        <w:t xml:space="preserve"> </w:t>
      </w:r>
      <w:r w:rsidRPr="008503CD">
        <w:rPr>
          <w:lang w:val="it-IT"/>
        </w:rPr>
        <w:t>një prezantim të shkurt</w:t>
      </w:r>
      <w:r>
        <w:rPr>
          <w:lang w:val="it-IT"/>
        </w:rPr>
        <w:t>ë</w:t>
      </w:r>
      <w:r w:rsidRPr="008503CD">
        <w:rPr>
          <w:lang w:val="it-IT"/>
        </w:rPr>
        <w:t>r të aplikuesit;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503CD">
        <w:rPr>
          <w:lang w:val="it-IT"/>
        </w:rPr>
        <w:t>një përshkri</w:t>
      </w:r>
      <w:r>
        <w:rPr>
          <w:lang w:val="it-IT"/>
        </w:rPr>
        <w:t>m</w:t>
      </w:r>
      <w:r w:rsidRPr="008503CD">
        <w:rPr>
          <w:lang w:val="it-IT"/>
        </w:rPr>
        <w:t xml:space="preserve"> të shkurtër të projektit të propozuar;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-</w:t>
      </w:r>
      <w:r w:rsidRPr="008503CD">
        <w:rPr>
          <w:lang w:val="it-IT"/>
        </w:rPr>
        <w:t xml:space="preserve"> informacion lidhur me atë se ku mund të gjendet nga publiku aplikimi i</w:t>
      </w:r>
      <w:r>
        <w:rPr>
          <w:lang w:val="it-IT"/>
        </w:rPr>
        <w:t xml:space="preserve"> detajuar;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503CD">
        <w:rPr>
          <w:lang w:val="it-IT"/>
        </w:rPr>
        <w:t xml:space="preserve">adresën e </w:t>
      </w:r>
      <w:r>
        <w:rPr>
          <w:lang w:val="it-IT"/>
        </w:rPr>
        <w:t>m</w:t>
      </w:r>
      <w:r w:rsidRPr="008503CD">
        <w:rPr>
          <w:lang w:val="it-IT"/>
        </w:rPr>
        <w:t>inistrisë përgjegjëse për energjinë</w:t>
      </w:r>
      <w:r>
        <w:rPr>
          <w:lang w:val="it-IT"/>
        </w:rPr>
        <w:t>,</w:t>
      </w:r>
      <w:r w:rsidRPr="008503CD">
        <w:rPr>
          <w:lang w:val="it-IT"/>
        </w:rPr>
        <w:t xml:space="preserve">  ku mund të dërgohen objeksionet ose komentet lidhur me aplikimin;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503CD">
        <w:rPr>
          <w:lang w:val="it-IT"/>
        </w:rPr>
        <w:t xml:space="preserve">afatin për dërgimin e objeksioneve ose komenteve në </w:t>
      </w:r>
      <w:r>
        <w:rPr>
          <w:lang w:val="it-IT"/>
        </w:rPr>
        <w:t>m</w:t>
      </w:r>
      <w:r w:rsidRPr="008503CD">
        <w:rPr>
          <w:lang w:val="it-IT"/>
        </w:rPr>
        <w:t>inistrin</w:t>
      </w:r>
      <w:r>
        <w:rPr>
          <w:lang w:val="it-IT"/>
        </w:rPr>
        <w:t>ë</w:t>
      </w:r>
      <w:r w:rsidRPr="008503CD">
        <w:rPr>
          <w:lang w:val="it-IT"/>
        </w:rPr>
        <w:t xml:space="preserve"> përgjegjëse për energjinë.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2. Shpenzimet për publikim përballohen nga </w:t>
      </w:r>
      <w:r>
        <w:rPr>
          <w:lang w:val="it-IT"/>
        </w:rPr>
        <w:t>a</w:t>
      </w:r>
      <w:r w:rsidRPr="008503CD">
        <w:rPr>
          <w:lang w:val="it-IT"/>
        </w:rPr>
        <w:t>plikuesi dhe derdhen në llogarinë e ministrisë përgjegjëse për energjinë, në bankën e përcaktuar nga kjo e fundit.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Ministria përgjegjëse për energjinë siguron që aplikimi dhe të gjitha dokumentet shoqëruese, si dhe çdo informacion tjetër të jenë të disponueshme për inspektim publik në mjediset e ministrisë.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4. Ministria përgjegjëse për energjinë, duke marrë në konsiderat</w:t>
      </w:r>
      <w:r>
        <w:rPr>
          <w:lang w:val="it-IT"/>
        </w:rPr>
        <w:t xml:space="preserve">ë kërkesën e aplikuesit, </w:t>
      </w:r>
      <w:r w:rsidRPr="008503CD">
        <w:rPr>
          <w:lang w:val="it-IT"/>
        </w:rPr>
        <w:t>mund të vendos</w:t>
      </w:r>
      <w:r>
        <w:rPr>
          <w:lang w:val="it-IT"/>
        </w:rPr>
        <w:t>ë</w:t>
      </w:r>
      <w:r w:rsidRPr="008503CD">
        <w:rPr>
          <w:lang w:val="it-IT"/>
        </w:rPr>
        <w:t xml:space="preserve"> se cilat dokumente ose të dhëna të veçanta do të mbahen konfidenciale dhe mund të ndalojë njohj</w:t>
      </w:r>
      <w:r>
        <w:rPr>
          <w:lang w:val="it-IT"/>
        </w:rPr>
        <w:t>e</w:t>
      </w:r>
      <w:r w:rsidRPr="008503CD">
        <w:rPr>
          <w:lang w:val="it-IT"/>
        </w:rPr>
        <w:t>n e tyre nga publiku.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15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Objeksionet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Çdo person që ka një interes ligjor</w:t>
      </w:r>
      <w:r>
        <w:rPr>
          <w:lang w:val="it-IT"/>
        </w:rPr>
        <w:t>,</w:t>
      </w:r>
      <w:r w:rsidRPr="008503CD">
        <w:rPr>
          <w:lang w:val="it-IT"/>
        </w:rPr>
        <w:t xml:space="preserve"> mund të paraqesë brenda një muaji nga data e publikimit të parë, sipas pikë</w:t>
      </w:r>
      <w:r>
        <w:rPr>
          <w:lang w:val="it-IT"/>
        </w:rPr>
        <w:t>s 1</w:t>
      </w:r>
      <w:r w:rsidRPr="008503CD">
        <w:rPr>
          <w:lang w:val="it-IT"/>
        </w:rPr>
        <w:t xml:space="preserve"> të nenit 14 të kësaj rregulloreje</w:t>
      </w:r>
      <w:r>
        <w:rPr>
          <w:lang w:val="it-IT"/>
        </w:rPr>
        <w:t>,</w:t>
      </w:r>
      <w:r w:rsidRPr="008503CD">
        <w:rPr>
          <w:lang w:val="it-IT"/>
        </w:rPr>
        <w:t xml:space="preserve"> në ministrinë përgjegjëse për energjinë, objeksionet e </w:t>
      </w:r>
      <w:r>
        <w:rPr>
          <w:lang w:val="it-IT"/>
        </w:rPr>
        <w:t>tij</w:t>
      </w:r>
      <w:r w:rsidRPr="008503CD">
        <w:rPr>
          <w:lang w:val="it-IT"/>
        </w:rPr>
        <w:t xml:space="preserve"> lidhur me një aplikim të bërë sipas kësaj rregulloreje. 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Ministria përgjegjëse për energjinë informon aplikuesin për objeksionet, që mund të ketë marrë lidhur me aplikimin e tij dhe kërkon sqarime nga aplikuesi për objeksionet e bëra, brenda 15 dit</w:t>
      </w:r>
      <w:r>
        <w:rPr>
          <w:lang w:val="it-IT"/>
        </w:rPr>
        <w:t>ë</w:t>
      </w:r>
      <w:r w:rsidRPr="008503CD">
        <w:rPr>
          <w:lang w:val="it-IT"/>
        </w:rPr>
        <w:t>ve kalendarike.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Ministria përgjegjëse për energjinë nuk merr në konsiderat</w:t>
      </w:r>
      <w:r>
        <w:rPr>
          <w:lang w:val="it-IT"/>
        </w:rPr>
        <w:t>ë</w:t>
      </w:r>
      <w:r w:rsidRPr="008503CD">
        <w:rPr>
          <w:lang w:val="it-IT"/>
        </w:rPr>
        <w:t xml:space="preserve"> asnj</w:t>
      </w:r>
      <w:r>
        <w:rPr>
          <w:lang w:val="it-IT"/>
        </w:rPr>
        <w:t>ë</w:t>
      </w:r>
      <w:r w:rsidRPr="008503CD">
        <w:rPr>
          <w:lang w:val="it-IT"/>
        </w:rPr>
        <w:t xml:space="preserve"> objeksion, nëse është b</w:t>
      </w:r>
      <w:r>
        <w:rPr>
          <w:lang w:val="it-IT"/>
        </w:rPr>
        <w:t>ë</w:t>
      </w:r>
      <w:r w:rsidRPr="008503CD">
        <w:rPr>
          <w:lang w:val="it-IT"/>
        </w:rPr>
        <w:t>r</w:t>
      </w:r>
      <w:r>
        <w:rPr>
          <w:lang w:val="it-IT"/>
        </w:rPr>
        <w:t>ë</w:t>
      </w:r>
      <w:r w:rsidRPr="008503CD">
        <w:rPr>
          <w:lang w:val="it-IT"/>
        </w:rPr>
        <w:t xml:space="preserve"> m</w:t>
      </w:r>
      <w:r>
        <w:rPr>
          <w:lang w:val="it-IT"/>
        </w:rPr>
        <w:t>ë</w:t>
      </w:r>
      <w:r w:rsidRPr="008503CD">
        <w:rPr>
          <w:lang w:val="it-IT"/>
        </w:rPr>
        <w:t xml:space="preserve"> vonë se afati i p</w:t>
      </w:r>
      <w:r>
        <w:rPr>
          <w:lang w:val="it-IT"/>
        </w:rPr>
        <w:t>ë</w:t>
      </w:r>
      <w:r w:rsidRPr="008503CD">
        <w:rPr>
          <w:lang w:val="it-IT"/>
        </w:rPr>
        <w:t>rcaktuar në pikën 1 të këtij neni.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4. Ministria përgjegjëse për energjinë, në bashkëpunim me </w:t>
      </w:r>
      <w:r>
        <w:rPr>
          <w:lang w:val="it-IT"/>
        </w:rPr>
        <w:t>a</w:t>
      </w:r>
      <w:r w:rsidRPr="008503CD">
        <w:rPr>
          <w:lang w:val="it-IT"/>
        </w:rPr>
        <w:t>plikuesin dhe kur është e nevojshme në bashk</w:t>
      </w:r>
      <w:r>
        <w:rPr>
          <w:lang w:val="it-IT"/>
        </w:rPr>
        <w:t>ë</w:t>
      </w:r>
      <w:r w:rsidRPr="008503CD">
        <w:rPr>
          <w:lang w:val="it-IT"/>
        </w:rPr>
        <w:t>punim me ministrit</w:t>
      </w:r>
      <w:r>
        <w:rPr>
          <w:lang w:val="it-IT"/>
        </w:rPr>
        <w:t>ë</w:t>
      </w:r>
      <w:r w:rsidRPr="008503CD">
        <w:rPr>
          <w:lang w:val="it-IT"/>
        </w:rPr>
        <w:t xml:space="preserve"> e tjera të interesuara në këtë proces, organizon seanc</w:t>
      </w:r>
      <w:r>
        <w:rPr>
          <w:lang w:val="it-IT"/>
        </w:rPr>
        <w:t>ë</w:t>
      </w:r>
      <w:r w:rsidRPr="008503CD">
        <w:rPr>
          <w:lang w:val="it-IT"/>
        </w:rPr>
        <w:t xml:space="preserve"> d</w:t>
      </w:r>
      <w:r>
        <w:rPr>
          <w:lang w:val="it-IT"/>
        </w:rPr>
        <w:t>ë</w:t>
      </w:r>
      <w:r w:rsidRPr="008503CD">
        <w:rPr>
          <w:lang w:val="it-IT"/>
        </w:rPr>
        <w:t xml:space="preserve">gjimore me komunitetin e zonës dhe me pushtetin vendor të </w:t>
      </w:r>
      <w:r>
        <w:rPr>
          <w:lang w:val="it-IT"/>
        </w:rPr>
        <w:t>q</w:t>
      </w:r>
      <w:r w:rsidRPr="008503CD">
        <w:rPr>
          <w:lang w:val="it-IT"/>
        </w:rPr>
        <w:t>arkut ku do të ndërtohet objekti.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>Neni 16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Mbivendosja e vendndodhjeve të aplikimeve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N</w:t>
      </w:r>
      <w:r>
        <w:rPr>
          <w:lang w:val="it-IT"/>
        </w:rPr>
        <w:t>ë</w:t>
      </w:r>
      <w:r w:rsidRPr="008503CD">
        <w:rPr>
          <w:lang w:val="it-IT"/>
        </w:rPr>
        <w:t xml:space="preserve"> rast se për të njëjtën vendndodhje paraqiten dy ose me shumë aplikime, brenda afatit të përcaktuar në pikën 1 të nenit 15, ministria përgjegjëse për energjinë, i merr në shqyrtim të gjitha aplikimet, sipas dispozitave të kësaj rregulloreje.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2. Komisioni i vlerësimit të aplikimit i krijuar sipas nenit 17 të kësaj </w:t>
      </w:r>
      <w:r>
        <w:rPr>
          <w:lang w:val="it-IT"/>
        </w:rPr>
        <w:t>M</w:t>
      </w:r>
      <w:r w:rsidRPr="008503CD">
        <w:rPr>
          <w:lang w:val="it-IT"/>
        </w:rPr>
        <w:t>arrëveshje</w:t>
      </w:r>
      <w:r>
        <w:rPr>
          <w:lang w:val="it-IT"/>
        </w:rPr>
        <w:t>je</w:t>
      </w:r>
      <w:r w:rsidRPr="008503CD">
        <w:rPr>
          <w:lang w:val="it-IT"/>
        </w:rPr>
        <w:t xml:space="preserve"> vlerëson të gjitha aplikimet dhe i propozon </w:t>
      </w:r>
      <w:r>
        <w:rPr>
          <w:lang w:val="it-IT"/>
        </w:rPr>
        <w:t>m</w:t>
      </w:r>
      <w:r w:rsidRPr="008503CD">
        <w:rPr>
          <w:lang w:val="it-IT"/>
        </w:rPr>
        <w:t>inistrit përgjegjës për energjinë dhënien e autorizimit paraprak për aplikuesin, që propozon zgjidhjen më të mirë.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Ministri përgjegjës për energjinë njofton aplikuesit e tjerë për refuzimin e aplikimeve të tyre sipas pikës 4 të nenit 19 të kësaj rregulloreje.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Default="00D62133" w:rsidP="00D62133">
      <w:pPr>
        <w:pStyle w:val="KapitulliNr"/>
        <w:keepNext w:val="0"/>
        <w:rPr>
          <w:lang w:val="it-IT"/>
        </w:rPr>
      </w:pPr>
    </w:p>
    <w:p w:rsidR="00D62133" w:rsidRPr="008503CD" w:rsidRDefault="00D62133" w:rsidP="00D62133">
      <w:pPr>
        <w:pStyle w:val="KapitulliNr"/>
        <w:rPr>
          <w:lang w:val="it-IT"/>
        </w:rPr>
      </w:pPr>
      <w:r w:rsidRPr="008503CD">
        <w:rPr>
          <w:lang w:val="it-IT"/>
        </w:rPr>
        <w:t>Kapitulli III</w:t>
      </w:r>
    </w:p>
    <w:p w:rsidR="00D62133" w:rsidRPr="008503CD" w:rsidRDefault="00D62133" w:rsidP="00D62133">
      <w:pPr>
        <w:pStyle w:val="KapitulliTitull"/>
        <w:rPr>
          <w:lang w:val="it-IT"/>
        </w:rPr>
      </w:pPr>
      <w:r w:rsidRPr="008503CD">
        <w:rPr>
          <w:lang w:val="it-IT"/>
        </w:rPr>
        <w:t>Dh</w:t>
      </w:r>
      <w:r>
        <w:rPr>
          <w:lang w:val="it-IT"/>
        </w:rPr>
        <w:t>ë</w:t>
      </w:r>
      <w:r w:rsidRPr="008503CD">
        <w:rPr>
          <w:lang w:val="it-IT"/>
        </w:rPr>
        <w:t>nia, zgjatja dhe heqja e lejes</w:t>
      </w:r>
    </w:p>
    <w:p w:rsidR="00D62133" w:rsidRPr="004979A7" w:rsidRDefault="00D62133" w:rsidP="00D62133">
      <w:pPr>
        <w:pStyle w:val="Paragrafi"/>
        <w:rPr>
          <w:sz w:val="16"/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17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 xml:space="preserve"> Komisioni i vlerësimit të aplikimit</w:t>
      </w:r>
    </w:p>
    <w:p w:rsidR="00D62133" w:rsidRPr="004979A7" w:rsidRDefault="00D62133" w:rsidP="00D62133">
      <w:pPr>
        <w:pStyle w:val="Paragrafi"/>
        <w:rPr>
          <w:sz w:val="14"/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Ministri përgjegjës për energjinë, për vlerësimin e një projekti të propozuar</w:t>
      </w:r>
      <w:r>
        <w:rPr>
          <w:lang w:val="it-IT"/>
        </w:rPr>
        <w:t>,</w:t>
      </w:r>
      <w:r w:rsidRPr="008503CD">
        <w:rPr>
          <w:lang w:val="it-IT"/>
        </w:rPr>
        <w:t xml:space="preserve"> krijon një komision vlerësimi </w:t>
      </w:r>
      <w:r>
        <w:rPr>
          <w:i/>
          <w:lang w:val="it-IT"/>
        </w:rPr>
        <w:t>ad-</w:t>
      </w:r>
      <w:r w:rsidRPr="008503CD">
        <w:rPr>
          <w:i/>
          <w:lang w:val="it-IT"/>
        </w:rPr>
        <w:t>hoc</w:t>
      </w:r>
      <w:r>
        <w:rPr>
          <w:lang w:val="it-IT"/>
        </w:rPr>
        <w:t>, të përbërë nga specialistë</w:t>
      </w:r>
      <w:r w:rsidRPr="008503CD">
        <w:rPr>
          <w:lang w:val="it-IT"/>
        </w:rPr>
        <w:t xml:space="preserve"> me ekspertiz</w:t>
      </w:r>
      <w:r>
        <w:rPr>
          <w:lang w:val="it-IT"/>
        </w:rPr>
        <w:t>ë</w:t>
      </w:r>
      <w:r w:rsidRPr="008503CD">
        <w:rPr>
          <w:lang w:val="it-IT"/>
        </w:rPr>
        <w:t xml:space="preserve">n e nevojshme. Kryetar i </w:t>
      </w:r>
      <w:r>
        <w:rPr>
          <w:lang w:val="it-IT"/>
        </w:rPr>
        <w:t>k</w:t>
      </w:r>
      <w:r w:rsidRPr="008503CD">
        <w:rPr>
          <w:lang w:val="it-IT"/>
        </w:rPr>
        <w:t>omisionit caktohet njëri prej drejtuesve të lartë të ministrisë.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2. Me kërkesë të </w:t>
      </w:r>
      <w:r>
        <w:rPr>
          <w:lang w:val="it-IT"/>
        </w:rPr>
        <w:t>m</w:t>
      </w:r>
      <w:r w:rsidRPr="008503CD">
        <w:rPr>
          <w:lang w:val="it-IT"/>
        </w:rPr>
        <w:t>inistrit përgjegjës për energjinë, nëse për vlerësimin e një propozimi kë</w:t>
      </w:r>
      <w:r>
        <w:rPr>
          <w:lang w:val="it-IT"/>
        </w:rPr>
        <w:t>rkohet ekspertizë e veçantë</w:t>
      </w:r>
      <w:r w:rsidRPr="008503CD">
        <w:rPr>
          <w:lang w:val="it-IT"/>
        </w:rPr>
        <w:t>, mund të caktohen anëtar</w:t>
      </w:r>
      <w:r>
        <w:rPr>
          <w:lang w:val="it-IT"/>
        </w:rPr>
        <w:t xml:space="preserve">ë </w:t>
      </w:r>
      <w:r w:rsidRPr="008503CD">
        <w:rPr>
          <w:lang w:val="it-IT"/>
        </w:rPr>
        <w:t xml:space="preserve">të </w:t>
      </w:r>
      <w:r>
        <w:rPr>
          <w:lang w:val="it-IT"/>
        </w:rPr>
        <w:t>komisionit të v</w:t>
      </w:r>
      <w:r w:rsidRPr="008503CD">
        <w:rPr>
          <w:lang w:val="it-IT"/>
        </w:rPr>
        <w:t>lerë</w:t>
      </w:r>
      <w:r>
        <w:rPr>
          <w:lang w:val="it-IT"/>
        </w:rPr>
        <w:t>simit të aplikimit edhe specialistë</w:t>
      </w:r>
      <w:r w:rsidRPr="008503CD">
        <w:rPr>
          <w:lang w:val="it-IT"/>
        </w:rPr>
        <w:t xml:space="preserve"> nga ministri ose i</w:t>
      </w:r>
      <w:r>
        <w:rPr>
          <w:lang w:val="it-IT"/>
        </w:rPr>
        <w:t>n</w:t>
      </w:r>
      <w:r w:rsidRPr="008503CD">
        <w:rPr>
          <w:lang w:val="it-IT"/>
        </w:rPr>
        <w:t>tistitucione të tjera.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Mini</w:t>
      </w:r>
      <w:r>
        <w:rPr>
          <w:lang w:val="it-IT"/>
        </w:rPr>
        <w:t>stria përgjegjëse për energjinë</w:t>
      </w:r>
      <w:r w:rsidRPr="008503CD">
        <w:rPr>
          <w:lang w:val="it-IT"/>
        </w:rPr>
        <w:t>, në procesin e vler</w:t>
      </w:r>
      <w:r>
        <w:rPr>
          <w:lang w:val="it-IT"/>
        </w:rPr>
        <w:t>ë</w:t>
      </w:r>
      <w:r w:rsidRPr="008503CD">
        <w:rPr>
          <w:lang w:val="it-IT"/>
        </w:rPr>
        <w:t>si</w:t>
      </w:r>
      <w:r>
        <w:rPr>
          <w:lang w:val="it-IT"/>
        </w:rPr>
        <w:t>m</w:t>
      </w:r>
      <w:r w:rsidRPr="008503CD">
        <w:rPr>
          <w:lang w:val="it-IT"/>
        </w:rPr>
        <w:t xml:space="preserve">it të një </w:t>
      </w:r>
      <w:r>
        <w:rPr>
          <w:lang w:val="it-IT"/>
        </w:rPr>
        <w:t>aplikimi,</w:t>
      </w:r>
      <w:r w:rsidRPr="008503CD">
        <w:rPr>
          <w:lang w:val="it-IT"/>
        </w:rPr>
        <w:t xml:space="preserve"> n</w:t>
      </w:r>
      <w:r>
        <w:rPr>
          <w:lang w:val="it-IT"/>
        </w:rPr>
        <w:t>ë</w:t>
      </w:r>
      <w:r w:rsidRPr="008503CD">
        <w:rPr>
          <w:lang w:val="it-IT"/>
        </w:rPr>
        <w:t>se e konsideron të nevojshme</w:t>
      </w:r>
      <w:r>
        <w:rPr>
          <w:lang w:val="it-IT"/>
        </w:rPr>
        <w:t>,</w:t>
      </w:r>
      <w:r w:rsidRPr="008503CD">
        <w:rPr>
          <w:lang w:val="it-IT"/>
        </w:rPr>
        <w:t xml:space="preserve"> mund të kë</w:t>
      </w:r>
      <w:r>
        <w:rPr>
          <w:lang w:val="it-IT"/>
        </w:rPr>
        <w:t>rkojë</w:t>
      </w:r>
      <w:r w:rsidRPr="008503CD">
        <w:rPr>
          <w:lang w:val="it-IT"/>
        </w:rPr>
        <w:t xml:space="preserve"> ekspertiz</w:t>
      </w:r>
      <w:r>
        <w:rPr>
          <w:lang w:val="it-IT"/>
        </w:rPr>
        <w:t>ë dhe konsulencë</w:t>
      </w:r>
      <w:r w:rsidRPr="008503CD">
        <w:rPr>
          <w:lang w:val="it-IT"/>
        </w:rPr>
        <w:t xml:space="preserve"> të huaj.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4. Ministri përgjegjës për energjinë nxjerr një urdhër për krijimin dhe funksionimin e </w:t>
      </w:r>
      <w:r>
        <w:rPr>
          <w:lang w:val="it-IT"/>
        </w:rPr>
        <w:t>k</w:t>
      </w:r>
      <w:r w:rsidRPr="008503CD">
        <w:rPr>
          <w:lang w:val="it-IT"/>
        </w:rPr>
        <w:t xml:space="preserve">omisionit të </w:t>
      </w:r>
      <w:r>
        <w:rPr>
          <w:lang w:val="it-IT"/>
        </w:rPr>
        <w:t>vlerësim</w:t>
      </w:r>
      <w:r w:rsidRPr="008503CD">
        <w:rPr>
          <w:lang w:val="it-IT"/>
        </w:rPr>
        <w:t xml:space="preserve">it të </w:t>
      </w:r>
      <w:r>
        <w:rPr>
          <w:lang w:val="it-IT"/>
        </w:rPr>
        <w:t>a</w:t>
      </w:r>
      <w:r w:rsidRPr="008503CD">
        <w:rPr>
          <w:lang w:val="it-IT"/>
        </w:rPr>
        <w:t>plikimit.</w:t>
      </w:r>
    </w:p>
    <w:p w:rsidR="00D62133" w:rsidRPr="004979A7" w:rsidRDefault="00D62133" w:rsidP="00D62133">
      <w:pPr>
        <w:pStyle w:val="Paragrafi"/>
        <w:rPr>
          <w:sz w:val="14"/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>Neni 18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Vlerësimi i aplikimit</w:t>
      </w:r>
    </w:p>
    <w:p w:rsidR="00D62133" w:rsidRPr="004979A7" w:rsidRDefault="00D62133" w:rsidP="00D62133">
      <w:pPr>
        <w:pStyle w:val="Paragrafi"/>
        <w:rPr>
          <w:sz w:val="16"/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1. Komisioni i vlerësimit të a</w:t>
      </w:r>
      <w:r w:rsidRPr="008503CD">
        <w:rPr>
          <w:lang w:val="it-IT"/>
        </w:rPr>
        <w:t>pliki</w:t>
      </w:r>
      <w:r>
        <w:rPr>
          <w:lang w:val="it-IT"/>
        </w:rPr>
        <w:t>mit, pas kalimit të afatit të pë</w:t>
      </w:r>
      <w:r w:rsidRPr="008503CD">
        <w:rPr>
          <w:lang w:val="it-IT"/>
        </w:rPr>
        <w:t>rcaktuar në nenin 15 të kësaj rregulloreje për paraqitjen e</w:t>
      </w:r>
      <w:r>
        <w:rPr>
          <w:lang w:val="it-IT"/>
        </w:rPr>
        <w:t xml:space="preserve"> objeksioneve, merr në shqyrtim</w:t>
      </w:r>
      <w:r w:rsidRPr="008503CD">
        <w:rPr>
          <w:lang w:val="it-IT"/>
        </w:rPr>
        <w:t xml:space="preserve"> aplikimin</w:t>
      </w:r>
      <w:r>
        <w:rPr>
          <w:lang w:val="it-IT"/>
        </w:rPr>
        <w:t>,</w:t>
      </w:r>
      <w:r w:rsidRPr="008503CD">
        <w:rPr>
          <w:lang w:val="it-IT"/>
        </w:rPr>
        <w:t xml:space="preserve"> duke marrë në konsiderat</w:t>
      </w:r>
      <w:r>
        <w:rPr>
          <w:lang w:val="it-IT"/>
        </w:rPr>
        <w:t>ë</w:t>
      </w:r>
      <w:r w:rsidRPr="008503CD">
        <w:rPr>
          <w:lang w:val="it-IT"/>
        </w:rPr>
        <w:t>: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a) plotësinë dhe sakt</w:t>
      </w:r>
      <w:r>
        <w:rPr>
          <w:lang w:val="it-IT"/>
        </w:rPr>
        <w:t>ë</w:t>
      </w:r>
      <w:r w:rsidRPr="008503CD">
        <w:rPr>
          <w:lang w:val="it-IT"/>
        </w:rPr>
        <w:t>sin</w:t>
      </w:r>
      <w:r>
        <w:rPr>
          <w:lang w:val="it-IT"/>
        </w:rPr>
        <w:t>ë e dokumentacionit të paraqitur;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b) aftësitë teknike, ekonomi</w:t>
      </w:r>
      <w:r>
        <w:rPr>
          <w:lang w:val="it-IT"/>
        </w:rPr>
        <w:t>ke dhe financiare të aplikuesit;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c) sigurimin e stafit të aftë dhe kompetent;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d) </w:t>
      </w:r>
      <w:r>
        <w:rPr>
          <w:lang w:val="it-IT"/>
        </w:rPr>
        <w:t>s</w:t>
      </w:r>
      <w:r w:rsidRPr="008503CD">
        <w:rPr>
          <w:lang w:val="it-IT"/>
        </w:rPr>
        <w:t>trategjinë kombëtare të energjisë</w:t>
      </w:r>
      <w:r>
        <w:rPr>
          <w:lang w:val="it-IT"/>
        </w:rPr>
        <w:t>,</w:t>
      </w:r>
      <w:r w:rsidRPr="008503CD">
        <w:rPr>
          <w:lang w:val="it-IT"/>
        </w:rPr>
        <w:t xml:space="preserve"> të miratuar nga Këshilli i Ministrave ose ndonjë dokument tjetër të politikave energjetike për ndërtimin e buri</w:t>
      </w:r>
      <w:r>
        <w:rPr>
          <w:lang w:val="it-IT"/>
        </w:rPr>
        <w:t>m</w:t>
      </w:r>
      <w:r w:rsidRPr="008503CD">
        <w:rPr>
          <w:lang w:val="it-IT"/>
        </w:rPr>
        <w:t>eve të reja gjeneruese të energjisë;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e) rendimentin e burimit gjenerues të energjisë;</w:t>
      </w:r>
    </w:p>
    <w:p w:rsidR="00D62133" w:rsidRPr="00184168" w:rsidRDefault="00D62133" w:rsidP="00D62133">
      <w:pPr>
        <w:pStyle w:val="Paragrafi"/>
        <w:rPr>
          <w:lang w:val="it-IT"/>
        </w:rPr>
      </w:pPr>
      <w:r w:rsidRPr="00184168">
        <w:rPr>
          <w:lang w:val="it-IT"/>
        </w:rPr>
        <w:t>f) sigurimi</w:t>
      </w:r>
      <w:r>
        <w:rPr>
          <w:lang w:val="it-IT"/>
        </w:rPr>
        <w:t>n</w:t>
      </w:r>
      <w:r w:rsidRPr="00184168">
        <w:rPr>
          <w:lang w:val="it-IT"/>
        </w:rPr>
        <w:t xml:space="preserve"> </w:t>
      </w:r>
      <w:r>
        <w:rPr>
          <w:lang w:val="it-IT"/>
        </w:rPr>
        <w:t>e</w:t>
      </w:r>
      <w:r w:rsidRPr="00184168">
        <w:rPr>
          <w:lang w:val="it-IT"/>
        </w:rPr>
        <w:t xml:space="preserve"> shëndetit dhe sigurisë teknike të njerëzve;</w:t>
      </w:r>
    </w:p>
    <w:p w:rsidR="00D62133" w:rsidRPr="00184168" w:rsidRDefault="00D62133" w:rsidP="00D62133">
      <w:pPr>
        <w:pStyle w:val="Paragrafi"/>
        <w:rPr>
          <w:lang w:val="it-IT"/>
        </w:rPr>
      </w:pPr>
      <w:r w:rsidRPr="00184168">
        <w:rPr>
          <w:lang w:val="it-IT"/>
        </w:rPr>
        <w:t>g) plotësimin e kushteve mjedisore sipas legjislacionit në fuqi;</w:t>
      </w:r>
    </w:p>
    <w:p w:rsidR="00D62133" w:rsidRPr="00184168" w:rsidRDefault="00D62133" w:rsidP="00D62133">
      <w:pPr>
        <w:pStyle w:val="Paragrafi"/>
        <w:rPr>
          <w:lang w:val="it-IT"/>
        </w:rPr>
      </w:pPr>
      <w:r w:rsidRPr="00184168">
        <w:rPr>
          <w:lang w:val="it-IT"/>
        </w:rPr>
        <w:t>h) vendndodhjen gjeografike të burimit gjenerues të energjisë përkundrejt sistemit të përgjithshëm kombëtar të prodhimit dhe furnizimit me energji;</w:t>
      </w:r>
    </w:p>
    <w:p w:rsidR="00D62133" w:rsidRPr="00184168" w:rsidRDefault="00D62133" w:rsidP="00D62133">
      <w:pPr>
        <w:pStyle w:val="Paragrafi"/>
        <w:rPr>
          <w:lang w:val="it-IT"/>
        </w:rPr>
      </w:pPr>
      <w:r w:rsidRPr="00184168">
        <w:rPr>
          <w:lang w:val="it-IT"/>
        </w:rPr>
        <w:t>i) mo</w:t>
      </w:r>
      <w:r>
        <w:rPr>
          <w:lang w:val="it-IT"/>
        </w:rPr>
        <w:t>s</w:t>
      </w:r>
      <w:r w:rsidRPr="00184168">
        <w:rPr>
          <w:lang w:val="it-IT"/>
        </w:rPr>
        <w:t>interferimin e burimit të ri gjenerues me shfrytëzimin e burimeve gjeneruese ekzistuese ose të atyre burimeve gjeneruese, që janë autorizu</w:t>
      </w:r>
      <w:r>
        <w:rPr>
          <w:lang w:val="it-IT"/>
        </w:rPr>
        <w:t>ar ose që janë në procesin e ndë</w:t>
      </w:r>
      <w:r w:rsidRPr="00184168">
        <w:rPr>
          <w:lang w:val="it-IT"/>
        </w:rPr>
        <w:t>rtimit;</w:t>
      </w:r>
    </w:p>
    <w:p w:rsidR="00D62133" w:rsidRPr="00184168" w:rsidRDefault="00D62133" w:rsidP="00D62133">
      <w:pPr>
        <w:pStyle w:val="Paragrafi"/>
        <w:rPr>
          <w:lang w:val="it-IT"/>
        </w:rPr>
      </w:pPr>
      <w:r w:rsidRPr="00184168">
        <w:rPr>
          <w:lang w:val="it-IT"/>
        </w:rPr>
        <w:t>j) nëse karakteristikat e burimit të ri gjenerues t</w:t>
      </w:r>
      <w:r>
        <w:rPr>
          <w:lang w:val="it-IT"/>
        </w:rPr>
        <w:t>ë energjisë sigurojnë koordinim</w:t>
      </w:r>
      <w:r w:rsidRPr="00184168">
        <w:rPr>
          <w:lang w:val="it-IT"/>
        </w:rPr>
        <w:t xml:space="preserve"> të përshtatshëm me sistemin elektroenergjetik;</w:t>
      </w:r>
    </w:p>
    <w:p w:rsidR="00D62133" w:rsidRPr="00CA42CE" w:rsidRDefault="00D62133" w:rsidP="00D62133">
      <w:pPr>
        <w:pStyle w:val="Paragrafi"/>
      </w:pPr>
      <w:r>
        <w:t xml:space="preserve">k) </w:t>
      </w:r>
      <w:r w:rsidRPr="00CA42CE">
        <w:t>zgjidhjen teknike</w:t>
      </w:r>
      <w:r>
        <w:t xml:space="preserve"> të </w:t>
      </w:r>
      <w:r w:rsidRPr="00CA42CE">
        <w:t>lidhjes s</w:t>
      </w:r>
      <w:r>
        <w:t>ë</w:t>
      </w:r>
      <w:r w:rsidRPr="00CA42CE">
        <w:t xml:space="preserve"> burimit gjenerues</w:t>
      </w:r>
      <w:r>
        <w:t xml:space="preserve"> të </w:t>
      </w:r>
      <w:r w:rsidRPr="00CA42CE">
        <w:t>energjis</w:t>
      </w:r>
      <w:r>
        <w:t>ë</w:t>
      </w:r>
      <w:r w:rsidRPr="00CA42CE">
        <w:t xml:space="preserve"> me rrjetet e transmetimit ose shp</w:t>
      </w:r>
      <w:r>
        <w:t>ë</w:t>
      </w:r>
      <w:r w:rsidRPr="00CA42CE">
        <w:t>rndarjes;</w:t>
      </w:r>
    </w:p>
    <w:p w:rsidR="00D62133" w:rsidRPr="00CA42CE" w:rsidRDefault="00D62133" w:rsidP="00D62133">
      <w:pPr>
        <w:pStyle w:val="Paragrafi"/>
      </w:pPr>
      <w:r>
        <w:t xml:space="preserve">1) </w:t>
      </w:r>
      <w:r w:rsidRPr="00CA42CE">
        <w:t>objeksionet e paraqitura lidhur me apliki</w:t>
      </w:r>
      <w:r>
        <w:t>min, sipas nenit 1</w:t>
      </w:r>
      <w:r w:rsidRPr="00CA42CE">
        <w:t>5</w:t>
      </w:r>
      <w:r>
        <w:t xml:space="preserve"> të kësaj rregulloreje;</w:t>
      </w:r>
    </w:p>
    <w:p w:rsidR="00D62133" w:rsidRPr="00CA42CE" w:rsidRDefault="00D62133" w:rsidP="00D62133">
      <w:pPr>
        <w:pStyle w:val="Paragrafi"/>
      </w:pPr>
      <w:r>
        <w:t xml:space="preserve">m) </w:t>
      </w:r>
      <w:r w:rsidRPr="00CA42CE">
        <w:t>sasin</w:t>
      </w:r>
      <w:r>
        <w:t>ë</w:t>
      </w:r>
      <w:r w:rsidRPr="00CA42CE">
        <w:t xml:space="preserve"> e energjis</w:t>
      </w:r>
      <w:r>
        <w:t>ë</w:t>
      </w:r>
      <w:r w:rsidRPr="00CA42CE">
        <w:t xml:space="preserve"> elektrike, por</w:t>
      </w:r>
      <w:r>
        <w:t xml:space="preserve"> </w:t>
      </w:r>
      <w:r w:rsidRPr="00CA42CE">
        <w:t>jo m</w:t>
      </w:r>
      <w:r>
        <w:t xml:space="preserve">ë të </w:t>
      </w:r>
      <w:r w:rsidRPr="00CA42CE">
        <w:t>vog</w:t>
      </w:r>
      <w:r>
        <w:t xml:space="preserve">ël se 2% të </w:t>
      </w:r>
      <w:r w:rsidRPr="00CA42CE">
        <w:t>sasis</w:t>
      </w:r>
      <w:r>
        <w:t>ë</w:t>
      </w:r>
      <w:r w:rsidRPr="00CA42CE">
        <w:t xml:space="preserve"> vjetore</w:t>
      </w:r>
      <w:r>
        <w:t xml:space="preserve"> të prodhimit, ose </w:t>
      </w:r>
      <w:r w:rsidRPr="00CA42CE">
        <w:t>konvertimin</w:t>
      </w:r>
      <w:r>
        <w:t xml:space="preserve"> </w:t>
      </w:r>
      <w:r w:rsidRPr="00CA42CE">
        <w:t>e saj</w:t>
      </w:r>
      <w:r>
        <w:t xml:space="preserve"> në vl</w:t>
      </w:r>
      <w:r w:rsidRPr="00CA42CE">
        <w:t>er</w:t>
      </w:r>
      <w:r>
        <w:t>ë</w:t>
      </w:r>
      <w:r w:rsidRPr="00CA42CE">
        <w:t>,</w:t>
      </w:r>
      <w:r>
        <w:t xml:space="preserve"> që </w:t>
      </w:r>
      <w:r w:rsidRPr="00CA42CE">
        <w:t>do t</w:t>
      </w:r>
      <w:r>
        <w:t xml:space="preserve">ë </w:t>
      </w:r>
      <w:r w:rsidRPr="00CA42CE">
        <w:t>jepet falas,</w:t>
      </w:r>
      <w:r>
        <w:t xml:space="preserve"> në </w:t>
      </w:r>
      <w:r w:rsidRPr="00CA42CE">
        <w:t>form</w:t>
      </w:r>
      <w:r>
        <w:t>ë</w:t>
      </w:r>
      <w:r w:rsidRPr="00CA42CE">
        <w:t xml:space="preserve"> </w:t>
      </w:r>
      <w:r w:rsidRPr="0008129D">
        <w:rPr>
          <w:i/>
        </w:rPr>
        <w:t>royalty</w:t>
      </w:r>
      <w:r w:rsidRPr="00CA42CE">
        <w:t>.</w:t>
      </w:r>
    </w:p>
    <w:p w:rsidR="00D62133" w:rsidRPr="004979A7" w:rsidRDefault="00D62133" w:rsidP="00D62133">
      <w:pPr>
        <w:pStyle w:val="Paragrafi"/>
        <w:rPr>
          <w:sz w:val="12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19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Autorizimi paraprak për vazhdimin e procedurave</w:t>
      </w:r>
    </w:p>
    <w:p w:rsidR="00D62133" w:rsidRPr="004979A7" w:rsidRDefault="00D62133" w:rsidP="00D62133">
      <w:pPr>
        <w:pStyle w:val="Paragrafi"/>
        <w:rPr>
          <w:sz w:val="14"/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1. Komisioni i </w:t>
      </w:r>
      <w:r>
        <w:rPr>
          <w:lang w:val="it-IT"/>
        </w:rPr>
        <w:t>vlerë</w:t>
      </w:r>
      <w:r w:rsidRPr="008503CD">
        <w:rPr>
          <w:lang w:val="it-IT"/>
        </w:rPr>
        <w:t xml:space="preserve">simit të aplikimit i paraqet </w:t>
      </w:r>
      <w:r>
        <w:rPr>
          <w:lang w:val="it-IT"/>
        </w:rPr>
        <w:t>m</w:t>
      </w:r>
      <w:r w:rsidRPr="008503CD">
        <w:rPr>
          <w:lang w:val="it-IT"/>
        </w:rPr>
        <w:t>inistrit përgjeg</w:t>
      </w:r>
      <w:r>
        <w:rPr>
          <w:lang w:val="it-IT"/>
        </w:rPr>
        <w:t>jës për energjinë, brenda 3 (tri</w:t>
      </w:r>
      <w:r w:rsidRPr="008503CD">
        <w:rPr>
          <w:lang w:val="it-IT"/>
        </w:rPr>
        <w:t>) muajve nga data e pranimit të aplikimit, një raport lidhur me miratimin ose refuzimin e aplikimit.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Ministri përgjegjës për energjinë, në r</w:t>
      </w:r>
      <w:r>
        <w:rPr>
          <w:lang w:val="it-IT"/>
        </w:rPr>
        <w:t>ast të një opinioni pozitiv të k</w:t>
      </w:r>
      <w:r w:rsidRPr="008503CD">
        <w:rPr>
          <w:lang w:val="it-IT"/>
        </w:rPr>
        <w:t>omisi</w:t>
      </w:r>
      <w:r>
        <w:rPr>
          <w:lang w:val="it-IT"/>
        </w:rPr>
        <w:t>o</w:t>
      </w:r>
      <w:r w:rsidRPr="008503CD">
        <w:rPr>
          <w:lang w:val="it-IT"/>
        </w:rPr>
        <w:t xml:space="preserve">nit </w:t>
      </w:r>
      <w:r>
        <w:rPr>
          <w:lang w:val="it-IT"/>
        </w:rPr>
        <w:t>të vlerësimit të aplikimit, i lë</w:t>
      </w:r>
      <w:r w:rsidRPr="008503CD">
        <w:rPr>
          <w:lang w:val="it-IT"/>
        </w:rPr>
        <w:t>shon aplikuesit një autorizi</w:t>
      </w:r>
      <w:r>
        <w:rPr>
          <w:lang w:val="it-IT"/>
        </w:rPr>
        <w:t>m</w:t>
      </w:r>
      <w:r w:rsidRPr="008503CD">
        <w:rPr>
          <w:lang w:val="it-IT"/>
        </w:rPr>
        <w:t xml:space="preserve"> paraprak për vazhdimin e procedurave për marrjen e autorizi</w:t>
      </w:r>
      <w:r>
        <w:rPr>
          <w:lang w:val="it-IT"/>
        </w:rPr>
        <w:t>m</w:t>
      </w:r>
      <w:r w:rsidRPr="008503CD">
        <w:rPr>
          <w:lang w:val="it-IT"/>
        </w:rPr>
        <w:t>it.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Autorizimi paraprak për vazhdimin e procedurave përmban: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a) </w:t>
      </w:r>
      <w:r>
        <w:rPr>
          <w:lang w:val="it-IT"/>
        </w:rPr>
        <w:t>e</w:t>
      </w:r>
      <w:r w:rsidRPr="008503CD">
        <w:rPr>
          <w:lang w:val="it-IT"/>
        </w:rPr>
        <w:t>mrin e aplikuesit;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b) të</w:t>
      </w:r>
      <w:r w:rsidRPr="008503CD">
        <w:rPr>
          <w:lang w:val="it-IT"/>
        </w:rPr>
        <w:t xml:space="preserve"> drejtën ekskluzive të aplikuesit të bëjë matje ose studi</w:t>
      </w:r>
      <w:r>
        <w:rPr>
          <w:lang w:val="it-IT"/>
        </w:rPr>
        <w:t>m</w:t>
      </w:r>
      <w:r w:rsidRPr="008503CD">
        <w:rPr>
          <w:lang w:val="it-IT"/>
        </w:rPr>
        <w:t>e të tjera lidhur me investimet për ndërtimin e burimit gjenerues të energjisë</w:t>
      </w:r>
      <w:r>
        <w:rPr>
          <w:lang w:val="it-IT"/>
        </w:rPr>
        <w:t>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c) p</w:t>
      </w:r>
      <w:r w:rsidRPr="008503CD">
        <w:rPr>
          <w:lang w:val="it-IT"/>
        </w:rPr>
        <w:t>eriudhën kohore brenda se cilës aplikuesi duhet të përfundojë matjet ose studimet e tjera lidhur me investimin sipas g</w:t>
      </w:r>
      <w:r>
        <w:rPr>
          <w:lang w:val="it-IT"/>
        </w:rPr>
        <w:t>e</w:t>
      </w:r>
      <w:r w:rsidRPr="008503CD">
        <w:rPr>
          <w:lang w:val="it-IT"/>
        </w:rPr>
        <w:t>rm</w:t>
      </w:r>
      <w:r>
        <w:rPr>
          <w:lang w:val="it-IT"/>
        </w:rPr>
        <w:t>ë</w:t>
      </w:r>
      <w:r w:rsidRPr="008503CD">
        <w:rPr>
          <w:lang w:val="it-IT"/>
        </w:rPr>
        <w:t xml:space="preserve">s </w:t>
      </w:r>
      <w:r>
        <w:rPr>
          <w:lang w:val="it-IT"/>
        </w:rPr>
        <w:t>“</w:t>
      </w:r>
      <w:r w:rsidRPr="008503CD">
        <w:rPr>
          <w:lang w:val="it-IT"/>
        </w:rPr>
        <w:t>b</w:t>
      </w:r>
      <w:r>
        <w:rPr>
          <w:lang w:val="it-IT"/>
        </w:rPr>
        <w:t>”</w:t>
      </w:r>
      <w:r w:rsidRPr="008503CD">
        <w:rPr>
          <w:lang w:val="it-IT"/>
        </w:rPr>
        <w:t xml:space="preserve"> të kësaj pike.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4. Ministri përgjegjës për energjinë, në rast të një vendi</w:t>
      </w:r>
      <w:r>
        <w:rPr>
          <w:lang w:val="it-IT"/>
        </w:rPr>
        <w:t>m</w:t>
      </w:r>
      <w:r w:rsidRPr="008503CD">
        <w:rPr>
          <w:lang w:val="it-IT"/>
        </w:rPr>
        <w:t>i negativ, njofton aplikuesit për refuzimin e aplikimit.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5. Aplikuesi, të cilit i është refuzuar aplikimi,</w:t>
      </w:r>
      <w:r>
        <w:rPr>
          <w:lang w:val="it-IT"/>
        </w:rPr>
        <w:t xml:space="preserve"> mund të ankohet te m</w:t>
      </w:r>
      <w:r w:rsidRPr="008503CD">
        <w:rPr>
          <w:lang w:val="it-IT"/>
        </w:rPr>
        <w:t>inistri përgjegjës për energjinë brenda 10 (dhjetë) dit</w:t>
      </w:r>
      <w:r>
        <w:rPr>
          <w:lang w:val="it-IT"/>
        </w:rPr>
        <w:t>ëve pas marrjes së</w:t>
      </w:r>
      <w:r w:rsidRPr="008503CD">
        <w:rPr>
          <w:lang w:val="it-IT"/>
        </w:rPr>
        <w:t xml:space="preserve"> njofti</w:t>
      </w:r>
      <w:r>
        <w:rPr>
          <w:lang w:val="it-IT"/>
        </w:rPr>
        <w:t>mit</w:t>
      </w:r>
      <w:r w:rsidRPr="008503CD">
        <w:rPr>
          <w:lang w:val="it-IT"/>
        </w:rPr>
        <w:t xml:space="preserve"> sipas pik</w:t>
      </w:r>
      <w:r>
        <w:rPr>
          <w:lang w:val="it-IT"/>
        </w:rPr>
        <w:t>ë</w:t>
      </w:r>
      <w:r w:rsidRPr="008503CD">
        <w:rPr>
          <w:lang w:val="it-IT"/>
        </w:rPr>
        <w:t>s 4 të këtij neni.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>Neni 20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Paraqitj</w:t>
      </w:r>
      <w:r>
        <w:rPr>
          <w:lang w:val="it-IT"/>
        </w:rPr>
        <w:t>a e dokument</w:t>
      </w:r>
      <w:r w:rsidRPr="008503CD">
        <w:rPr>
          <w:lang w:val="it-IT"/>
        </w:rPr>
        <w:t>eve të tjera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Aplikuesi </w:t>
      </w:r>
      <w:r>
        <w:rPr>
          <w:lang w:val="it-IT"/>
        </w:rPr>
        <w:t>i</w:t>
      </w:r>
      <w:r w:rsidRPr="008503CD">
        <w:rPr>
          <w:lang w:val="it-IT"/>
        </w:rPr>
        <w:t xml:space="preserve"> pajisur me autorizimin paraprak, sipas pikë</w:t>
      </w:r>
      <w:r>
        <w:rPr>
          <w:lang w:val="it-IT"/>
        </w:rPr>
        <w:t>s 2</w:t>
      </w:r>
      <w:r w:rsidRPr="008503CD">
        <w:rPr>
          <w:lang w:val="it-IT"/>
        </w:rPr>
        <w:t xml:space="preserve"> të nenit 19 të kësaj rregulloreje, i</w:t>
      </w:r>
      <w:r>
        <w:rPr>
          <w:lang w:val="it-IT"/>
        </w:rPr>
        <w:t xml:space="preserve"> paraqet m</w:t>
      </w:r>
      <w:r w:rsidRPr="008503CD">
        <w:rPr>
          <w:lang w:val="it-IT"/>
        </w:rPr>
        <w:t>inistrisë përgjegjëse për energjinë, brenda periudhës kohore të përcaktuar në autorizimin paraprak, sipas pikë</w:t>
      </w:r>
      <w:r>
        <w:rPr>
          <w:lang w:val="it-IT"/>
        </w:rPr>
        <w:t>s 3(c) të nenit 19 të kësaj rregulloreje,</w:t>
      </w:r>
      <w:r w:rsidRPr="008503CD">
        <w:rPr>
          <w:lang w:val="it-IT"/>
        </w:rPr>
        <w:t xml:space="preserve"> dokume</w:t>
      </w:r>
      <w:r>
        <w:rPr>
          <w:lang w:val="it-IT"/>
        </w:rPr>
        <w:t>nt</w:t>
      </w:r>
      <w:r w:rsidRPr="008503CD">
        <w:rPr>
          <w:lang w:val="it-IT"/>
        </w:rPr>
        <w:t xml:space="preserve"> e mëposhtme: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a) </w:t>
      </w:r>
      <w:r>
        <w:rPr>
          <w:lang w:val="it-IT"/>
        </w:rPr>
        <w:t>s</w:t>
      </w:r>
      <w:r w:rsidRPr="008503CD">
        <w:rPr>
          <w:lang w:val="it-IT"/>
        </w:rPr>
        <w:t>tudimin e plotë</w:t>
      </w:r>
      <w:r>
        <w:rPr>
          <w:lang w:val="it-IT"/>
        </w:rPr>
        <w:t xml:space="preserve"> të fisibilitetit teknik, ekonom</w:t>
      </w:r>
      <w:r w:rsidRPr="008503CD">
        <w:rPr>
          <w:lang w:val="it-IT"/>
        </w:rPr>
        <w:t>ik, financiar dhe mjedisor e social,</w:t>
      </w:r>
      <w:r>
        <w:rPr>
          <w:lang w:val="it-IT"/>
        </w:rPr>
        <w:t xml:space="preserve"> bazuar në të dhë</w:t>
      </w:r>
      <w:r w:rsidRPr="008503CD">
        <w:rPr>
          <w:lang w:val="it-IT"/>
        </w:rPr>
        <w:t>na dhe matje reale të kryera n</w:t>
      </w:r>
      <w:r>
        <w:rPr>
          <w:lang w:val="it-IT"/>
        </w:rPr>
        <w:t>ë zonat e zbatimit të projektit;</w:t>
      </w:r>
    </w:p>
    <w:p w:rsidR="00D62133" w:rsidRPr="00CA42CE" w:rsidRDefault="00D62133" w:rsidP="00D62133">
      <w:pPr>
        <w:pStyle w:val="Paragrafi"/>
      </w:pPr>
      <w:r>
        <w:t>b) p</w:t>
      </w:r>
      <w:r w:rsidRPr="00CA42CE">
        <w:t>lanin e biznesit</w:t>
      </w:r>
      <w:r>
        <w:t xml:space="preserve"> të </w:t>
      </w:r>
      <w:r w:rsidRPr="00CA42CE">
        <w:t>projektit;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c</w:t>
      </w:r>
      <w:r w:rsidRPr="008503CD">
        <w:rPr>
          <w:lang w:val="it-IT"/>
        </w:rPr>
        <w:t xml:space="preserve">) </w:t>
      </w:r>
      <w:r>
        <w:rPr>
          <w:lang w:val="it-IT"/>
        </w:rPr>
        <w:t>grafikun e zbatimit të projektit;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d) </w:t>
      </w:r>
      <w:r>
        <w:rPr>
          <w:lang w:val="it-IT"/>
        </w:rPr>
        <w:t>miratimin e OST-së ose OSSH-së</w:t>
      </w:r>
      <w:r w:rsidRPr="008503CD">
        <w:rPr>
          <w:lang w:val="it-IT"/>
        </w:rPr>
        <w:t xml:space="preserve"> për pikën e lidhjes me </w:t>
      </w:r>
      <w:r>
        <w:rPr>
          <w:lang w:val="it-IT"/>
        </w:rPr>
        <w:t>rrjetin e transm</w:t>
      </w:r>
      <w:r w:rsidRPr="008503CD">
        <w:rPr>
          <w:lang w:val="it-IT"/>
        </w:rPr>
        <w:t xml:space="preserve">etimit ose </w:t>
      </w:r>
      <w:r>
        <w:rPr>
          <w:lang w:val="it-IT"/>
        </w:rPr>
        <w:t xml:space="preserve">të </w:t>
      </w:r>
      <w:r w:rsidRPr="008503CD">
        <w:rPr>
          <w:lang w:val="it-IT"/>
        </w:rPr>
        <w:t xml:space="preserve">shpërndarjes, sipas kërkesave të </w:t>
      </w:r>
      <w:r>
        <w:rPr>
          <w:lang w:val="it-IT"/>
        </w:rPr>
        <w:t>k</w:t>
      </w:r>
      <w:r w:rsidRPr="008503CD">
        <w:rPr>
          <w:lang w:val="it-IT"/>
        </w:rPr>
        <w:t xml:space="preserve">odit të </w:t>
      </w:r>
      <w:r>
        <w:rPr>
          <w:lang w:val="it-IT"/>
        </w:rPr>
        <w:t>t</w:t>
      </w:r>
      <w:r w:rsidRPr="008503CD">
        <w:rPr>
          <w:lang w:val="it-IT"/>
        </w:rPr>
        <w:t xml:space="preserve">ransmetimit ose </w:t>
      </w:r>
      <w:r>
        <w:rPr>
          <w:lang w:val="it-IT"/>
        </w:rPr>
        <w:t>s</w:t>
      </w:r>
      <w:r w:rsidRPr="008503CD">
        <w:rPr>
          <w:lang w:val="it-IT"/>
        </w:rPr>
        <w:t>hpërndarjes;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e) </w:t>
      </w:r>
      <w:r>
        <w:rPr>
          <w:lang w:val="it-IT"/>
        </w:rPr>
        <w:t>l</w:t>
      </w:r>
      <w:r w:rsidRPr="008503CD">
        <w:rPr>
          <w:lang w:val="it-IT"/>
        </w:rPr>
        <w:t>ejet d</w:t>
      </w:r>
      <w:r>
        <w:rPr>
          <w:lang w:val="it-IT"/>
        </w:rPr>
        <w:t>he autorizimet mjedisore nga in</w:t>
      </w:r>
      <w:r w:rsidRPr="008503CD">
        <w:rPr>
          <w:lang w:val="it-IT"/>
        </w:rPr>
        <w:t>stitucionet përgjegjëse vendore ose kombëtare;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f)</w:t>
      </w:r>
      <w:r w:rsidRPr="008503CD">
        <w:rPr>
          <w:lang w:val="it-IT"/>
        </w:rPr>
        <w:t xml:space="preserve"> </w:t>
      </w:r>
      <w:r>
        <w:rPr>
          <w:lang w:val="it-IT"/>
        </w:rPr>
        <w:t>d</w:t>
      </w:r>
      <w:r w:rsidRPr="008503CD">
        <w:rPr>
          <w:lang w:val="it-IT"/>
        </w:rPr>
        <w:t>okumentacionin që provon të drejtat e pronësisë</w:t>
      </w:r>
      <w:r>
        <w:rPr>
          <w:lang w:val="it-IT"/>
        </w:rPr>
        <w:t xml:space="preserve"> së</w:t>
      </w:r>
      <w:r w:rsidRPr="008503CD">
        <w:rPr>
          <w:lang w:val="it-IT"/>
        </w:rPr>
        <w:t xml:space="preserve"> aplikuesit mbi tokën</w:t>
      </w:r>
      <w:r>
        <w:rPr>
          <w:lang w:val="it-IT"/>
        </w:rPr>
        <w:t>,</w:t>
      </w:r>
      <w:r w:rsidRPr="008503CD">
        <w:rPr>
          <w:lang w:val="it-IT"/>
        </w:rPr>
        <w:t xml:space="preserve"> pronë private, që do të përdoret për ndërtimin e burimit gjenerues të energjisë.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Default="00D62133" w:rsidP="00D62133">
      <w:pPr>
        <w:pStyle w:val="NeniTitull"/>
        <w:rPr>
          <w:lang w:val="it-IT"/>
        </w:rPr>
      </w:pPr>
      <w:r>
        <w:rPr>
          <w:lang w:val="it-IT"/>
        </w:rPr>
        <w:t>Neni 21</w:t>
      </w:r>
    </w:p>
    <w:p w:rsidR="00D62133" w:rsidRPr="008503CD" w:rsidRDefault="00D62133" w:rsidP="00D62133">
      <w:pPr>
        <w:pStyle w:val="NeniTitull"/>
        <w:rPr>
          <w:lang w:val="it-IT"/>
        </w:rPr>
      </w:pPr>
      <w:r>
        <w:rPr>
          <w:lang w:val="it-IT"/>
        </w:rPr>
        <w:t xml:space="preserve">Dhënia </w:t>
      </w:r>
      <w:r w:rsidRPr="008503CD">
        <w:rPr>
          <w:lang w:val="it-IT"/>
        </w:rPr>
        <w:t>e autorizimit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Ministria përgjegjëse për energji</w:t>
      </w:r>
      <w:r>
        <w:rPr>
          <w:lang w:val="it-IT"/>
        </w:rPr>
        <w:t>në shqyrton brenda 30 (tridhjetë</w:t>
      </w:r>
      <w:r w:rsidRPr="008503CD">
        <w:rPr>
          <w:lang w:val="it-IT"/>
        </w:rPr>
        <w:t>) ditëve kalendarike nga dita e paraqitjes, plotësin</w:t>
      </w:r>
      <w:r>
        <w:rPr>
          <w:lang w:val="it-IT"/>
        </w:rPr>
        <w:t>ë</w:t>
      </w:r>
      <w:r w:rsidRPr="008503CD">
        <w:rPr>
          <w:lang w:val="it-IT"/>
        </w:rPr>
        <w:t xml:space="preserve"> dhe saktësin</w:t>
      </w:r>
      <w:r>
        <w:rPr>
          <w:lang w:val="it-IT"/>
        </w:rPr>
        <w:t>ë</w:t>
      </w:r>
      <w:r w:rsidRPr="008503CD">
        <w:rPr>
          <w:lang w:val="it-IT"/>
        </w:rPr>
        <w:t xml:space="preserve"> e të gjitha dokumenteve të paraqitura nga aplikuesi, sipas nenit 20 të kësaj rregulloreje.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Ministria përgjegjëse për energjinë, nëse arrin në p</w:t>
      </w:r>
      <w:r>
        <w:rPr>
          <w:lang w:val="it-IT"/>
        </w:rPr>
        <w:t>ë</w:t>
      </w:r>
      <w:r w:rsidRPr="008503CD">
        <w:rPr>
          <w:lang w:val="it-IT"/>
        </w:rPr>
        <w:t>rfundimin se të gjitha dokumentet e paraqitura nga aplikuesi, sipas nenit 20 të kësaj rregulloreje, janë të plota dhe të sakta, i dërgon Këshillit të Ministrave propozimin për miratimin e autorizimit, të shoqëruar me të gjitha dokument</w:t>
      </w:r>
      <w:r>
        <w:rPr>
          <w:lang w:val="it-IT"/>
        </w:rPr>
        <w:t>e</w:t>
      </w:r>
      <w:r w:rsidRPr="008503CD">
        <w:rPr>
          <w:lang w:val="it-IT"/>
        </w:rPr>
        <w:t>t dhe një kopje të autorizimit paraprak të dhënë sipas nenit 19 të kësaj rregulloreje.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Këshilli i Ministrave shqyrton dhe miraton autorizimin sipas procedurave të tij.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>Neni 22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 xml:space="preserve"> P</w:t>
      </w:r>
      <w:r>
        <w:rPr>
          <w:lang w:val="it-IT"/>
        </w:rPr>
        <w:t>ë</w:t>
      </w:r>
      <w:r w:rsidRPr="008503CD">
        <w:rPr>
          <w:lang w:val="it-IT"/>
        </w:rPr>
        <w:t>rmbajtja e autorizimit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1. Autorizimi </w:t>
      </w:r>
      <w:r>
        <w:rPr>
          <w:lang w:val="it-IT"/>
        </w:rPr>
        <w:t>i</w:t>
      </w:r>
      <w:r w:rsidRPr="008503CD">
        <w:rPr>
          <w:lang w:val="it-IT"/>
        </w:rPr>
        <w:t xml:space="preserve"> miratuar nga K</w:t>
      </w:r>
      <w:r>
        <w:rPr>
          <w:lang w:val="it-IT"/>
        </w:rPr>
        <w:t>ë</w:t>
      </w:r>
      <w:r w:rsidRPr="008503CD">
        <w:rPr>
          <w:lang w:val="it-IT"/>
        </w:rPr>
        <w:t xml:space="preserve">shilli </w:t>
      </w:r>
      <w:r>
        <w:rPr>
          <w:lang w:val="it-IT"/>
        </w:rPr>
        <w:t>i</w:t>
      </w:r>
      <w:r w:rsidRPr="008503CD">
        <w:rPr>
          <w:lang w:val="it-IT"/>
        </w:rPr>
        <w:t xml:space="preserve"> Ministrave, sipas nenit 21 të kësaj </w:t>
      </w:r>
      <w:r>
        <w:rPr>
          <w:lang w:val="it-IT"/>
        </w:rPr>
        <w:t>rregulloreje,</w:t>
      </w:r>
      <w:r w:rsidRPr="008503CD">
        <w:rPr>
          <w:lang w:val="it-IT"/>
        </w:rPr>
        <w:t xml:space="preserve"> p</w:t>
      </w:r>
      <w:r>
        <w:rPr>
          <w:lang w:val="it-IT"/>
        </w:rPr>
        <w:t>ë</w:t>
      </w:r>
      <w:r w:rsidRPr="008503CD">
        <w:rPr>
          <w:lang w:val="it-IT"/>
        </w:rPr>
        <w:t>rfshin elementet e m</w:t>
      </w:r>
      <w:r>
        <w:rPr>
          <w:lang w:val="it-IT"/>
        </w:rPr>
        <w:t>ë</w:t>
      </w:r>
      <w:r w:rsidRPr="008503CD">
        <w:rPr>
          <w:lang w:val="it-IT"/>
        </w:rPr>
        <w:t>poshtme, por pa u kufizuar në to: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a) emrin dhe selinë e mbajt</w:t>
      </w:r>
      <w:r>
        <w:rPr>
          <w:lang w:val="it-IT"/>
        </w:rPr>
        <w:t>ë</w:t>
      </w:r>
      <w:r w:rsidRPr="008503CD">
        <w:rPr>
          <w:lang w:val="it-IT"/>
        </w:rPr>
        <w:t>sit të autorizimit;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b) të drejt</w:t>
      </w:r>
      <w:r>
        <w:rPr>
          <w:lang w:val="it-IT"/>
        </w:rPr>
        <w:t>ë</w:t>
      </w:r>
      <w:r w:rsidRPr="008503CD">
        <w:rPr>
          <w:lang w:val="it-IT"/>
        </w:rPr>
        <w:t>n e dhënë nga autorizimi (tipin, kapacitetin dhe teknologjinë e burimit gjenerues të energjisë);</w:t>
      </w:r>
    </w:p>
    <w:p w:rsidR="00D62133" w:rsidRPr="00CA42CE" w:rsidRDefault="00D62133" w:rsidP="00D62133">
      <w:pPr>
        <w:pStyle w:val="Paragrafi"/>
      </w:pPr>
      <w:r>
        <w:t>c) v</w:t>
      </w:r>
      <w:r w:rsidRPr="00CA42CE">
        <w:t>endndodhjen e burimit gjenerues</w:t>
      </w:r>
      <w:r>
        <w:t xml:space="preserve"> të </w:t>
      </w:r>
      <w:r w:rsidRPr="00CA42CE">
        <w:t>energjis</w:t>
      </w:r>
      <w:r>
        <w:t>ë</w:t>
      </w:r>
      <w:r w:rsidRPr="00CA42CE">
        <w:t>;</w:t>
      </w:r>
    </w:p>
    <w:p w:rsidR="00D62133" w:rsidRPr="00CA42CE" w:rsidRDefault="00D62133" w:rsidP="00D62133">
      <w:pPr>
        <w:pStyle w:val="Paragrafi"/>
      </w:pPr>
      <w:r>
        <w:t xml:space="preserve">d) </w:t>
      </w:r>
      <w:r w:rsidRPr="00CA42CE">
        <w:t>afatin e autorizimit;</w:t>
      </w:r>
    </w:p>
    <w:p w:rsidR="00D62133" w:rsidRPr="00CA42CE" w:rsidRDefault="00D62133" w:rsidP="00D62133">
      <w:pPr>
        <w:pStyle w:val="Paragrafi"/>
      </w:pPr>
      <w:r>
        <w:t xml:space="preserve">e) </w:t>
      </w:r>
      <w:r w:rsidRPr="00CA42CE">
        <w:t>afatin</w:t>
      </w:r>
      <w:r>
        <w:t xml:space="preserve"> për </w:t>
      </w:r>
      <w:r w:rsidRPr="00CA42CE">
        <w:t>p</w:t>
      </w:r>
      <w:r>
        <w:t>ë</w:t>
      </w:r>
      <w:r w:rsidRPr="00CA42CE">
        <w:t>rgatitjen e studimit</w:t>
      </w:r>
      <w:r>
        <w:t xml:space="preserve"> të </w:t>
      </w:r>
      <w:r w:rsidRPr="00CA42CE">
        <w:t>projektit</w:t>
      </w:r>
      <w:r>
        <w:t xml:space="preserve"> të </w:t>
      </w:r>
      <w:r w:rsidRPr="00CA42CE">
        <w:t>zbati</w:t>
      </w:r>
      <w:r>
        <w:t>m</w:t>
      </w:r>
      <w:r w:rsidRPr="00CA42CE">
        <w:t>it teknik;</w:t>
      </w:r>
    </w:p>
    <w:p w:rsidR="00D62133" w:rsidRPr="00CA42CE" w:rsidRDefault="00D62133" w:rsidP="00D62133">
      <w:pPr>
        <w:pStyle w:val="Paragrafi"/>
      </w:pPr>
      <w:r>
        <w:t xml:space="preserve">f) </w:t>
      </w:r>
      <w:r w:rsidRPr="00CA42CE">
        <w:t>t</w:t>
      </w:r>
      <w:r>
        <w:t>ë drejtë</w:t>
      </w:r>
      <w:r w:rsidRPr="00CA42CE">
        <w:t>n e institucioneve kompetente shtet</w:t>
      </w:r>
      <w:r>
        <w:t>ë</w:t>
      </w:r>
      <w:r w:rsidRPr="00CA42CE">
        <w:t>rore</w:t>
      </w:r>
      <w:r>
        <w:t xml:space="preserve"> për të </w:t>
      </w:r>
      <w:r w:rsidRPr="00CA42CE">
        <w:t>mbik</w:t>
      </w:r>
      <w:r>
        <w:t>ë</w:t>
      </w:r>
      <w:r w:rsidRPr="00CA42CE">
        <w:t>q</w:t>
      </w:r>
      <w:r>
        <w:t>yrur dhe monitoruar veprimtarinë</w:t>
      </w:r>
      <w:r w:rsidRPr="00CA42CE">
        <w:t xml:space="preserve"> e nd</w:t>
      </w:r>
      <w:r>
        <w:t>ë</w:t>
      </w:r>
      <w:r w:rsidRPr="00CA42CE">
        <w:t xml:space="preserve">rtimit </w:t>
      </w:r>
      <w:r>
        <w:t>të</w:t>
      </w:r>
      <w:r w:rsidRPr="00CA42CE">
        <w:t xml:space="preserve"> mbajt</w:t>
      </w:r>
      <w:r>
        <w:t>ë</w:t>
      </w:r>
      <w:r w:rsidRPr="00CA42CE">
        <w:t>sit</w:t>
      </w:r>
      <w:r>
        <w:t xml:space="preserve"> të </w:t>
      </w:r>
      <w:r w:rsidRPr="00CA42CE">
        <w:t>autorizimit;</w:t>
      </w:r>
    </w:p>
    <w:p w:rsidR="00D62133" w:rsidRPr="00CA42CE" w:rsidRDefault="00D62133" w:rsidP="00D62133">
      <w:pPr>
        <w:pStyle w:val="Paragrafi"/>
      </w:pPr>
      <w:r w:rsidRPr="00CA42CE">
        <w:t>g</w:t>
      </w:r>
      <w:r>
        <w:t xml:space="preserve">) </w:t>
      </w:r>
      <w:r w:rsidRPr="00CA42CE">
        <w:t>detyri</w:t>
      </w:r>
      <w:r>
        <w:t>m</w:t>
      </w:r>
      <w:r w:rsidRPr="00CA42CE">
        <w:t>in</w:t>
      </w:r>
      <w:r>
        <w:t xml:space="preserve"> që </w:t>
      </w:r>
      <w:r w:rsidRPr="00CA42CE">
        <w:t>mbajt</w:t>
      </w:r>
      <w:r>
        <w:t>ë</w:t>
      </w:r>
      <w:r w:rsidRPr="00CA42CE">
        <w:t>si i autorizimit</w:t>
      </w:r>
      <w:r>
        <w:t xml:space="preserve"> të paraqesë</w:t>
      </w:r>
      <w:r w:rsidRPr="00CA42CE">
        <w:t xml:space="preserve"> periodikisht (çdo tre</w:t>
      </w:r>
      <w:r>
        <w:t xml:space="preserve"> m</w:t>
      </w:r>
      <w:r w:rsidRPr="00CA42CE">
        <w:t>uaj/mujor) pran</w:t>
      </w:r>
      <w:r>
        <w:t>ë</w:t>
      </w:r>
      <w:r w:rsidRPr="00CA42CE">
        <w:t xml:space="preserve"> ministris</w:t>
      </w:r>
      <w:r>
        <w:t>ë përgjegjëse për energjinë, informacion m</w:t>
      </w:r>
      <w:r w:rsidRPr="00CA42CE">
        <w:t>bi ecurin</w:t>
      </w:r>
      <w:r>
        <w:t>ë</w:t>
      </w:r>
      <w:r w:rsidRPr="00CA42CE">
        <w:t xml:space="preserve"> e nd</w:t>
      </w:r>
      <w:r>
        <w:t>ë</w:t>
      </w:r>
      <w:r w:rsidRPr="00CA42CE">
        <w:t>rtimit</w:t>
      </w:r>
      <w:r>
        <w:t xml:space="preserve"> të </w:t>
      </w:r>
      <w:r w:rsidRPr="00CA42CE">
        <w:t>burimit gjenerues</w:t>
      </w:r>
      <w:r>
        <w:t xml:space="preserve"> të </w:t>
      </w:r>
      <w:r w:rsidRPr="00CA42CE">
        <w:t>energjis</w:t>
      </w:r>
      <w:r>
        <w:t>ë</w:t>
      </w:r>
      <w:r w:rsidRPr="00CA42CE">
        <w:t>;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h) çdo kufi</w:t>
      </w:r>
      <w:r>
        <w:rPr>
          <w:lang w:val="it-IT"/>
        </w:rPr>
        <w:t>zim lidhur me zonat e mbrojtura;</w:t>
      </w:r>
    </w:p>
    <w:p w:rsidR="00D62133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i) detyrimin që ndë</w:t>
      </w:r>
      <w:r>
        <w:rPr>
          <w:lang w:val="it-IT"/>
        </w:rPr>
        <w:t>rmjet a</w:t>
      </w:r>
      <w:r w:rsidRPr="008503CD">
        <w:rPr>
          <w:lang w:val="it-IT"/>
        </w:rPr>
        <w:t xml:space="preserve">plikuesit dhe ministrisë përgjegjëse për energjinë </w:t>
      </w:r>
      <w:r>
        <w:rPr>
          <w:lang w:val="it-IT"/>
        </w:rPr>
        <w:t>të n</w:t>
      </w:r>
      <w:r w:rsidRPr="008503CD">
        <w:rPr>
          <w:lang w:val="it-IT"/>
        </w:rPr>
        <w:t xml:space="preserve">ënshkruhet një </w:t>
      </w:r>
      <w:r>
        <w:rPr>
          <w:lang w:val="it-IT"/>
        </w:rPr>
        <w:t>kontratë</w:t>
      </w:r>
      <w:r w:rsidRPr="008503CD">
        <w:rPr>
          <w:lang w:val="it-IT"/>
        </w:rPr>
        <w:t>, lidhur me realizimin e këtij projekti dhe penalitetet në rast mosrealizimi</w:t>
      </w:r>
      <w:r>
        <w:rPr>
          <w:lang w:val="it-IT"/>
        </w:rPr>
        <w:t xml:space="preserve"> apo transferimi të autorizimit;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j) detyrimin e mbajtësit të a</w:t>
      </w:r>
      <w:r w:rsidRPr="008503CD">
        <w:rPr>
          <w:lang w:val="it-IT"/>
        </w:rPr>
        <w:t xml:space="preserve">utorizimit, për pagesën e </w:t>
      </w:r>
      <w:r w:rsidRPr="006A2F01">
        <w:rPr>
          <w:i/>
          <w:lang w:val="it-IT"/>
        </w:rPr>
        <w:t>royalty</w:t>
      </w:r>
      <w:r w:rsidRPr="008503CD">
        <w:rPr>
          <w:lang w:val="it-IT"/>
        </w:rPr>
        <w:t>, të shprehur nga aplikanti, konform pikë</w:t>
      </w:r>
      <w:r>
        <w:rPr>
          <w:lang w:val="it-IT"/>
        </w:rPr>
        <w:t>s “</w:t>
      </w:r>
      <w:r w:rsidRPr="008503CD">
        <w:rPr>
          <w:lang w:val="it-IT"/>
        </w:rPr>
        <w:t>m</w:t>
      </w:r>
      <w:r>
        <w:rPr>
          <w:lang w:val="it-IT"/>
        </w:rPr>
        <w:t>” të nenit 1</w:t>
      </w:r>
      <w:r w:rsidRPr="008503CD">
        <w:rPr>
          <w:lang w:val="it-IT"/>
        </w:rPr>
        <w:t xml:space="preserve">8 të kësaj </w:t>
      </w:r>
      <w:r>
        <w:rPr>
          <w:lang w:val="it-IT"/>
        </w:rPr>
        <w:t>rregulloreje;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k)</w:t>
      </w:r>
      <w:r w:rsidRPr="008503CD">
        <w:rPr>
          <w:lang w:val="it-IT"/>
        </w:rPr>
        <w:t xml:space="preserve"> </w:t>
      </w:r>
      <w:r>
        <w:rPr>
          <w:lang w:val="it-IT"/>
        </w:rPr>
        <w:t>a</w:t>
      </w:r>
      <w:r w:rsidRPr="008503CD">
        <w:rPr>
          <w:lang w:val="it-IT"/>
        </w:rPr>
        <w:t>utorizimi mund të pë</w:t>
      </w:r>
      <w:r>
        <w:rPr>
          <w:lang w:val="it-IT"/>
        </w:rPr>
        <w:t>rfshijë</w:t>
      </w:r>
      <w:r w:rsidRPr="008503CD">
        <w:rPr>
          <w:lang w:val="it-IT"/>
        </w:rPr>
        <w:t xml:space="preserve"> gjithashtu kërkesën që një pj</w:t>
      </w:r>
      <w:r>
        <w:rPr>
          <w:lang w:val="it-IT"/>
        </w:rPr>
        <w:t>esë</w:t>
      </w:r>
      <w:r w:rsidRPr="008503CD">
        <w:rPr>
          <w:lang w:val="it-IT"/>
        </w:rPr>
        <w:t xml:space="preserve"> e prodhimit të burimit gjenerues të energjisë t’i shitet furnizuesit publik, sipas legjislacionit shqiptar në fuqi. 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>Neni 23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BF250C">
        <w:rPr>
          <w:lang w:val="it-IT"/>
        </w:rPr>
        <w:t>D</w:t>
      </w:r>
      <w:r w:rsidRPr="008503CD">
        <w:rPr>
          <w:lang w:val="it-IT"/>
        </w:rPr>
        <w:t>etyrimi për dhënien e informacionit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Mbajt</w:t>
      </w:r>
      <w:r>
        <w:rPr>
          <w:lang w:val="it-IT"/>
        </w:rPr>
        <w:t>ë</w:t>
      </w:r>
      <w:r w:rsidRPr="008503CD">
        <w:rPr>
          <w:lang w:val="it-IT"/>
        </w:rPr>
        <w:t>si i autorizimit i dë</w:t>
      </w:r>
      <w:r>
        <w:rPr>
          <w:lang w:val="it-IT"/>
        </w:rPr>
        <w:t>rgon m</w:t>
      </w:r>
      <w:r w:rsidRPr="008503CD">
        <w:rPr>
          <w:lang w:val="it-IT"/>
        </w:rPr>
        <w:t>inistrisë përgjegjëse për energjinë, çdo 3 (tre) muaj nga data e miratimit të autorizimit, një raport mbi vepri</w:t>
      </w:r>
      <w:r>
        <w:rPr>
          <w:lang w:val="it-IT"/>
        </w:rPr>
        <w:t>mtaritë</w:t>
      </w:r>
      <w:r w:rsidRPr="008503CD">
        <w:rPr>
          <w:lang w:val="it-IT"/>
        </w:rPr>
        <w:t xml:space="preserve"> e tij për ndërtimin e burimit gjenerues të energjisë.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2. Ministria përgjegjëse për energjinë, pa u kufizuar nga pika </w:t>
      </w:r>
      <w:r>
        <w:rPr>
          <w:lang w:val="it-IT"/>
        </w:rPr>
        <w:t xml:space="preserve">1 </w:t>
      </w:r>
      <w:r w:rsidRPr="008503CD">
        <w:rPr>
          <w:lang w:val="it-IT"/>
        </w:rPr>
        <w:t>e k</w:t>
      </w:r>
      <w:r>
        <w:rPr>
          <w:lang w:val="it-IT"/>
        </w:rPr>
        <w:t>ë</w:t>
      </w:r>
      <w:r w:rsidRPr="008503CD">
        <w:rPr>
          <w:lang w:val="it-IT"/>
        </w:rPr>
        <w:t>tij neni, ka të drejtë t</w:t>
      </w:r>
      <w:r>
        <w:rPr>
          <w:lang w:val="it-IT"/>
        </w:rPr>
        <w:t>’</w:t>
      </w:r>
      <w:r w:rsidRPr="008503CD">
        <w:rPr>
          <w:lang w:val="it-IT"/>
        </w:rPr>
        <w:t>i kërkojë mbajtësit të autorizimit çdo informacion që e konsideron të nevojsh</w:t>
      </w:r>
      <w:r>
        <w:rPr>
          <w:lang w:val="it-IT"/>
        </w:rPr>
        <w:t>ë</w:t>
      </w:r>
      <w:r w:rsidRPr="008503CD">
        <w:rPr>
          <w:lang w:val="it-IT"/>
        </w:rPr>
        <w:t xml:space="preserve">m lidhur me zbatimin e autorizimit. </w:t>
      </w: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>Neni 24</w:t>
      </w:r>
    </w:p>
    <w:p w:rsidR="00D62133" w:rsidRDefault="00D62133" w:rsidP="00D62133">
      <w:pPr>
        <w:pStyle w:val="NeniTitull"/>
        <w:rPr>
          <w:lang w:val="it-IT"/>
        </w:rPr>
      </w:pPr>
      <w:r>
        <w:rPr>
          <w:lang w:val="it-IT"/>
        </w:rPr>
        <w:t xml:space="preserve"> Zgjatja e afatit të aut</w:t>
      </w:r>
      <w:r w:rsidRPr="008503CD">
        <w:rPr>
          <w:lang w:val="it-IT"/>
        </w:rPr>
        <w:t>orizimit</w:t>
      </w:r>
    </w:p>
    <w:p w:rsidR="00D62133" w:rsidRPr="00F113FE" w:rsidRDefault="00D62133" w:rsidP="00D62133">
      <w:pPr>
        <w:pStyle w:val="Paragrafi"/>
      </w:pP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1. Mbajtësi i autorizimit mund t’i paraqesë ministrisë p</w:t>
      </w:r>
      <w:r w:rsidRPr="008503CD">
        <w:rPr>
          <w:lang w:val="it-IT"/>
        </w:rPr>
        <w:t>ërgjegjëse për energjinë një kërkesë me shkrim për zgjatjen e afatit të autorizimit, duke dhënë arsyet për zgjatjen e kërkuar.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Ministria përgjegjëse për energjinë, nëse e sheh të arsyeshme, pranon zgjatjen e afatit të au</w:t>
      </w:r>
      <w:r>
        <w:rPr>
          <w:lang w:val="it-IT"/>
        </w:rPr>
        <w:t>torizimit dhe vazhdon procedurat</w:t>
      </w:r>
      <w:r w:rsidRPr="008503CD">
        <w:rPr>
          <w:lang w:val="it-IT"/>
        </w:rPr>
        <w:t xml:space="preserve"> për miratim</w:t>
      </w:r>
      <w:r>
        <w:rPr>
          <w:lang w:val="it-IT"/>
        </w:rPr>
        <w:t>in</w:t>
      </w:r>
      <w:r w:rsidRPr="008503CD">
        <w:rPr>
          <w:lang w:val="it-IT"/>
        </w:rPr>
        <w:t xml:space="preserve"> e saj në Këshillin e Ministrave. Në të kundërt</w:t>
      </w:r>
      <w:r>
        <w:rPr>
          <w:lang w:val="it-IT"/>
        </w:rPr>
        <w:t>,</w:t>
      </w:r>
      <w:r w:rsidRPr="008503CD">
        <w:rPr>
          <w:lang w:val="it-IT"/>
        </w:rPr>
        <w:t xml:space="preserve"> </w:t>
      </w:r>
      <w:r>
        <w:rPr>
          <w:lang w:val="it-IT"/>
        </w:rPr>
        <w:t>i</w:t>
      </w:r>
      <w:r w:rsidRPr="008503CD">
        <w:rPr>
          <w:lang w:val="it-IT"/>
        </w:rPr>
        <w:t xml:space="preserve"> propozon Këshillit të Mi</w:t>
      </w:r>
      <w:r>
        <w:rPr>
          <w:lang w:val="it-IT"/>
        </w:rPr>
        <w:t>nistrave heqjen e autorizimit.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3. Çdo zgjatje e afatit të autorizimit për ndërtimin e një burimi gjenerues të </w:t>
      </w:r>
      <w:r>
        <w:rPr>
          <w:lang w:val="it-IT"/>
        </w:rPr>
        <w:t>energjisë</w:t>
      </w:r>
      <w:r w:rsidRPr="008503CD">
        <w:rPr>
          <w:lang w:val="it-IT"/>
        </w:rPr>
        <w:t xml:space="preserve">, siç përcaktohet në pikën </w:t>
      </w:r>
      <w:r>
        <w:rPr>
          <w:lang w:val="it-IT"/>
        </w:rPr>
        <w:t>1</w:t>
      </w:r>
      <w:r w:rsidRPr="008503CD">
        <w:rPr>
          <w:lang w:val="it-IT"/>
        </w:rPr>
        <w:t xml:space="preserve"> të këtij neni, mund të jepet vetëm një herë dhe mund të jetë jo më e gjatë se gjysma e periudhës së ndërtimit, që përcaktohet në autorizim.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4. Mbajtësi i autorizimit njofton me shkrim </w:t>
      </w:r>
      <w:r>
        <w:rPr>
          <w:lang w:val="it-IT"/>
        </w:rPr>
        <w:t>m</w:t>
      </w:r>
      <w:r w:rsidRPr="008503CD">
        <w:rPr>
          <w:lang w:val="it-IT"/>
        </w:rPr>
        <w:t>inistrinë përgjegjëse për energjinë, jo më vonë se 60 (gjashtëdhjetë) ditë përpara përfundimit të afatit të përcaktuar në autorizim, kur ai e ka të qartë se nuk mund të jetë në gjendje të përmbush</w:t>
      </w:r>
      <w:r>
        <w:rPr>
          <w:lang w:val="it-IT"/>
        </w:rPr>
        <w:t>ë</w:t>
      </w:r>
      <w:r w:rsidRPr="008503CD">
        <w:rPr>
          <w:lang w:val="it-IT"/>
        </w:rPr>
        <w:t xml:space="preserve"> afatin përka</w:t>
      </w:r>
      <w:r>
        <w:rPr>
          <w:lang w:val="it-IT"/>
        </w:rPr>
        <w:t>t</w:t>
      </w:r>
      <w:r w:rsidRPr="008503CD">
        <w:rPr>
          <w:lang w:val="it-IT"/>
        </w:rPr>
        <w:t>ës.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>Neni 25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Transferimi i autorizi</w:t>
      </w:r>
      <w:r>
        <w:rPr>
          <w:lang w:val="it-IT"/>
        </w:rPr>
        <w:t>m</w:t>
      </w:r>
      <w:r w:rsidRPr="008503CD">
        <w:rPr>
          <w:lang w:val="it-IT"/>
        </w:rPr>
        <w:t>it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Autorizimi i dhënë sipas kësaj rregulloreje, për ndërti</w:t>
      </w:r>
      <w:r>
        <w:rPr>
          <w:lang w:val="it-IT"/>
        </w:rPr>
        <w:t>m</w:t>
      </w:r>
      <w:r w:rsidRPr="008503CD">
        <w:rPr>
          <w:lang w:val="it-IT"/>
        </w:rPr>
        <w:t>in e një burimi gjenerues të energjisë</w:t>
      </w:r>
      <w:r>
        <w:rPr>
          <w:lang w:val="it-IT"/>
        </w:rPr>
        <w:t>, mund të transferohet te një i tretë, të</w:t>
      </w:r>
      <w:r w:rsidRPr="008503CD">
        <w:rPr>
          <w:lang w:val="it-IT"/>
        </w:rPr>
        <w:t>rësisht ose pjesërisht, vet</w:t>
      </w:r>
      <w:r>
        <w:rPr>
          <w:lang w:val="it-IT"/>
        </w:rPr>
        <w:t>ë</w:t>
      </w:r>
      <w:r w:rsidRPr="008503CD">
        <w:rPr>
          <w:lang w:val="it-IT"/>
        </w:rPr>
        <w:t>m me miratimin e Këshillit të Ministrave, duke e konsideruar atë</w:t>
      </w:r>
      <w:r>
        <w:rPr>
          <w:lang w:val="it-IT"/>
        </w:rPr>
        <w:t xml:space="preserve"> si nj</w:t>
      </w:r>
      <w:r w:rsidRPr="008503CD">
        <w:rPr>
          <w:lang w:val="it-IT"/>
        </w:rPr>
        <w:t xml:space="preserve">ë </w:t>
      </w:r>
      <w:r>
        <w:rPr>
          <w:lang w:val="it-IT"/>
        </w:rPr>
        <w:t>a</w:t>
      </w:r>
      <w:r w:rsidRPr="008503CD">
        <w:rPr>
          <w:lang w:val="it-IT"/>
        </w:rPr>
        <w:t>utorizi</w:t>
      </w:r>
      <w:r>
        <w:rPr>
          <w:lang w:val="it-IT"/>
        </w:rPr>
        <w:t>mi</w:t>
      </w:r>
      <w:r w:rsidRPr="008503CD">
        <w:rPr>
          <w:lang w:val="it-IT"/>
        </w:rPr>
        <w:t xml:space="preserve"> të ri.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 xml:space="preserve">2. Subjekti që do të pajiset me </w:t>
      </w:r>
      <w:r>
        <w:rPr>
          <w:lang w:val="it-IT"/>
        </w:rPr>
        <w:t>a</w:t>
      </w:r>
      <w:r w:rsidRPr="008503CD">
        <w:rPr>
          <w:lang w:val="it-IT"/>
        </w:rPr>
        <w:t>utorizim duhet të plotësoj</w:t>
      </w:r>
      <w:r>
        <w:rPr>
          <w:lang w:val="it-IT"/>
        </w:rPr>
        <w:t>ë</w:t>
      </w:r>
      <w:r w:rsidRPr="008503CD">
        <w:rPr>
          <w:lang w:val="it-IT"/>
        </w:rPr>
        <w:t xml:space="preserve"> dhe të dorëzoj</w:t>
      </w:r>
      <w:r>
        <w:rPr>
          <w:lang w:val="it-IT"/>
        </w:rPr>
        <w:t>ë</w:t>
      </w:r>
      <w:r w:rsidRPr="008503CD">
        <w:rPr>
          <w:lang w:val="it-IT"/>
        </w:rPr>
        <w:t xml:space="preserve"> pranë ministrisë përgjegjëse për energjinë të gjithë dokumentacionin e përcaktuar në nenet 7, 8, 9 dhe 10 të kësaj rregulloreje.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3. Minis</w:t>
      </w:r>
      <w:r>
        <w:rPr>
          <w:lang w:val="it-IT"/>
        </w:rPr>
        <w:t>tria përgjegjëse për energjinë i</w:t>
      </w:r>
      <w:r w:rsidRPr="008503CD">
        <w:rPr>
          <w:lang w:val="it-IT"/>
        </w:rPr>
        <w:t>a paraqet Këshillit të Ministrave propozimi</w:t>
      </w:r>
      <w:r>
        <w:rPr>
          <w:lang w:val="it-IT"/>
        </w:rPr>
        <w:t>n</w:t>
      </w:r>
      <w:r w:rsidRPr="008503CD">
        <w:rPr>
          <w:lang w:val="it-IT"/>
        </w:rPr>
        <w:t xml:space="preserve"> për dhënien e </w:t>
      </w:r>
      <w:r>
        <w:rPr>
          <w:lang w:val="it-IT"/>
        </w:rPr>
        <w:t>autorizimit.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4. Tra</w:t>
      </w:r>
      <w:r>
        <w:rPr>
          <w:lang w:val="it-IT"/>
        </w:rPr>
        <w:t>n</w:t>
      </w:r>
      <w:r w:rsidRPr="008503CD">
        <w:rPr>
          <w:lang w:val="it-IT"/>
        </w:rPr>
        <w:t>sferimi bëhet me kë</w:t>
      </w:r>
      <w:r>
        <w:rPr>
          <w:lang w:val="it-IT"/>
        </w:rPr>
        <w:t>rkesë</w:t>
      </w:r>
      <w:r w:rsidRPr="008503CD">
        <w:rPr>
          <w:lang w:val="it-IT"/>
        </w:rPr>
        <w:t xml:space="preserve"> të mbajt</w:t>
      </w:r>
      <w:r>
        <w:rPr>
          <w:lang w:val="it-IT"/>
        </w:rPr>
        <w:t>ë</w:t>
      </w:r>
      <w:r w:rsidRPr="008503CD">
        <w:rPr>
          <w:lang w:val="it-IT"/>
        </w:rPr>
        <w:t xml:space="preserve">sit të </w:t>
      </w:r>
      <w:r>
        <w:rPr>
          <w:lang w:val="it-IT"/>
        </w:rPr>
        <w:t>a</w:t>
      </w:r>
      <w:r w:rsidRPr="008503CD">
        <w:rPr>
          <w:lang w:val="it-IT"/>
        </w:rPr>
        <w:t>utorizi</w:t>
      </w:r>
      <w:r>
        <w:rPr>
          <w:lang w:val="it-IT"/>
        </w:rPr>
        <w:t>m</w:t>
      </w:r>
      <w:r w:rsidRPr="008503CD">
        <w:rPr>
          <w:lang w:val="it-IT"/>
        </w:rPr>
        <w:t xml:space="preserve">it ose me kërkesë të një subjekti tjetër, vetëm pasi Këshilli i Ministrave, në zbatim të nenit 26 të kësaj rregulloreje, </w:t>
      </w:r>
      <w:r>
        <w:rPr>
          <w:lang w:val="it-IT"/>
        </w:rPr>
        <w:t>i</w:t>
      </w:r>
      <w:r w:rsidRPr="008503CD">
        <w:rPr>
          <w:lang w:val="it-IT"/>
        </w:rPr>
        <w:t>a ka hequr at</w:t>
      </w:r>
      <w:r>
        <w:rPr>
          <w:lang w:val="it-IT"/>
        </w:rPr>
        <w:t>ë</w:t>
      </w:r>
      <w:r w:rsidRPr="008503CD">
        <w:rPr>
          <w:lang w:val="it-IT"/>
        </w:rPr>
        <w:t xml:space="preserve"> mbajt</w:t>
      </w:r>
      <w:r>
        <w:rPr>
          <w:lang w:val="it-IT"/>
        </w:rPr>
        <w:t>ë</w:t>
      </w:r>
      <w:r w:rsidRPr="008503CD">
        <w:rPr>
          <w:lang w:val="it-IT"/>
        </w:rPr>
        <w:t>sit të mëparsh</w:t>
      </w:r>
      <w:r>
        <w:rPr>
          <w:lang w:val="it-IT"/>
        </w:rPr>
        <w:t>ë</w:t>
      </w:r>
      <w:r w:rsidRPr="008503CD">
        <w:rPr>
          <w:lang w:val="it-IT"/>
        </w:rPr>
        <w:t xml:space="preserve">m të </w:t>
      </w:r>
      <w:r>
        <w:rPr>
          <w:lang w:val="it-IT"/>
        </w:rPr>
        <w:t>a</w:t>
      </w:r>
      <w:r w:rsidRPr="008503CD">
        <w:rPr>
          <w:lang w:val="it-IT"/>
        </w:rPr>
        <w:t>utorizimit.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5. Çdo transferim i</w:t>
      </w:r>
      <w:r>
        <w:rPr>
          <w:lang w:val="it-IT"/>
        </w:rPr>
        <w:t xml:space="preserve"> autorizimit te</w:t>
      </w:r>
      <w:r w:rsidRPr="008503CD">
        <w:rPr>
          <w:lang w:val="it-IT"/>
        </w:rPr>
        <w:t xml:space="preserve"> të tretët, pa miratimin e Këshillit të Ministrave, është i pavlefshëm.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Default="00D62133" w:rsidP="00D62133">
      <w:pPr>
        <w:pStyle w:val="NeniNr"/>
        <w:keepNext w:val="0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>Neni 26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Heqja e autorizimit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Këshilli i</w:t>
      </w:r>
      <w:r>
        <w:rPr>
          <w:lang w:val="it-IT"/>
        </w:rPr>
        <w:t xml:space="preserve"> Ministrave mund t’i</w:t>
      </w:r>
      <w:r w:rsidRPr="008503CD">
        <w:rPr>
          <w:lang w:val="it-IT"/>
        </w:rPr>
        <w:t xml:space="preserve">a heqë subjektit </w:t>
      </w:r>
      <w:r>
        <w:rPr>
          <w:lang w:val="it-IT"/>
        </w:rPr>
        <w:t>autorizimin,</w:t>
      </w:r>
      <w:r w:rsidRPr="008503CD">
        <w:rPr>
          <w:lang w:val="it-IT"/>
        </w:rPr>
        <w:t xml:space="preserve"> pa detyrimin për të shlyer fi</w:t>
      </w:r>
      <w:r>
        <w:rPr>
          <w:lang w:val="it-IT"/>
        </w:rPr>
        <w:t>nanciarisht apo në ndonjë mënyrë</w:t>
      </w:r>
      <w:r w:rsidRPr="008503CD">
        <w:rPr>
          <w:lang w:val="it-IT"/>
        </w:rPr>
        <w:t xml:space="preserve"> tjetër  punimet e kryera</w:t>
      </w:r>
      <w:r>
        <w:rPr>
          <w:lang w:val="it-IT"/>
        </w:rPr>
        <w:t xml:space="preserve"> në</w:t>
      </w:r>
      <w:r w:rsidRPr="008503CD">
        <w:rPr>
          <w:lang w:val="it-IT"/>
        </w:rPr>
        <w:t xml:space="preserve"> rastet e m</w:t>
      </w:r>
      <w:r>
        <w:rPr>
          <w:lang w:val="it-IT"/>
        </w:rPr>
        <w:t>ë</w:t>
      </w:r>
      <w:r w:rsidRPr="008503CD">
        <w:rPr>
          <w:lang w:val="it-IT"/>
        </w:rPr>
        <w:t>poshtme: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503CD">
        <w:rPr>
          <w:lang w:val="it-IT"/>
        </w:rPr>
        <w:t>me kërkesë me shkrim të mbajtësit të autorizimit, n</w:t>
      </w:r>
      <w:r>
        <w:rPr>
          <w:lang w:val="it-IT"/>
        </w:rPr>
        <w:t>ë</w:t>
      </w:r>
      <w:r w:rsidRPr="008503CD">
        <w:rPr>
          <w:lang w:val="it-IT"/>
        </w:rPr>
        <w:t xml:space="preserve"> raste të ve</w:t>
      </w:r>
      <w:r>
        <w:rPr>
          <w:lang w:val="it-IT"/>
        </w:rPr>
        <w:t>ç</w:t>
      </w:r>
      <w:r w:rsidRPr="008503CD">
        <w:rPr>
          <w:lang w:val="it-IT"/>
        </w:rPr>
        <w:t>anta të justifi</w:t>
      </w:r>
      <w:r>
        <w:rPr>
          <w:lang w:val="it-IT"/>
        </w:rPr>
        <w:t>kuara;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503CD">
        <w:rPr>
          <w:lang w:val="it-IT"/>
        </w:rPr>
        <w:t>n</w:t>
      </w:r>
      <w:r>
        <w:rPr>
          <w:lang w:val="it-IT"/>
        </w:rPr>
        <w:t>ë</w:t>
      </w:r>
      <w:r w:rsidRPr="008503CD">
        <w:rPr>
          <w:lang w:val="it-IT"/>
        </w:rPr>
        <w:t xml:space="preserve"> rast se subjekti i au</w:t>
      </w:r>
      <w:r>
        <w:rPr>
          <w:lang w:val="it-IT"/>
        </w:rPr>
        <w:t>t</w:t>
      </w:r>
      <w:r w:rsidRPr="008503CD">
        <w:rPr>
          <w:lang w:val="it-IT"/>
        </w:rPr>
        <w:t>orizuar nuk ka plotësuar detyri</w:t>
      </w:r>
      <w:r>
        <w:rPr>
          <w:lang w:val="it-IT"/>
        </w:rPr>
        <w:t>m</w:t>
      </w:r>
      <w:r w:rsidRPr="008503CD">
        <w:rPr>
          <w:lang w:val="it-IT"/>
        </w:rPr>
        <w:t>et dhe kriteret e përcaktuara n</w:t>
      </w:r>
      <w:r>
        <w:rPr>
          <w:lang w:val="it-IT"/>
        </w:rPr>
        <w:t>ë</w:t>
      </w:r>
      <w:r w:rsidRPr="008503CD">
        <w:rPr>
          <w:lang w:val="it-IT"/>
        </w:rPr>
        <w:t xml:space="preserve"> </w:t>
      </w:r>
      <w:r>
        <w:rPr>
          <w:lang w:val="it-IT"/>
        </w:rPr>
        <w:t>a</w:t>
      </w:r>
      <w:r w:rsidRPr="008503CD">
        <w:rPr>
          <w:lang w:val="it-IT"/>
        </w:rPr>
        <w:t>utorizim;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503CD">
        <w:rPr>
          <w:lang w:val="it-IT"/>
        </w:rPr>
        <w:t>nëse nuk ka zba</w:t>
      </w:r>
      <w:r>
        <w:rPr>
          <w:lang w:val="it-IT"/>
        </w:rPr>
        <w:t>tuar grafikun e punimeve dhe në</w:t>
      </w:r>
      <w:r w:rsidRPr="008503CD">
        <w:rPr>
          <w:lang w:val="it-IT"/>
        </w:rPr>
        <w:t>se brenda 30 (tridhjetë) ditë</w:t>
      </w:r>
      <w:r>
        <w:rPr>
          <w:lang w:val="it-IT"/>
        </w:rPr>
        <w:t>ve</w:t>
      </w:r>
      <w:r w:rsidRPr="008503CD">
        <w:rPr>
          <w:lang w:val="it-IT"/>
        </w:rPr>
        <w:t xml:space="preserve"> nga</w:t>
      </w:r>
      <w:r>
        <w:rPr>
          <w:lang w:val="it-IT"/>
        </w:rPr>
        <w:t xml:space="preserve"> </w:t>
      </w:r>
      <w:r w:rsidRPr="008503CD">
        <w:rPr>
          <w:lang w:val="it-IT"/>
        </w:rPr>
        <w:t xml:space="preserve">njoftimi, që ministria përgjegjëse për energjinë i bën </w:t>
      </w:r>
      <w:r>
        <w:rPr>
          <w:lang w:val="it-IT"/>
        </w:rPr>
        <w:t>a</w:t>
      </w:r>
      <w:r w:rsidRPr="008503CD">
        <w:rPr>
          <w:lang w:val="it-IT"/>
        </w:rPr>
        <w:t>plikantit, ky i fundit nuk j</w:t>
      </w:r>
      <w:r>
        <w:rPr>
          <w:lang w:val="it-IT"/>
        </w:rPr>
        <w:t>ustifikon mosrealizimin e detyrë</w:t>
      </w:r>
      <w:r w:rsidRPr="008503CD">
        <w:rPr>
          <w:lang w:val="it-IT"/>
        </w:rPr>
        <w:t>s dhe nuk dokumenton mu</w:t>
      </w:r>
      <w:r>
        <w:rPr>
          <w:lang w:val="it-IT"/>
        </w:rPr>
        <w:t>n</w:t>
      </w:r>
      <w:r w:rsidRPr="008503CD">
        <w:rPr>
          <w:lang w:val="it-IT"/>
        </w:rPr>
        <w:t>d</w:t>
      </w:r>
      <w:r>
        <w:rPr>
          <w:lang w:val="it-IT"/>
        </w:rPr>
        <w:t>ë</w:t>
      </w:r>
      <w:r w:rsidRPr="008503CD">
        <w:rPr>
          <w:lang w:val="it-IT"/>
        </w:rPr>
        <w:t>sit</w:t>
      </w:r>
      <w:r>
        <w:rPr>
          <w:lang w:val="it-IT"/>
        </w:rPr>
        <w:t>ë</w:t>
      </w:r>
      <w:r w:rsidRPr="008503CD">
        <w:rPr>
          <w:lang w:val="it-IT"/>
        </w:rPr>
        <w:t xml:space="preserve"> e tij për të përfunduar në da</w:t>
      </w:r>
      <w:r>
        <w:rPr>
          <w:lang w:val="it-IT"/>
        </w:rPr>
        <w:t>t</w:t>
      </w:r>
      <w:r w:rsidRPr="008503CD">
        <w:rPr>
          <w:lang w:val="it-IT"/>
        </w:rPr>
        <w:t>ën e përcaktuar objektin ose ndonj</w:t>
      </w:r>
      <w:r>
        <w:rPr>
          <w:lang w:val="it-IT"/>
        </w:rPr>
        <w:t>ë</w:t>
      </w:r>
      <w:r w:rsidRPr="008503CD">
        <w:rPr>
          <w:lang w:val="it-IT"/>
        </w:rPr>
        <w:t xml:space="preserve"> faz</w:t>
      </w:r>
      <w:r>
        <w:rPr>
          <w:lang w:val="it-IT"/>
        </w:rPr>
        <w:t>ë</w:t>
      </w:r>
      <w:r w:rsidRPr="008503CD">
        <w:rPr>
          <w:lang w:val="it-IT"/>
        </w:rPr>
        <w:t xml:space="preserve"> të tij;</w:t>
      </w:r>
    </w:p>
    <w:p w:rsidR="00D62133" w:rsidRPr="008503CD" w:rsidRDefault="00D62133" w:rsidP="00D62133">
      <w:pPr>
        <w:pStyle w:val="Paragrafi"/>
        <w:ind w:firstLine="0"/>
        <w:rPr>
          <w:lang w:val="it-IT"/>
        </w:rPr>
      </w:pPr>
      <w:r w:rsidRPr="008503CD">
        <w:rPr>
          <w:lang w:val="it-IT"/>
        </w:rPr>
        <w:tab/>
      </w:r>
      <w:r>
        <w:rPr>
          <w:lang w:val="it-IT"/>
        </w:rPr>
        <w:t xml:space="preserve">- </w:t>
      </w:r>
      <w:r w:rsidRPr="008503CD">
        <w:rPr>
          <w:lang w:val="it-IT"/>
        </w:rPr>
        <w:t>nëse mbajtësi i tij nuk informon si</w:t>
      </w:r>
      <w:r w:rsidRPr="008503CD">
        <w:rPr>
          <w:rFonts w:ascii="Sylfaen" w:hAnsi="Sylfaen" w:cs="Sylfaen"/>
          <w:lang w:val="it-IT"/>
        </w:rPr>
        <w:t>ç</w:t>
      </w:r>
      <w:r w:rsidRPr="008503CD">
        <w:rPr>
          <w:lang w:val="it-IT"/>
        </w:rPr>
        <w:t xml:space="preserve"> kërkohet nga neni 24 </w:t>
      </w:r>
      <w:r>
        <w:rPr>
          <w:lang w:val="it-IT"/>
        </w:rPr>
        <w:t>të</w:t>
      </w:r>
      <w:r w:rsidRPr="008503CD">
        <w:rPr>
          <w:lang w:val="it-IT"/>
        </w:rPr>
        <w:t xml:space="preserve"> kësaj rregulloreje dhe </w:t>
      </w:r>
      <w:r>
        <w:rPr>
          <w:lang w:val="it-IT"/>
        </w:rPr>
        <w:t>në</w:t>
      </w:r>
      <w:r w:rsidRPr="008503CD">
        <w:rPr>
          <w:lang w:val="it-IT"/>
        </w:rPr>
        <w:t xml:space="preserve">se brenda një afati prej 15 ditësh, pas njoftimit paraprak nga ministria përgjegjëse për energjinë, </w:t>
      </w:r>
      <w:r>
        <w:rPr>
          <w:lang w:val="it-IT"/>
        </w:rPr>
        <w:t>a</w:t>
      </w:r>
      <w:r w:rsidRPr="008503CD">
        <w:rPr>
          <w:lang w:val="it-IT"/>
        </w:rPr>
        <w:t>plikuesi përsëri nuk dërgon informacionin e kë</w:t>
      </w:r>
      <w:r>
        <w:rPr>
          <w:lang w:val="it-IT"/>
        </w:rPr>
        <w:t>rkuar;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503CD">
        <w:rPr>
          <w:lang w:val="it-IT"/>
        </w:rPr>
        <w:t>nëse vërtetohet se deklarimet e subjektit të autorizuar nuk</w:t>
      </w:r>
      <w:r>
        <w:rPr>
          <w:lang w:val="it-IT"/>
        </w:rPr>
        <w:t xml:space="preserve"> </w:t>
      </w:r>
      <w:r w:rsidRPr="008503CD">
        <w:rPr>
          <w:lang w:val="it-IT"/>
        </w:rPr>
        <w:t>jan</w:t>
      </w:r>
      <w:r>
        <w:rPr>
          <w:lang w:val="it-IT"/>
        </w:rPr>
        <w:t>ë</w:t>
      </w:r>
      <w:r w:rsidRPr="008503CD">
        <w:rPr>
          <w:lang w:val="it-IT"/>
        </w:rPr>
        <w:t xml:space="preserve"> të v</w:t>
      </w:r>
      <w:r>
        <w:rPr>
          <w:lang w:val="it-IT"/>
        </w:rPr>
        <w:t>ërteta;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503CD">
        <w:rPr>
          <w:lang w:val="it-IT"/>
        </w:rPr>
        <w:t>kur për mbajt</w:t>
      </w:r>
      <w:r>
        <w:rPr>
          <w:lang w:val="it-IT"/>
        </w:rPr>
        <w:t>ë</w:t>
      </w:r>
      <w:r w:rsidRPr="008503CD">
        <w:rPr>
          <w:lang w:val="it-IT"/>
        </w:rPr>
        <w:t>sin e autorizimit kan</w:t>
      </w:r>
      <w:r>
        <w:rPr>
          <w:lang w:val="it-IT"/>
        </w:rPr>
        <w:t>ë</w:t>
      </w:r>
      <w:r w:rsidRPr="008503CD">
        <w:rPr>
          <w:lang w:val="it-IT"/>
        </w:rPr>
        <w:t xml:space="preserve"> filluar procedurat e falimenti</w:t>
      </w:r>
      <w:r>
        <w:rPr>
          <w:lang w:val="it-IT"/>
        </w:rPr>
        <w:t>m</w:t>
      </w:r>
      <w:r w:rsidRPr="008503CD">
        <w:rPr>
          <w:lang w:val="it-IT"/>
        </w:rPr>
        <w:t>it ose likuidimit, sipas ligjit nr.8901, da</w:t>
      </w:r>
      <w:r>
        <w:rPr>
          <w:lang w:val="it-IT"/>
        </w:rPr>
        <w:t>t</w:t>
      </w:r>
      <w:r w:rsidRPr="008503CD">
        <w:rPr>
          <w:lang w:val="it-IT"/>
        </w:rPr>
        <w:t xml:space="preserve">ë </w:t>
      </w:r>
      <w:r>
        <w:rPr>
          <w:lang w:val="it-IT"/>
        </w:rPr>
        <w:t>23.5.2002</w:t>
      </w:r>
      <w:r w:rsidRPr="008503CD">
        <w:rPr>
          <w:lang w:val="it-IT"/>
        </w:rPr>
        <w:t xml:space="preserve"> “Për falimentimin”</w:t>
      </w:r>
      <w:r>
        <w:rPr>
          <w:lang w:val="it-IT"/>
        </w:rPr>
        <w:t>.</w:t>
      </w: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2. K</w:t>
      </w:r>
      <w:r>
        <w:rPr>
          <w:lang w:val="it-IT"/>
        </w:rPr>
        <w:t>ë</w:t>
      </w:r>
      <w:r w:rsidRPr="008503CD">
        <w:rPr>
          <w:lang w:val="it-IT"/>
        </w:rPr>
        <w:t>shilli i Ministrave e publikon heqjen e lejes në Fletoren Zyrtare.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KreuNr"/>
        <w:rPr>
          <w:lang w:val="it-IT"/>
        </w:rPr>
      </w:pPr>
      <w:r w:rsidRPr="008503CD">
        <w:rPr>
          <w:lang w:val="it-IT"/>
        </w:rPr>
        <w:t>Kapitulli IV</w:t>
      </w:r>
    </w:p>
    <w:p w:rsidR="00D62133" w:rsidRPr="008503CD" w:rsidRDefault="00D62133" w:rsidP="00D62133">
      <w:pPr>
        <w:pStyle w:val="KapitulliTitull"/>
        <w:rPr>
          <w:lang w:val="it-IT"/>
        </w:rPr>
      </w:pPr>
      <w:r w:rsidRPr="008503CD">
        <w:rPr>
          <w:lang w:val="it-IT"/>
        </w:rPr>
        <w:t>Dispozita të fundit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27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Dispozit</w:t>
      </w:r>
      <w:r>
        <w:rPr>
          <w:lang w:val="it-IT"/>
        </w:rPr>
        <w:t>a</w:t>
      </w:r>
      <w:r w:rsidRPr="008503CD">
        <w:rPr>
          <w:lang w:val="it-IT"/>
        </w:rPr>
        <w:t xml:space="preserve"> tranzitore</w:t>
      </w:r>
    </w:p>
    <w:p w:rsidR="00D62133" w:rsidRPr="008503CD" w:rsidRDefault="00D62133" w:rsidP="00D62133">
      <w:pPr>
        <w:pStyle w:val="NeniTitull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1. Çdo aplikim i b</w:t>
      </w:r>
      <w:r>
        <w:rPr>
          <w:lang w:val="it-IT"/>
        </w:rPr>
        <w:t>ë</w:t>
      </w:r>
      <w:r w:rsidRPr="008503CD">
        <w:rPr>
          <w:lang w:val="it-IT"/>
        </w:rPr>
        <w:t>r</w:t>
      </w:r>
      <w:r>
        <w:rPr>
          <w:lang w:val="it-IT"/>
        </w:rPr>
        <w:t>ë në m</w:t>
      </w:r>
      <w:r w:rsidRPr="008503CD">
        <w:rPr>
          <w:lang w:val="it-IT"/>
        </w:rPr>
        <w:t>inistrinë përgjegjëse për energjinë për ndërtimin e burimeve të reja gjeneruese të energjisë, q</w:t>
      </w:r>
      <w:r>
        <w:rPr>
          <w:lang w:val="it-IT"/>
        </w:rPr>
        <w:t>ë nuk janë objekt koncesioni, pë</w:t>
      </w:r>
      <w:r w:rsidRPr="008503CD">
        <w:rPr>
          <w:lang w:val="it-IT"/>
        </w:rPr>
        <w:t>rpara hyrjes në fuqi të kësaj rregulloreje, do të trajtohet sipas dispozitave të kësaj rregulloreje, me përjashtim të neneve 14 dhe 15</w:t>
      </w:r>
      <w:r>
        <w:rPr>
          <w:lang w:val="it-IT"/>
        </w:rPr>
        <w:t>.</w:t>
      </w:r>
    </w:p>
    <w:p w:rsidR="00D62133" w:rsidRPr="008503CD" w:rsidRDefault="00D62133" w:rsidP="00D62133">
      <w:pPr>
        <w:pStyle w:val="Paragrafi"/>
        <w:rPr>
          <w:lang w:val="it-IT"/>
        </w:rPr>
      </w:pPr>
      <w:r>
        <w:rPr>
          <w:lang w:val="it-IT"/>
        </w:rPr>
        <w:t>2. Në</w:t>
      </w:r>
      <w:r w:rsidRPr="008503CD">
        <w:rPr>
          <w:lang w:val="it-IT"/>
        </w:rPr>
        <w:t xml:space="preserve"> rast se nga shqyrtimi i dokumentacionit të paraqitur n</w:t>
      </w:r>
      <w:r>
        <w:rPr>
          <w:lang w:val="it-IT"/>
        </w:rPr>
        <w:t>ga aplikuesi konstatohet mungesë</w:t>
      </w:r>
      <w:r w:rsidRPr="008503CD">
        <w:rPr>
          <w:lang w:val="it-IT"/>
        </w:rPr>
        <w:t xml:space="preserve"> e informacionit ose dokumenteve të parashikuara në nenet 7, 8, 9 dhe 10 të kësaj rregulloreje, </w:t>
      </w:r>
      <w:r>
        <w:rPr>
          <w:lang w:val="it-IT"/>
        </w:rPr>
        <w:t>m</w:t>
      </w:r>
      <w:r w:rsidRPr="008503CD">
        <w:rPr>
          <w:lang w:val="it-IT"/>
        </w:rPr>
        <w:t>inistria përgjegjëse për energjinë i kërkon aplikuesit të paraqes</w:t>
      </w:r>
      <w:r>
        <w:rPr>
          <w:lang w:val="it-IT"/>
        </w:rPr>
        <w:t>ë</w:t>
      </w:r>
      <w:r w:rsidRPr="008503CD">
        <w:rPr>
          <w:lang w:val="it-IT"/>
        </w:rPr>
        <w:t xml:space="preserve"> dokumentacionin e munguar brenda një afati të caktuar, pavar</w:t>
      </w:r>
      <w:r>
        <w:rPr>
          <w:lang w:val="it-IT"/>
        </w:rPr>
        <w:t>ë</w:t>
      </w:r>
      <w:r w:rsidRPr="008503CD">
        <w:rPr>
          <w:lang w:val="it-IT"/>
        </w:rPr>
        <w:t>sisht afatit të përcaktuar në pikën 1 të nenit 13 të kësaj rregulloreje.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>Neni 28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>Kopjet e autorizimit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Një autorizim l</w:t>
      </w:r>
      <w:r>
        <w:rPr>
          <w:lang w:val="it-IT"/>
        </w:rPr>
        <w:t>ë</w:t>
      </w:r>
      <w:r w:rsidRPr="008503CD">
        <w:rPr>
          <w:lang w:val="it-IT"/>
        </w:rPr>
        <w:t>shohet në tr</w:t>
      </w:r>
      <w:r>
        <w:rPr>
          <w:lang w:val="it-IT"/>
        </w:rPr>
        <w:t>i</w:t>
      </w:r>
      <w:r w:rsidRPr="008503CD">
        <w:rPr>
          <w:lang w:val="it-IT"/>
        </w:rPr>
        <w:t xml:space="preserve"> kopje, prej të cilave një kopje i bashk</w:t>
      </w:r>
      <w:r>
        <w:rPr>
          <w:lang w:val="it-IT"/>
        </w:rPr>
        <w:t>ë</w:t>
      </w:r>
      <w:r w:rsidRPr="008503CD">
        <w:rPr>
          <w:lang w:val="it-IT"/>
        </w:rPr>
        <w:t>ngjitet dosjes së mbajtur në arkiv</w:t>
      </w:r>
      <w:r>
        <w:rPr>
          <w:lang w:val="it-IT"/>
        </w:rPr>
        <w:t>ë</w:t>
      </w:r>
      <w:r w:rsidRPr="008503CD">
        <w:rPr>
          <w:lang w:val="it-IT"/>
        </w:rPr>
        <w:t xml:space="preserve">n e Këshillit të Ministrave, një kopje e mban </w:t>
      </w:r>
      <w:r>
        <w:rPr>
          <w:lang w:val="it-IT"/>
        </w:rPr>
        <w:t>m</w:t>
      </w:r>
      <w:r w:rsidRPr="008503CD">
        <w:rPr>
          <w:lang w:val="it-IT"/>
        </w:rPr>
        <w:t>inistria përgjegjëse për energjinë dhe një kopje i</w:t>
      </w:r>
      <w:r>
        <w:rPr>
          <w:lang w:val="it-IT"/>
        </w:rPr>
        <w:t xml:space="preserve"> </w:t>
      </w:r>
      <w:r w:rsidRPr="008503CD">
        <w:rPr>
          <w:lang w:val="it-IT"/>
        </w:rPr>
        <w:t>jepet aplikuesit.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NeniNr"/>
        <w:rPr>
          <w:lang w:val="it-IT"/>
        </w:rPr>
      </w:pPr>
      <w:r w:rsidRPr="008503CD">
        <w:rPr>
          <w:lang w:val="it-IT"/>
        </w:rPr>
        <w:t xml:space="preserve">Neni 29 </w:t>
      </w:r>
    </w:p>
    <w:p w:rsidR="00D62133" w:rsidRPr="008503CD" w:rsidRDefault="00D62133" w:rsidP="00D62133">
      <w:pPr>
        <w:pStyle w:val="NeniTitull"/>
        <w:rPr>
          <w:lang w:val="it-IT"/>
        </w:rPr>
      </w:pPr>
      <w:r w:rsidRPr="008503CD">
        <w:rPr>
          <w:lang w:val="it-IT"/>
        </w:rPr>
        <w:t xml:space="preserve"> Ndryshime të rregullores</w:t>
      </w:r>
    </w:p>
    <w:p w:rsidR="00D62133" w:rsidRPr="008503CD" w:rsidRDefault="00D62133" w:rsidP="00D62133">
      <w:pPr>
        <w:pStyle w:val="Paragrafi"/>
        <w:rPr>
          <w:lang w:val="it-IT"/>
        </w:rPr>
      </w:pPr>
    </w:p>
    <w:p w:rsidR="00D62133" w:rsidRPr="008503CD" w:rsidRDefault="00D62133" w:rsidP="00D62133">
      <w:pPr>
        <w:pStyle w:val="Paragrafi"/>
        <w:rPr>
          <w:lang w:val="it-IT"/>
        </w:rPr>
      </w:pPr>
      <w:r w:rsidRPr="008503CD">
        <w:rPr>
          <w:lang w:val="it-IT"/>
        </w:rPr>
        <w:t>Kjo rregullore është objekt ndryshimi me vendim të K</w:t>
      </w:r>
      <w:r>
        <w:rPr>
          <w:lang w:val="it-IT"/>
        </w:rPr>
        <w:t>ë</w:t>
      </w:r>
      <w:r w:rsidRPr="008503CD">
        <w:rPr>
          <w:lang w:val="it-IT"/>
        </w:rPr>
        <w:t>shillit të Ministrave.</w:t>
      </w:r>
    </w:p>
    <w:sectPr w:rsidR="00D62133" w:rsidRPr="008503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5357DE"/>
    <w:multiLevelType w:val="hybridMultilevel"/>
    <w:tmpl w:val="67441D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2133"/>
    <w:rsid w:val="00097A7E"/>
    <w:rsid w:val="0012022B"/>
    <w:rsid w:val="001820F5"/>
    <w:rsid w:val="00232F91"/>
    <w:rsid w:val="0024159D"/>
    <w:rsid w:val="002F167D"/>
    <w:rsid w:val="00360A84"/>
    <w:rsid w:val="004006EF"/>
    <w:rsid w:val="00455E8D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92295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D62133"/>
    <w:rsid w:val="00D9515E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6680F2-7578-45F4-8614-4A2F3D997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133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D6213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D62133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D62133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D62133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2133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2133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D62133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D62133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D62133"/>
    <w:rPr>
      <w:rFonts w:ascii="CG Times" w:eastAsia="MS Mincho" w:hAnsi="CG Times"/>
      <w:sz w:val="22"/>
      <w:lang w:val="en-US" w:eastAsia="en-US" w:bidi="ar-SA"/>
    </w:rPr>
  </w:style>
  <w:style w:type="paragraph" w:customStyle="1" w:styleId="Tabele">
    <w:name w:val="Tabele"/>
    <w:rsid w:val="00D62133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D62133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6213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62133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62133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link w:val="TitulliTitullChar"/>
    <w:rsid w:val="00D62133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D62133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Header">
    <w:name w:val="header"/>
    <w:basedOn w:val="Normal"/>
    <w:rsid w:val="00D62133"/>
    <w:pPr>
      <w:tabs>
        <w:tab w:val="center" w:pos="4320"/>
        <w:tab w:val="right" w:pos="8640"/>
      </w:tabs>
    </w:pPr>
    <w:rPr>
      <w:lang w:eastAsia="en-US"/>
    </w:rPr>
  </w:style>
  <w:style w:type="paragraph" w:styleId="Footer">
    <w:name w:val="footer"/>
    <w:basedOn w:val="Normal"/>
    <w:rsid w:val="00D621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62133"/>
  </w:style>
  <w:style w:type="paragraph" w:customStyle="1" w:styleId="Char">
    <w:name w:val="Char"/>
    <w:basedOn w:val="Normal"/>
    <w:rsid w:val="00D62133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styleId="Strong">
    <w:name w:val="Strong"/>
    <w:basedOn w:val="DefaultParagraphFont"/>
    <w:qFormat/>
    <w:rsid w:val="00D62133"/>
    <w:rPr>
      <w:rFonts w:ascii="Tahoma" w:eastAsia="MS Mincho" w:hAnsi="Tahoma"/>
      <w:b/>
      <w:bCs/>
      <w:lang w:val="en-GB" w:eastAsia="en-US" w:bidi="ar-SA"/>
    </w:rPr>
  </w:style>
  <w:style w:type="paragraph" w:customStyle="1" w:styleId="ADDRESS">
    <w:name w:val="ADDRESS"/>
    <w:basedOn w:val="Normal"/>
    <w:rsid w:val="00D6213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Times New Roman" w:hAnsi="Arial"/>
      <w:sz w:val="20"/>
      <w:szCs w:val="20"/>
      <w:lang w:val="en-GB" w:eastAsia="en-US"/>
    </w:rPr>
  </w:style>
  <w:style w:type="paragraph" w:customStyle="1" w:styleId="Aneksi">
    <w:name w:val="Aneksi"/>
    <w:next w:val="Normal"/>
    <w:rsid w:val="00D6213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213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2133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D62133"/>
  </w:style>
  <w:style w:type="character" w:customStyle="1" w:styleId="AutoritetiEmerCharChar">
    <w:name w:val="Autoriteti_Emer Char Char"/>
    <w:basedOn w:val="DefaultParagraphFont"/>
    <w:rsid w:val="00D6213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D62133"/>
    <w:pP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bcpara">
    <w:name w:val="bc para"/>
    <w:basedOn w:val="Normal"/>
    <w:rsid w:val="00D62133"/>
    <w:pPr>
      <w:spacing w:after="240" w:line="240" w:lineRule="atLeast"/>
      <w:ind w:left="1134"/>
      <w:jc w:val="both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bcparaa">
    <w:name w:val="bc para (a)"/>
    <w:basedOn w:val="Normal"/>
    <w:rsid w:val="00D6213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Times New Roman" w:hAnsi="Arial"/>
      <w:noProof/>
      <w:sz w:val="20"/>
      <w:szCs w:val="20"/>
      <w:lang w:val="nl-NL" w:eastAsia="en-US"/>
    </w:rPr>
  </w:style>
  <w:style w:type="paragraph" w:customStyle="1" w:styleId="bcverylastpara">
    <w:name w:val="bc very last para"/>
    <w:basedOn w:val="Normal"/>
    <w:rsid w:val="00D62133"/>
    <w:pPr>
      <w:spacing w:after="720"/>
      <w:ind w:left="1134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customStyle="1" w:styleId="bcverylastparaa">
    <w:name w:val="bc very last para (a)"/>
    <w:basedOn w:val="Normal"/>
    <w:rsid w:val="00D62133"/>
    <w:pPr>
      <w:spacing w:after="720"/>
      <w:ind w:left="1843" w:hanging="709"/>
      <w:jc w:val="both"/>
    </w:pPr>
    <w:rPr>
      <w:rFonts w:ascii="Arial" w:eastAsia="Times New Roman" w:hAnsi="Arial"/>
      <w:noProof/>
      <w:sz w:val="20"/>
      <w:szCs w:val="20"/>
      <w:lang w:val="en-GB" w:eastAsia="en-US"/>
    </w:rPr>
  </w:style>
  <w:style w:type="paragraph" w:customStyle="1" w:styleId="Bllok">
    <w:name w:val="Bllok"/>
    <w:next w:val="Normal"/>
    <w:rsid w:val="00D6213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D62133"/>
    <w:pPr>
      <w:widowControl w:val="0"/>
      <w:autoSpaceDE w:val="0"/>
      <w:autoSpaceDN w:val="0"/>
      <w:adjustRightInd w:val="0"/>
    </w:pPr>
    <w:rPr>
      <w:rFonts w:eastAsia="Times New Roman"/>
      <w:lang w:eastAsia="en-US"/>
    </w:rPr>
  </w:style>
  <w:style w:type="paragraph" w:customStyle="1" w:styleId="CM5">
    <w:name w:val="CM5"/>
    <w:basedOn w:val="Normal"/>
    <w:next w:val="Normal"/>
    <w:rsid w:val="00D62133"/>
    <w:pPr>
      <w:widowControl w:val="0"/>
      <w:autoSpaceDE w:val="0"/>
      <w:autoSpaceDN w:val="0"/>
      <w:adjustRightInd w:val="0"/>
    </w:pPr>
    <w:rPr>
      <w:rFonts w:eastAsia="Times New Roman"/>
      <w:lang w:eastAsia="en-US"/>
    </w:rPr>
  </w:style>
  <w:style w:type="paragraph" w:customStyle="1" w:styleId="CM6">
    <w:name w:val="CM6"/>
    <w:basedOn w:val="Normal"/>
    <w:next w:val="Normal"/>
    <w:rsid w:val="00D62133"/>
    <w:pPr>
      <w:widowControl w:val="0"/>
      <w:autoSpaceDE w:val="0"/>
      <w:autoSpaceDN w:val="0"/>
      <w:adjustRightInd w:val="0"/>
    </w:pPr>
    <w:rPr>
      <w:rFonts w:eastAsia="Times New Roman"/>
      <w:lang w:eastAsia="en-US"/>
    </w:rPr>
  </w:style>
  <w:style w:type="paragraph" w:customStyle="1" w:styleId="CM7">
    <w:name w:val="CM7"/>
    <w:basedOn w:val="Normal"/>
    <w:next w:val="Normal"/>
    <w:rsid w:val="00D62133"/>
    <w:pPr>
      <w:widowControl w:val="0"/>
      <w:autoSpaceDE w:val="0"/>
      <w:autoSpaceDN w:val="0"/>
      <w:adjustRightInd w:val="0"/>
    </w:pPr>
    <w:rPr>
      <w:rFonts w:eastAsia="Times New Roman"/>
      <w:lang w:eastAsia="en-US"/>
    </w:rPr>
  </w:style>
  <w:style w:type="paragraph" w:customStyle="1" w:styleId="Default">
    <w:name w:val="Default"/>
    <w:rsid w:val="00D6213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D62133"/>
    <w:rPr>
      <w:strike/>
      <w:color w:val="FF0000"/>
      <w:spacing w:val="0"/>
    </w:rPr>
  </w:style>
  <w:style w:type="character" w:customStyle="1" w:styleId="DeltaViewInsertion">
    <w:name w:val="DeltaView Insertion"/>
    <w:rsid w:val="00D6213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D6213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D6213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 w:eastAsia="en-US"/>
    </w:rPr>
  </w:style>
  <w:style w:type="paragraph" w:customStyle="1" w:styleId="Figure">
    <w:name w:val="Figure"/>
    <w:next w:val="Normal"/>
    <w:rsid w:val="00D6213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213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Times New Roman" w:hAnsi="Arial"/>
      <w:sz w:val="20"/>
      <w:szCs w:val="20"/>
      <w:lang w:val="en-GB" w:eastAsia="en-US"/>
    </w:rPr>
  </w:style>
  <w:style w:type="paragraph" w:customStyle="1" w:styleId="Institucioni">
    <w:name w:val="Institucioni"/>
    <w:next w:val="Normal"/>
    <w:rsid w:val="00D6213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213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213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213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213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213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6213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213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6213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6213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213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213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2133"/>
    <w:pPr>
      <w:spacing w:after="120"/>
      <w:jc w:val="both"/>
    </w:pPr>
    <w:rPr>
      <w:rFonts w:ascii="Bookman Old Style" w:eastAsia="Times New Roman" w:hAnsi="Bookman Old Style"/>
      <w:szCs w:val="20"/>
      <w:lang w:eastAsia="en-US"/>
    </w:rPr>
  </w:style>
  <w:style w:type="paragraph" w:customStyle="1" w:styleId="numberedindent">
    <w:name w:val="numberedindent"/>
    <w:rsid w:val="00D6213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paragrafi0">
    <w:name w:val="paragrafi"/>
    <w:basedOn w:val="Normal"/>
    <w:rsid w:val="00D62133"/>
    <w:pP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Pika">
    <w:name w:val="Pika"/>
    <w:next w:val="Normal"/>
    <w:autoRedefine/>
    <w:rsid w:val="00D6213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213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213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213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6213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ext">
    <w:name w:val="text"/>
    <w:basedOn w:val="Normal"/>
    <w:rsid w:val="00D62133"/>
    <w:pPr>
      <w:ind w:left="709"/>
      <w:jc w:val="both"/>
    </w:pPr>
    <w:rPr>
      <w:rFonts w:ascii="Arial" w:eastAsia="Times New Roman" w:hAnsi="Arial"/>
      <w:sz w:val="20"/>
      <w:szCs w:val="20"/>
      <w:lang w:val="fr-FR" w:eastAsia="en-US"/>
    </w:rPr>
  </w:style>
  <w:style w:type="paragraph" w:customStyle="1" w:styleId="titulli0">
    <w:name w:val="titulli"/>
    <w:basedOn w:val="Normal"/>
    <w:rsid w:val="00D62133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TitulliCharChar">
    <w:name w:val="Titulli Char Char"/>
    <w:basedOn w:val="DefaultParagraphFont"/>
    <w:rsid w:val="00D6213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6213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0">
    <w:name w:val="vendosi"/>
    <w:basedOn w:val="Normal"/>
    <w:rsid w:val="00D62133"/>
    <w:pPr>
      <w:spacing w:before="100" w:beforeAutospacing="1" w:after="100" w:afterAutospacing="1"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4857</Words>
  <Characters>27687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ENDIM</vt:lpstr>
    </vt:vector>
  </TitlesOfParts>
  <Company/>
  <LinksUpToDate>false</LinksUpToDate>
  <CharactersWithSpaces>32480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ENDIM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