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18F" w:rsidRPr="006A16C1" w:rsidRDefault="00BD118F" w:rsidP="00BD118F">
      <w:pPr>
        <w:pStyle w:val="Akti"/>
        <w:keepNext w:val="0"/>
      </w:pPr>
      <w:bookmarkStart w:id="0" w:name="_GoBack"/>
      <w:bookmarkEnd w:id="0"/>
      <w:r>
        <w:t>VENDI</w:t>
      </w:r>
      <w:r w:rsidRPr="006A16C1">
        <w:t>M</w:t>
      </w:r>
    </w:p>
    <w:p w:rsidR="00BD118F" w:rsidRDefault="00BD118F" w:rsidP="00BD118F">
      <w:pPr>
        <w:pStyle w:val="NumriData"/>
        <w:keepNext w:val="0"/>
      </w:pPr>
      <w:r>
        <w:t>Nr.1656, datë 24.12.2008</w:t>
      </w:r>
    </w:p>
    <w:p w:rsidR="00BD118F" w:rsidRDefault="00BD118F" w:rsidP="00BD118F">
      <w:pPr>
        <w:pStyle w:val="Paragrafi"/>
      </w:pPr>
    </w:p>
    <w:p w:rsidR="00BD118F" w:rsidRPr="006A16C1" w:rsidRDefault="00BD118F" w:rsidP="00BD118F">
      <w:pPr>
        <w:pStyle w:val="Titulli"/>
        <w:keepNext w:val="0"/>
      </w:pPr>
      <w:r w:rsidRPr="006A16C1">
        <w:t>PËR</w:t>
      </w:r>
      <w:r>
        <w:t xml:space="preserve"> </w:t>
      </w:r>
      <w:r w:rsidRPr="006A16C1">
        <w:t>MIRATIMIN E FONDIT PËR LIKUIDIMIN E PAGESAVE TË PRAPAMBETURA PËR PUNONJËSIT E NDËRMARRJES SHTETËRORE, ISH- KOMBINATI I TEKSTILEVE, TIRANË</w:t>
      </w:r>
    </w:p>
    <w:p w:rsidR="00BD118F" w:rsidRPr="006A16C1" w:rsidRDefault="00BD118F" w:rsidP="00BD118F">
      <w:pPr>
        <w:pStyle w:val="Paragrafi"/>
      </w:pPr>
      <w:r w:rsidRPr="006A16C1">
        <w:t> </w:t>
      </w:r>
    </w:p>
    <w:p w:rsidR="00BD118F" w:rsidRPr="006A16C1" w:rsidRDefault="00BD118F" w:rsidP="00BD118F">
      <w:pPr>
        <w:pStyle w:val="BazLigjPropozues"/>
        <w:keepNext w:val="0"/>
      </w:pPr>
      <w:r w:rsidRPr="006A16C1">
        <w:t>Në mbështetje të nenit 100 të Kushtetutës, të ligjit nr.7582, datë 13.7.1992 “Për ndërmarrjet shtetë</w:t>
      </w:r>
      <w:r>
        <w:t>rore”, të ndryshuar, të nenit 8</w:t>
      </w:r>
      <w:r w:rsidRPr="006A16C1">
        <w:t xml:space="preserve"> të </w:t>
      </w:r>
      <w:r>
        <w:t>ligjit nr.9836, datë 26.11.2007</w:t>
      </w:r>
      <w:r w:rsidRPr="006A16C1">
        <w:t xml:space="preserve"> “Për Buxhetin e Shtetit të vitit 2008”</w:t>
      </w:r>
      <w:r>
        <w:t>, të ndryshuar, dhe të nenit 44</w:t>
      </w:r>
      <w:r w:rsidRPr="006A16C1">
        <w:t xml:space="preserve"> të</w:t>
      </w:r>
      <w:r>
        <w:t xml:space="preserve"> ligjit nr.9936, datë 26.6.2008</w:t>
      </w:r>
      <w:r w:rsidRPr="006A16C1">
        <w:t xml:space="preserve"> “Për menaxhimin e sistemit buxhetor në Republikën e Shqipërisë”, me propozimin e Ministrit të Punëve Publike, Transportit dhe Telekomunikacionit, Këshilli i Ministrave</w:t>
      </w:r>
    </w:p>
    <w:p w:rsidR="00BD118F" w:rsidRPr="006A16C1" w:rsidRDefault="00BD118F" w:rsidP="00BD118F">
      <w:pPr>
        <w:pStyle w:val="Paragrafi"/>
      </w:pPr>
      <w:r w:rsidRPr="006A16C1">
        <w:t> </w:t>
      </w:r>
    </w:p>
    <w:p w:rsidR="00BD118F" w:rsidRPr="006A16C1" w:rsidRDefault="00BD118F" w:rsidP="00BD118F">
      <w:pPr>
        <w:pStyle w:val="VENDOSI"/>
        <w:keepNext w:val="0"/>
      </w:pPr>
      <w:r>
        <w:t>VENDO</w:t>
      </w:r>
      <w:r w:rsidRPr="006A16C1">
        <w:t>SI:</w:t>
      </w:r>
    </w:p>
    <w:p w:rsidR="00BD118F" w:rsidRPr="006A16C1" w:rsidRDefault="00BD118F" w:rsidP="00BD118F">
      <w:pPr>
        <w:pStyle w:val="Paragrafi"/>
      </w:pPr>
      <w:r w:rsidRPr="006A16C1">
        <w:t> </w:t>
      </w:r>
    </w:p>
    <w:p w:rsidR="00BD118F" w:rsidRPr="006A16C1" w:rsidRDefault="00BD118F" w:rsidP="00BD118F">
      <w:pPr>
        <w:pStyle w:val="Paragrafi"/>
      </w:pPr>
      <w:r>
        <w:t xml:space="preserve">1. </w:t>
      </w:r>
      <w:r w:rsidRPr="006A16C1">
        <w:t>Miratimin e fondit,  9 600 000 (nëntë milionë e gjashtëqind mijë) lekë për investime (konservim), për likuidimin e pagave dhe të detyrimeve të prapambetura për punonjësit e ndërmarrjes shtetërore, ish-Kombinati i Tekstileve, Tiranë, sipas tabelave 1 e 2, që i bashkëlidhen këtij vendimi.</w:t>
      </w:r>
    </w:p>
    <w:p w:rsidR="00BD118F" w:rsidRPr="006A16C1" w:rsidRDefault="00BD118F" w:rsidP="00BD118F">
      <w:pPr>
        <w:pStyle w:val="Paragrafi"/>
      </w:pPr>
      <w:r w:rsidRPr="006A16C1">
        <w:t>2. Ky fond përfshin pagat e prapambetura, sigurimet, shoqërore e shëndetësore, dhe tatimin mbi pagë, për periudhën prill-dhjetor 2006, si dhe vitet 2007 e 2008.</w:t>
      </w:r>
    </w:p>
    <w:p w:rsidR="00BD118F" w:rsidRPr="006A16C1" w:rsidRDefault="00BD118F" w:rsidP="00BD118F">
      <w:pPr>
        <w:pStyle w:val="Paragrafi"/>
      </w:pPr>
      <w:r w:rsidRPr="006A16C1">
        <w:t>3. Fondi, 9 600 000 (nëntë milionë e gjashtëqind mijë) lekë, të përballohet nga buxheti i investimeve, i vitit 2008, programi “Strehim dhe urbanistikë”, miratuar për Ministrinë e Punëve Publike, Transportit dhe Telekomunikacionit.</w:t>
      </w:r>
    </w:p>
    <w:p w:rsidR="00BD118F" w:rsidRPr="006A16C1" w:rsidRDefault="00BD118F" w:rsidP="00BD118F">
      <w:pPr>
        <w:pStyle w:val="Paragrafi"/>
      </w:pPr>
      <w:r w:rsidRPr="006A16C1">
        <w:t>4. Ngarkohen Ministria e Financave dhe Ministria e Punëve Publike, Transportit dhe Telekomunikacionit për zbatimin e këtij vendimi.</w:t>
      </w:r>
    </w:p>
    <w:p w:rsidR="00BD118F" w:rsidRPr="006A16C1" w:rsidRDefault="00BD118F" w:rsidP="00BD118F">
      <w:pPr>
        <w:pStyle w:val="Paragrafi"/>
      </w:pPr>
      <w:r w:rsidRPr="006A16C1">
        <w:t>Ky vendim hyn në</w:t>
      </w:r>
      <w:r>
        <w:t xml:space="preserve"> fuqi menjëherë dhe botohet në Fletoren Zyrtare</w:t>
      </w:r>
      <w:r w:rsidRPr="006A16C1">
        <w:t>.</w:t>
      </w:r>
    </w:p>
    <w:p w:rsidR="00BD118F" w:rsidRPr="006A16C1" w:rsidRDefault="00BD118F" w:rsidP="00BD118F">
      <w:pPr>
        <w:pStyle w:val="Paragrafi"/>
      </w:pPr>
      <w:r w:rsidRPr="006A16C1">
        <w:t> </w:t>
      </w:r>
    </w:p>
    <w:p w:rsidR="00BD118F" w:rsidRPr="006A16C1" w:rsidRDefault="00BD118F" w:rsidP="00BD118F">
      <w:pPr>
        <w:pStyle w:val="Autoriteti"/>
        <w:keepNext w:val="0"/>
      </w:pPr>
      <w:r>
        <w:t>KRYEMINISTR</w:t>
      </w:r>
      <w:r w:rsidRPr="006A16C1">
        <w:t>I</w:t>
      </w:r>
    </w:p>
    <w:p w:rsidR="00BD118F" w:rsidRPr="006A16C1" w:rsidRDefault="00BD118F" w:rsidP="00BD118F">
      <w:pPr>
        <w:pStyle w:val="AutoritetiEmer"/>
      </w:pPr>
      <w:r w:rsidRPr="006A16C1">
        <w:t>Sali Berisha</w:t>
      </w:r>
    </w:p>
    <w:p w:rsidR="00BD118F" w:rsidRDefault="00BD118F" w:rsidP="00BD118F">
      <w:pPr>
        <w:pStyle w:val="Paragrafi"/>
      </w:pPr>
    </w:p>
    <w:p w:rsidR="00BD118F" w:rsidRDefault="00BD118F" w:rsidP="00BD118F">
      <w:pPr>
        <w:pStyle w:val="Paragrafi"/>
      </w:pPr>
    </w:p>
    <w:p w:rsidR="00BD118F" w:rsidRDefault="00BD118F" w:rsidP="00BD118F">
      <w:pPr>
        <w:pStyle w:val="Paragrafi"/>
        <w:jc w:val="right"/>
      </w:pPr>
      <w:r>
        <w:t>Tabela nr.1</w:t>
      </w:r>
    </w:p>
    <w:p w:rsidR="00BD118F" w:rsidRDefault="00BD118F" w:rsidP="00BD118F">
      <w:pPr>
        <w:pStyle w:val="Paragrafi"/>
        <w:ind w:firstLine="0"/>
        <w:jc w:val="left"/>
      </w:pPr>
      <w:r>
        <w:t>Tabela e pagave e punonjësve të ndërmarrjeve të ish-kombinatit tekstil, Tiranë</w:t>
      </w:r>
    </w:p>
    <w:p w:rsidR="00BD118F" w:rsidRDefault="00BD118F" w:rsidP="00BD118F">
      <w:pPr>
        <w:pStyle w:val="Paragrafi"/>
        <w:ind w:firstLine="0"/>
        <w:jc w:val="left"/>
      </w:pPr>
      <w:r>
        <w:t>Ndërmarrja e tekstileve të pambukta</w:t>
      </w:r>
    </w:p>
    <w:p w:rsidR="00BD118F" w:rsidRPr="006A16C1" w:rsidRDefault="00BD118F" w:rsidP="00BD118F">
      <w:pPr>
        <w:pStyle w:val="Paragrafi"/>
      </w:pPr>
    </w:p>
    <w:tbl>
      <w:tblPr>
        <w:tblStyle w:val="TableGrid"/>
        <w:tblW w:w="9862" w:type="dxa"/>
        <w:tblInd w:w="-252" w:type="dxa"/>
        <w:tblLook w:val="01E0" w:firstRow="1" w:lastRow="1" w:firstColumn="1" w:lastColumn="1" w:noHBand="0" w:noVBand="0"/>
      </w:tblPr>
      <w:tblGrid>
        <w:gridCol w:w="1749"/>
        <w:gridCol w:w="989"/>
        <w:gridCol w:w="837"/>
        <w:gridCol w:w="730"/>
        <w:gridCol w:w="1222"/>
        <w:gridCol w:w="947"/>
        <w:gridCol w:w="1130"/>
        <w:gridCol w:w="947"/>
        <w:gridCol w:w="1311"/>
      </w:tblGrid>
      <w:tr w:rsidR="00BD118F" w:rsidRPr="004D42E9">
        <w:trPr>
          <w:trHeight w:val="486"/>
        </w:trPr>
        <w:tc>
          <w:tcPr>
            <w:tcW w:w="1760" w:type="dxa"/>
            <w:vMerge w:val="restart"/>
          </w:tcPr>
          <w:p w:rsidR="00BD118F" w:rsidRPr="00B069E9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B069E9">
              <w:rPr>
                <w:b/>
              </w:rPr>
              <w:t>Emër, mbiemër</w:t>
            </w:r>
          </w:p>
        </w:tc>
        <w:tc>
          <w:tcPr>
            <w:tcW w:w="991" w:type="dxa"/>
            <w:vMerge w:val="restart"/>
          </w:tcPr>
          <w:p w:rsidR="00BD118F" w:rsidRPr="00B069E9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B069E9">
              <w:rPr>
                <w:b/>
              </w:rPr>
              <w:t>Detyra</w:t>
            </w:r>
          </w:p>
        </w:tc>
        <w:tc>
          <w:tcPr>
            <w:tcW w:w="837" w:type="dxa"/>
            <w:vMerge w:val="restart"/>
          </w:tcPr>
          <w:p w:rsidR="00BD118F" w:rsidRPr="00B069E9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B069E9">
              <w:rPr>
                <w:b/>
              </w:rPr>
              <w:t>Paga</w:t>
            </w:r>
          </w:p>
        </w:tc>
        <w:tc>
          <w:tcPr>
            <w:tcW w:w="712" w:type="dxa"/>
            <w:vMerge w:val="restart"/>
          </w:tcPr>
          <w:p w:rsidR="00BD118F" w:rsidRPr="00B069E9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B069E9">
              <w:rPr>
                <w:b/>
              </w:rPr>
              <w:t>Muaj</w:t>
            </w:r>
          </w:p>
        </w:tc>
        <w:tc>
          <w:tcPr>
            <w:tcW w:w="1224" w:type="dxa"/>
            <w:vMerge w:val="restart"/>
          </w:tcPr>
          <w:p w:rsidR="00BD118F" w:rsidRPr="00B069E9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B069E9">
              <w:rPr>
                <w:b/>
              </w:rPr>
              <w:t>Fondi i pagave</w:t>
            </w:r>
          </w:p>
        </w:tc>
        <w:tc>
          <w:tcPr>
            <w:tcW w:w="3024" w:type="dxa"/>
            <w:gridSpan w:val="3"/>
          </w:tcPr>
          <w:p w:rsidR="00BD118F" w:rsidRPr="00B069E9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B069E9">
              <w:rPr>
                <w:b/>
              </w:rPr>
              <w:t>Kontributi i sigurimeve shoqërore</w:t>
            </w:r>
          </w:p>
          <w:p w:rsidR="00BD118F" w:rsidRPr="00B069E9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314" w:type="dxa"/>
            <w:vMerge w:val="restart"/>
          </w:tcPr>
          <w:p w:rsidR="00BD118F" w:rsidRPr="00B069E9" w:rsidRDefault="00BD118F" w:rsidP="00BD118F">
            <w:pPr>
              <w:pStyle w:val="Tabele"/>
              <w:widowControl w:val="0"/>
              <w:rPr>
                <w:b/>
              </w:rPr>
            </w:pPr>
            <w:r w:rsidRPr="00B069E9">
              <w:rPr>
                <w:b/>
              </w:rPr>
              <w:t>Shuma neto</w:t>
            </w:r>
          </w:p>
        </w:tc>
      </w:tr>
      <w:tr w:rsidR="00BD118F" w:rsidRPr="004D42E9">
        <w:trPr>
          <w:trHeight w:val="301"/>
        </w:trPr>
        <w:tc>
          <w:tcPr>
            <w:tcW w:w="1760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991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837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712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224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947" w:type="dxa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11,2</w:t>
            </w:r>
          </w:p>
        </w:tc>
        <w:tc>
          <w:tcPr>
            <w:tcW w:w="1130" w:type="dxa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21,7</w:t>
            </w:r>
          </w:p>
        </w:tc>
        <w:tc>
          <w:tcPr>
            <w:tcW w:w="947" w:type="dxa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Tatimi mbi pag</w:t>
            </w:r>
            <w:r>
              <w:rPr>
                <w:b/>
              </w:rPr>
              <w:t>ë</w:t>
            </w:r>
          </w:p>
        </w:tc>
        <w:tc>
          <w:tcPr>
            <w:tcW w:w="1314" w:type="dxa"/>
            <w:vMerge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</w:tr>
      <w:tr w:rsidR="00BD118F" w:rsidRPr="004D42E9">
        <w:tc>
          <w:tcPr>
            <w:tcW w:w="1760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Ram Muhadri</w:t>
            </w:r>
          </w:p>
        </w:tc>
        <w:tc>
          <w:tcPr>
            <w:tcW w:w="991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>drejtor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60.000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13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780.000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87.360</w:t>
            </w:r>
            <w:r w:rsidRPr="00700CF0">
              <w:rPr>
                <w:szCs w:val="22"/>
              </w:rPr>
              <w:t xml:space="preserve">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209.280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44.720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647.920 </w:t>
            </w:r>
          </w:p>
        </w:tc>
      </w:tr>
      <w:tr w:rsidR="00BD118F" w:rsidRPr="004D42E9">
        <w:tc>
          <w:tcPr>
            <w:tcW w:w="176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Xhemile Basha</w:t>
            </w:r>
          </w:p>
        </w:tc>
        <w:tc>
          <w:tcPr>
            <w:tcW w:w="991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rPr>
                <w:iCs/>
              </w:rPr>
              <w:t>K/</w:t>
            </w:r>
            <w:r w:rsidRPr="000C16DF">
              <w:rPr>
                <w:iCs/>
              </w:rPr>
              <w:t xml:space="preserve">d </w:t>
            </w:r>
            <w:r w:rsidRPr="000C16DF">
              <w:t>Fin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t xml:space="preserve">45.000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32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1.440.000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161.280</w:t>
            </w:r>
            <w:r w:rsidRPr="00700CF0">
              <w:rPr>
                <w:szCs w:val="22"/>
              </w:rPr>
              <w:t xml:space="preserve">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332.117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100.636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1.178.084 </w:t>
            </w:r>
          </w:p>
        </w:tc>
      </w:tr>
      <w:tr w:rsidR="00BD118F" w:rsidRPr="004D42E9">
        <w:tc>
          <w:tcPr>
            <w:tcW w:w="1760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Liri Aliçkolli</w:t>
            </w:r>
          </w:p>
        </w:tc>
        <w:tc>
          <w:tcPr>
            <w:tcW w:w="991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>magazi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t xml:space="preserve">30.000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27.5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825.000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92.400</w:t>
            </w:r>
            <w:r w:rsidRPr="00700CF0">
              <w:rPr>
                <w:szCs w:val="22"/>
              </w:rPr>
              <w:t xml:space="preserve">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191.111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39.325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693.275 </w:t>
            </w:r>
          </w:p>
        </w:tc>
      </w:tr>
      <w:tr w:rsidR="00BD118F" w:rsidRPr="004D42E9">
        <w:tc>
          <w:tcPr>
            <w:tcW w:w="1760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Xhemal Koçi</w:t>
            </w:r>
          </w:p>
        </w:tc>
        <w:tc>
          <w:tcPr>
            <w:tcW w:w="991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rojë</w:t>
            </w:r>
            <w:r w:rsidRPr="00700CF0">
              <w:rPr>
                <w:szCs w:val="22"/>
              </w:rPr>
              <w:t xml:space="preserve"> 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20.000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t xml:space="preserve">32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640.000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71 .680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147.608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29.815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538.505 </w:t>
            </w:r>
          </w:p>
        </w:tc>
      </w:tr>
      <w:tr w:rsidR="00BD118F" w:rsidRPr="004D42E9">
        <w:tc>
          <w:tcPr>
            <w:tcW w:w="1760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t xml:space="preserve">Luzim </w:t>
            </w:r>
            <w:r>
              <w:t>Ç</w:t>
            </w:r>
            <w:r w:rsidRPr="00700CF0">
              <w:t>ollaku</w:t>
            </w:r>
          </w:p>
        </w:tc>
        <w:tc>
          <w:tcPr>
            <w:tcW w:w="991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rojë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20.000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t xml:space="preserve">32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640.000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71 .680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147.608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29.815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538.505 </w:t>
            </w:r>
          </w:p>
        </w:tc>
      </w:tr>
      <w:tr w:rsidR="00BD118F" w:rsidRPr="004D42E9">
        <w:tc>
          <w:tcPr>
            <w:tcW w:w="1760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Redjon Dervishi</w:t>
            </w:r>
          </w:p>
        </w:tc>
        <w:tc>
          <w:tcPr>
            <w:tcW w:w="991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rojë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20.000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t xml:space="preserve">19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380.000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42.560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91.188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15.910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321 .530 </w:t>
            </w:r>
          </w:p>
        </w:tc>
      </w:tr>
      <w:tr w:rsidR="00BD118F" w:rsidRPr="004D42E9">
        <w:tc>
          <w:tcPr>
            <w:tcW w:w="1760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Kujtim Cena</w:t>
            </w:r>
          </w:p>
        </w:tc>
        <w:tc>
          <w:tcPr>
            <w:tcW w:w="991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rojë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20.000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t xml:space="preserve">17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340.000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39.200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89.290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7.480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293.320 </w:t>
            </w:r>
          </w:p>
        </w:tc>
      </w:tr>
      <w:tr w:rsidR="00BD118F" w:rsidRPr="004D42E9">
        <w:tc>
          <w:tcPr>
            <w:tcW w:w="1760" w:type="dxa"/>
          </w:tcPr>
          <w:p w:rsidR="00BD118F" w:rsidRDefault="00BD118F" w:rsidP="00BD118F">
            <w:pPr>
              <w:pStyle w:val="Tabele"/>
              <w:widowControl w:val="0"/>
            </w:pPr>
            <w:r>
              <w:t>Gëzim Sula</w:t>
            </w:r>
          </w:p>
        </w:tc>
        <w:tc>
          <w:tcPr>
            <w:tcW w:w="991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rPr>
                <w:szCs w:val="22"/>
              </w:rPr>
              <w:t>rojë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20.000 </w:t>
            </w:r>
          </w:p>
        </w:tc>
        <w:tc>
          <w:tcPr>
            <w:tcW w:w="712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t xml:space="preserve">17 </w:t>
            </w: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340.000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39.200 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89.290 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7.480 </w:t>
            </w: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 xml:space="preserve">293.320 </w:t>
            </w:r>
          </w:p>
        </w:tc>
      </w:tr>
      <w:tr w:rsidR="00BD118F" w:rsidRPr="004D42E9">
        <w:tc>
          <w:tcPr>
            <w:tcW w:w="1760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991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837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712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122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131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</w:tr>
      <w:tr w:rsidR="00BD118F" w:rsidRPr="004D42E9">
        <w:tc>
          <w:tcPr>
            <w:tcW w:w="1760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991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837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712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1224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>5.385.000</w:t>
            </w:r>
          </w:p>
        </w:tc>
        <w:tc>
          <w:tcPr>
            <w:tcW w:w="947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>605.360</w:t>
            </w:r>
          </w:p>
        </w:tc>
        <w:tc>
          <w:tcPr>
            <w:tcW w:w="1130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>1.295.000</w:t>
            </w:r>
          </w:p>
        </w:tc>
        <w:tc>
          <w:tcPr>
            <w:tcW w:w="947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>275.181</w:t>
            </w:r>
          </w:p>
        </w:tc>
        <w:tc>
          <w:tcPr>
            <w:tcW w:w="1314" w:type="dxa"/>
          </w:tcPr>
          <w:p w:rsidR="00BD118F" w:rsidRPr="004D42E9" w:rsidRDefault="00BD118F" w:rsidP="00BD118F">
            <w:pPr>
              <w:pStyle w:val="Tabele"/>
              <w:widowControl w:val="0"/>
            </w:pPr>
            <w:r w:rsidRPr="00700CF0">
              <w:rPr>
                <w:szCs w:val="22"/>
              </w:rPr>
              <w:t>4.504.459</w:t>
            </w:r>
          </w:p>
        </w:tc>
      </w:tr>
    </w:tbl>
    <w:p w:rsidR="00374291" w:rsidRDefault="00374291" w:rsidP="00374291">
      <w:pPr>
        <w:pStyle w:val="Paragrafi"/>
      </w:pPr>
    </w:p>
    <w:p w:rsidR="00BD118F" w:rsidRPr="00971F84" w:rsidRDefault="00BD118F" w:rsidP="00374291">
      <w:pPr>
        <w:pStyle w:val="Paragrafi"/>
      </w:pPr>
      <w:r w:rsidRPr="00971F84">
        <w:t>Ndërmarrje mekanike e tekstileve</w:t>
      </w:r>
    </w:p>
    <w:p w:rsidR="00BD118F" w:rsidRDefault="00BD118F" w:rsidP="00374291">
      <w:pPr>
        <w:pStyle w:val="Paragrafi"/>
      </w:pPr>
    </w:p>
    <w:tbl>
      <w:tblPr>
        <w:tblStyle w:val="TableGrid"/>
        <w:tblW w:w="9862" w:type="dxa"/>
        <w:jc w:val="center"/>
        <w:tblLook w:val="01E0" w:firstRow="1" w:lastRow="1" w:firstColumn="1" w:lastColumn="1" w:noHBand="0" w:noVBand="0"/>
      </w:tblPr>
      <w:tblGrid>
        <w:gridCol w:w="1585"/>
        <w:gridCol w:w="1036"/>
        <w:gridCol w:w="837"/>
        <w:gridCol w:w="730"/>
        <w:gridCol w:w="1202"/>
        <w:gridCol w:w="947"/>
        <w:gridCol w:w="1126"/>
        <w:gridCol w:w="1129"/>
        <w:gridCol w:w="1270"/>
      </w:tblGrid>
      <w:tr w:rsidR="00BD118F" w:rsidRPr="009E5A54">
        <w:trPr>
          <w:trHeight w:val="486"/>
          <w:jc w:val="center"/>
        </w:trPr>
        <w:tc>
          <w:tcPr>
            <w:tcW w:w="1598" w:type="dxa"/>
            <w:vMerge w:val="restart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Em</w:t>
            </w:r>
            <w:r>
              <w:rPr>
                <w:b/>
              </w:rPr>
              <w:t>ë</w:t>
            </w:r>
            <w:r w:rsidRPr="009E5A54">
              <w:rPr>
                <w:b/>
              </w:rPr>
              <w:t xml:space="preserve">r </w:t>
            </w:r>
            <w:r>
              <w:rPr>
                <w:b/>
              </w:rPr>
              <w:t>m</w:t>
            </w:r>
            <w:r w:rsidRPr="009E5A54">
              <w:rPr>
                <w:b/>
              </w:rPr>
              <w:t>biem</w:t>
            </w:r>
            <w:r>
              <w:rPr>
                <w:b/>
              </w:rPr>
              <w:t>ë</w:t>
            </w:r>
            <w:r w:rsidRPr="009E5A54">
              <w:rPr>
                <w:b/>
              </w:rPr>
              <w:t>r</w:t>
            </w:r>
          </w:p>
        </w:tc>
        <w:tc>
          <w:tcPr>
            <w:tcW w:w="1036" w:type="dxa"/>
            <w:vMerge w:val="restart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Detyra</w:t>
            </w:r>
          </w:p>
        </w:tc>
        <w:tc>
          <w:tcPr>
            <w:tcW w:w="837" w:type="dxa"/>
            <w:vMerge w:val="restart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Paga</w:t>
            </w:r>
          </w:p>
        </w:tc>
        <w:tc>
          <w:tcPr>
            <w:tcW w:w="706" w:type="dxa"/>
            <w:vMerge w:val="restart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Muaj</w:t>
            </w:r>
          </w:p>
        </w:tc>
        <w:tc>
          <w:tcPr>
            <w:tcW w:w="1204" w:type="dxa"/>
            <w:vMerge w:val="restart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 xml:space="preserve">Fondi i </w:t>
            </w:r>
            <w:r>
              <w:rPr>
                <w:b/>
              </w:rPr>
              <w:t>p</w:t>
            </w:r>
            <w:r w:rsidRPr="009E5A54">
              <w:rPr>
                <w:b/>
              </w:rPr>
              <w:t>agave</w:t>
            </w:r>
          </w:p>
        </w:tc>
        <w:tc>
          <w:tcPr>
            <w:tcW w:w="3207" w:type="dxa"/>
            <w:gridSpan w:val="3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Kontributi i sigurimeve shoq</w:t>
            </w:r>
            <w:r>
              <w:rPr>
                <w:b/>
              </w:rPr>
              <w:t>ë</w:t>
            </w:r>
            <w:r w:rsidRPr="009E5A54">
              <w:rPr>
                <w:b/>
              </w:rPr>
              <w:t>rore</w:t>
            </w:r>
          </w:p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274" w:type="dxa"/>
            <w:vMerge w:val="restart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>
              <w:rPr>
                <w:b/>
              </w:rPr>
              <w:t>Shuma</w:t>
            </w:r>
          </w:p>
        </w:tc>
      </w:tr>
      <w:tr w:rsidR="00BD118F" w:rsidRPr="009E5A54">
        <w:trPr>
          <w:trHeight w:val="301"/>
          <w:jc w:val="center"/>
        </w:trPr>
        <w:tc>
          <w:tcPr>
            <w:tcW w:w="1598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036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837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706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204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947" w:type="dxa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11,2</w:t>
            </w:r>
          </w:p>
        </w:tc>
        <w:tc>
          <w:tcPr>
            <w:tcW w:w="1130" w:type="dxa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21,7</w:t>
            </w:r>
          </w:p>
        </w:tc>
        <w:tc>
          <w:tcPr>
            <w:tcW w:w="1130" w:type="dxa"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  <w:r w:rsidRPr="009E5A54">
              <w:rPr>
                <w:b/>
              </w:rPr>
              <w:t>Tatimi mbi pag</w:t>
            </w:r>
            <w:r>
              <w:rPr>
                <w:b/>
              </w:rPr>
              <w:t>ë</w:t>
            </w:r>
          </w:p>
        </w:tc>
        <w:tc>
          <w:tcPr>
            <w:tcW w:w="1274" w:type="dxa"/>
            <w:vMerge/>
          </w:tcPr>
          <w:p w:rsidR="00BD118F" w:rsidRPr="009E5A54" w:rsidRDefault="00BD118F" w:rsidP="00BD118F">
            <w:pPr>
              <w:pStyle w:val="Tabele"/>
              <w:widowControl w:val="0"/>
              <w:jc w:val="center"/>
              <w:rPr>
                <w:b/>
              </w:rPr>
            </w:pPr>
          </w:p>
        </w:tc>
      </w:tr>
      <w:tr w:rsidR="00BD118F" w:rsidRPr="004D42E9">
        <w:trPr>
          <w:jc w:val="center"/>
        </w:trPr>
        <w:tc>
          <w:tcPr>
            <w:tcW w:w="1598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Lida  Mara</w:t>
            </w:r>
          </w:p>
        </w:tc>
        <w:tc>
          <w:tcPr>
            <w:tcW w:w="1036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Drejtor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60.000</w:t>
            </w:r>
          </w:p>
        </w:tc>
        <w:tc>
          <w:tcPr>
            <w:tcW w:w="706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30</w:t>
            </w:r>
          </w:p>
        </w:tc>
        <w:tc>
          <w:tcPr>
            <w:tcW w:w="120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1.800.000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201.600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390.000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103.200</w:t>
            </w:r>
          </w:p>
        </w:tc>
        <w:tc>
          <w:tcPr>
            <w:tcW w:w="127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1.495.200</w:t>
            </w:r>
          </w:p>
        </w:tc>
      </w:tr>
      <w:tr w:rsidR="00BD118F" w:rsidRPr="004D42E9">
        <w:trPr>
          <w:jc w:val="center"/>
        </w:trPr>
        <w:tc>
          <w:tcPr>
            <w:tcW w:w="1598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Liri Kenga</w:t>
            </w:r>
          </w:p>
        </w:tc>
        <w:tc>
          <w:tcPr>
            <w:tcW w:w="1036" w:type="dxa"/>
          </w:tcPr>
          <w:p w:rsidR="00BD118F" w:rsidRPr="004D42E9" w:rsidRDefault="00BD118F" w:rsidP="00BD118F">
            <w:pPr>
              <w:pStyle w:val="Tabele"/>
              <w:widowControl w:val="0"/>
            </w:pPr>
            <w:r>
              <w:t>Punt/llog</w:t>
            </w: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20.000</w:t>
            </w:r>
          </w:p>
        </w:tc>
        <w:tc>
          <w:tcPr>
            <w:tcW w:w="706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30</w:t>
            </w:r>
          </w:p>
        </w:tc>
        <w:tc>
          <w:tcPr>
            <w:tcW w:w="120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600.000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67.200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130.000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13.200</w:t>
            </w:r>
          </w:p>
        </w:tc>
        <w:tc>
          <w:tcPr>
            <w:tcW w:w="127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519.600</w:t>
            </w:r>
          </w:p>
        </w:tc>
      </w:tr>
      <w:tr w:rsidR="00BD118F" w:rsidRPr="004D42E9">
        <w:trPr>
          <w:jc w:val="center"/>
        </w:trPr>
        <w:tc>
          <w:tcPr>
            <w:tcW w:w="1598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1036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706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120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127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</w:tr>
      <w:tr w:rsidR="00BD118F" w:rsidRPr="004D42E9">
        <w:trPr>
          <w:jc w:val="center"/>
        </w:trPr>
        <w:tc>
          <w:tcPr>
            <w:tcW w:w="1598" w:type="dxa"/>
          </w:tcPr>
          <w:p w:rsidR="00BD118F" w:rsidRPr="004D42E9" w:rsidRDefault="00BD118F" w:rsidP="00BD118F">
            <w:pPr>
              <w:pStyle w:val="Tabele"/>
              <w:widowControl w:val="0"/>
            </w:pPr>
          </w:p>
        </w:tc>
        <w:tc>
          <w:tcPr>
            <w:tcW w:w="1036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83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706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</w:p>
        </w:tc>
        <w:tc>
          <w:tcPr>
            <w:tcW w:w="120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2.400.000</w:t>
            </w:r>
          </w:p>
        </w:tc>
        <w:tc>
          <w:tcPr>
            <w:tcW w:w="947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268.800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520.000</w:t>
            </w:r>
          </w:p>
        </w:tc>
        <w:tc>
          <w:tcPr>
            <w:tcW w:w="1130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1.164.400</w:t>
            </w:r>
          </w:p>
        </w:tc>
        <w:tc>
          <w:tcPr>
            <w:tcW w:w="1274" w:type="dxa"/>
            <w:vAlign w:val="center"/>
          </w:tcPr>
          <w:p w:rsidR="00BD118F" w:rsidRPr="00700CF0" w:rsidRDefault="00BD118F" w:rsidP="00BD118F">
            <w:pPr>
              <w:pStyle w:val="Tabele"/>
              <w:widowControl w:val="0"/>
            </w:pPr>
            <w:r>
              <w:t>2.014.800</w:t>
            </w:r>
          </w:p>
        </w:tc>
      </w:tr>
    </w:tbl>
    <w:p w:rsidR="00BD118F" w:rsidRDefault="00BD118F" w:rsidP="00374291">
      <w:pPr>
        <w:pStyle w:val="Paragrafi"/>
      </w:pPr>
    </w:p>
    <w:p w:rsidR="00BD118F" w:rsidRPr="00374291" w:rsidRDefault="00BD118F" w:rsidP="00374291">
      <w:pPr>
        <w:pStyle w:val="Paragrafi"/>
      </w:pPr>
      <w:r w:rsidRPr="00374291">
        <w:t xml:space="preserve">Fondi i pagave  </w:t>
      </w:r>
      <w:r w:rsidRPr="00374291">
        <w:tab/>
        <w:t>9.600.000 lekë</w:t>
      </w:r>
    </w:p>
    <w:p w:rsidR="00BD118F" w:rsidRPr="00374291" w:rsidRDefault="00BD118F" w:rsidP="00374291">
      <w:pPr>
        <w:pStyle w:val="Paragrafi"/>
      </w:pPr>
      <w:r w:rsidRPr="00374291">
        <w:t xml:space="preserve">Ndarë në </w:t>
      </w:r>
    </w:p>
    <w:p w:rsidR="00BD118F" w:rsidRPr="00374291" w:rsidRDefault="00BD118F" w:rsidP="00374291">
      <w:pPr>
        <w:pStyle w:val="Paragrafi"/>
      </w:pPr>
    </w:p>
    <w:p w:rsidR="00BD118F" w:rsidRPr="00374291" w:rsidRDefault="00BD118F" w:rsidP="00374291">
      <w:pPr>
        <w:pStyle w:val="Paragrafi"/>
      </w:pPr>
      <w:r w:rsidRPr="00374291">
        <w:t xml:space="preserve">Paga </w:t>
      </w:r>
      <w:r w:rsidRPr="00374291">
        <w:tab/>
      </w:r>
      <w:r w:rsidRPr="00374291">
        <w:tab/>
        <w:t xml:space="preserve"> </w:t>
      </w:r>
      <w:r w:rsidRPr="00374291">
        <w:tab/>
        <w:t>7.785.000 lekë</w:t>
      </w:r>
    </w:p>
    <w:p w:rsidR="00BD118F" w:rsidRPr="00374291" w:rsidRDefault="00BD118F" w:rsidP="00374291">
      <w:pPr>
        <w:pStyle w:val="Paragrafi"/>
      </w:pPr>
      <w:r w:rsidRPr="00374291">
        <w:t xml:space="preserve">Sigurime shoqërore </w:t>
      </w:r>
      <w:r w:rsidRPr="00374291">
        <w:tab/>
        <w:t xml:space="preserve">1.815.000 lekë </w:t>
      </w:r>
    </w:p>
    <w:p w:rsidR="00BD118F" w:rsidRPr="00374291" w:rsidRDefault="00BD118F" w:rsidP="00374291">
      <w:pPr>
        <w:pStyle w:val="Paragrafi"/>
      </w:pPr>
    </w:p>
    <w:p w:rsidR="00BD118F" w:rsidRPr="00971F84" w:rsidRDefault="00BD118F" w:rsidP="00BD118F">
      <w:pPr>
        <w:pStyle w:val="Paragrafi"/>
        <w:jc w:val="right"/>
      </w:pPr>
      <w:r w:rsidRPr="00971F84">
        <w:t xml:space="preserve">Tabela </w:t>
      </w:r>
      <w:r>
        <w:t>nr.</w:t>
      </w:r>
      <w:r w:rsidRPr="00971F84">
        <w:t>2</w:t>
      </w:r>
    </w:p>
    <w:p w:rsidR="00BD118F" w:rsidRPr="00971F84" w:rsidRDefault="00BD118F" w:rsidP="00BD118F">
      <w:pPr>
        <w:pStyle w:val="Paragrafi"/>
        <w:ind w:firstLine="0"/>
      </w:pPr>
      <w:r w:rsidRPr="00971F84">
        <w:t>Ndërmarrja e tekstileve të pambukta</w:t>
      </w:r>
    </w:p>
    <w:p w:rsidR="00BD118F" w:rsidRPr="00971F84" w:rsidRDefault="00BD118F" w:rsidP="00BD118F">
      <w:pPr>
        <w:pStyle w:val="Paragrafi"/>
        <w:ind w:firstLine="0"/>
      </w:pPr>
      <w:r w:rsidRPr="00971F84">
        <w:t>Tiranë</w:t>
      </w:r>
    </w:p>
    <w:p w:rsidR="00BD118F" w:rsidRPr="00971F84" w:rsidRDefault="00BD118F" w:rsidP="00BD118F">
      <w:pPr>
        <w:pStyle w:val="Paragrafi"/>
        <w:ind w:firstLine="0"/>
      </w:pPr>
      <w:r w:rsidRPr="00971F84">
        <w:t>Fondi i pagave dhe sigurimeve shoqërore për periudhën 1.4-31.12.2006 viti 2007 dhe viti 2008</w:t>
      </w:r>
    </w:p>
    <w:p w:rsidR="00BD118F" w:rsidRDefault="00BD118F" w:rsidP="00BD118F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3"/>
        <w:gridCol w:w="2214"/>
        <w:gridCol w:w="837"/>
        <w:gridCol w:w="1377"/>
        <w:gridCol w:w="2214"/>
      </w:tblGrid>
      <w:tr w:rsidR="00BD118F">
        <w:trPr>
          <w:trHeight w:val="318"/>
        </w:trPr>
        <w:tc>
          <w:tcPr>
            <w:tcW w:w="643" w:type="dxa"/>
            <w:vMerge w:val="restart"/>
          </w:tcPr>
          <w:p w:rsidR="00BD118F" w:rsidRDefault="00BD118F" w:rsidP="00BD118F">
            <w:pPr>
              <w:pStyle w:val="Tabele"/>
              <w:widowControl w:val="0"/>
            </w:pPr>
            <w:r>
              <w:t>Nr.</w:t>
            </w:r>
          </w:p>
        </w:tc>
        <w:tc>
          <w:tcPr>
            <w:tcW w:w="2214" w:type="dxa"/>
            <w:vMerge w:val="restart"/>
          </w:tcPr>
          <w:p w:rsidR="00BD118F" w:rsidRDefault="00BD118F" w:rsidP="00BD118F">
            <w:pPr>
              <w:pStyle w:val="Tabele"/>
              <w:widowControl w:val="0"/>
            </w:pPr>
            <w:r>
              <w:t>Emërtimi</w:t>
            </w:r>
          </w:p>
        </w:tc>
        <w:tc>
          <w:tcPr>
            <w:tcW w:w="2214" w:type="dxa"/>
            <w:gridSpan w:val="2"/>
            <w:vMerge w:val="restart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Nr.punonj</w:t>
            </w:r>
            <w:r>
              <w:t>ë</w:t>
            </w:r>
            <w:r w:rsidRPr="006A1AB4">
              <w:t>sve</w:t>
            </w:r>
            <w:r>
              <w:t>,</w:t>
            </w:r>
            <w:r w:rsidRPr="006A1AB4">
              <w:t xml:space="preserve"> </w:t>
            </w:r>
            <w:r>
              <w:t>f</w:t>
            </w:r>
            <w:r w:rsidRPr="006A1AB4">
              <w:t>ondi vjetor</w:t>
            </w:r>
            <w:r>
              <w:t xml:space="preserve"> </w:t>
            </w:r>
            <w:r w:rsidRPr="006A1AB4">
              <w:t>i pagave</w:t>
            </w: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>
              <w:t>Sig.shoqërore</w:t>
            </w:r>
          </w:p>
        </w:tc>
      </w:tr>
      <w:tr w:rsidR="00BD118F">
        <w:trPr>
          <w:trHeight w:val="469"/>
        </w:trPr>
        <w:tc>
          <w:tcPr>
            <w:tcW w:w="643" w:type="dxa"/>
            <w:vMerge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  <w:vMerge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  <w:gridSpan w:val="2"/>
            <w:vMerge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</w:p>
          <w:p w:rsidR="00BD118F" w:rsidRDefault="00BD118F" w:rsidP="00BD118F">
            <w:pPr>
              <w:pStyle w:val="Tabele"/>
              <w:widowControl w:val="0"/>
            </w:pPr>
            <w:r w:rsidRPr="006A1AB4">
              <w:t>21.7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Viti 2006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8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2,115,000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564,705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t>1.</w:t>
            </w: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Administ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3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1,215,000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324,405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t>2.</w:t>
            </w: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>
              <w:t>R</w:t>
            </w:r>
            <w:r w:rsidRPr="006A1AB4">
              <w:t>oj</w:t>
            </w:r>
            <w:r>
              <w:t>ë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5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900,000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240,300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Viti 2007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5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2,180,000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494,760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t>1.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Administ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1,140,000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260,400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t>2.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>
              <w:t>Rojë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4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1,040,000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234,360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Viti 2008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3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1,620,000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351,540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Administ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630,000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136,710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>
              <w:t>Rojë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460,000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99,810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Totali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5,385,000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1,295,000</w:t>
            </w:r>
          </w:p>
        </w:tc>
      </w:tr>
    </w:tbl>
    <w:p w:rsidR="00BD118F" w:rsidRDefault="00BD118F" w:rsidP="00BD118F">
      <w:pPr>
        <w:pStyle w:val="Paragrafi"/>
      </w:pPr>
    </w:p>
    <w:p w:rsidR="00BD118F" w:rsidRPr="006A1AB4" w:rsidRDefault="00BD118F" w:rsidP="00BD118F">
      <w:pPr>
        <w:pStyle w:val="Paragrafi"/>
        <w:ind w:firstLine="0"/>
      </w:pPr>
      <w:r>
        <w:t>Ndë</w:t>
      </w:r>
      <w:r w:rsidRPr="006A1AB4">
        <w:t xml:space="preserve">rmarrja </w:t>
      </w:r>
      <w:r>
        <w:t>m</w:t>
      </w:r>
      <w:r w:rsidRPr="006A1AB4">
        <w:t xml:space="preserve">ekanike </w:t>
      </w:r>
      <w:r>
        <w:t xml:space="preserve">e </w:t>
      </w:r>
      <w:r w:rsidRPr="006A1AB4">
        <w:t>tekst</w:t>
      </w:r>
      <w:r>
        <w:t>ilit</w:t>
      </w:r>
    </w:p>
    <w:p w:rsidR="00BD118F" w:rsidRPr="006A1AB4" w:rsidRDefault="00BD118F" w:rsidP="00BD118F">
      <w:pPr>
        <w:pStyle w:val="Paragrafi"/>
        <w:tabs>
          <w:tab w:val="left" w:pos="2378"/>
        </w:tabs>
        <w:ind w:firstLine="0"/>
      </w:pPr>
      <w:r>
        <w:t>Tiranë</w:t>
      </w:r>
    </w:p>
    <w:p w:rsidR="00BD118F" w:rsidRPr="006A1AB4" w:rsidRDefault="00BD118F" w:rsidP="00BD118F">
      <w:pPr>
        <w:pStyle w:val="Paragrafi"/>
        <w:ind w:firstLine="0"/>
      </w:pPr>
      <w:r w:rsidRPr="006A1AB4">
        <w:t>F</w:t>
      </w:r>
      <w:r>
        <w:t xml:space="preserve">ondi pagave dhe sigurimeve shoqërore periudha </w:t>
      </w:r>
      <w:r w:rsidRPr="006A1AB4">
        <w:t>1.</w:t>
      </w:r>
      <w:r>
        <w:t xml:space="preserve">7-31.2.2006 </w:t>
      </w:r>
      <w:r w:rsidRPr="006A1AB4">
        <w:t>viti 2007 dhe viti 2008</w:t>
      </w:r>
    </w:p>
    <w:p w:rsidR="00BD118F" w:rsidRDefault="00BD118F" w:rsidP="00BD118F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3"/>
        <w:gridCol w:w="2214"/>
        <w:gridCol w:w="837"/>
        <w:gridCol w:w="1377"/>
        <w:gridCol w:w="2214"/>
      </w:tblGrid>
      <w:tr w:rsidR="00BD118F">
        <w:trPr>
          <w:trHeight w:val="318"/>
        </w:trPr>
        <w:tc>
          <w:tcPr>
            <w:tcW w:w="643" w:type="dxa"/>
            <w:vMerge w:val="restart"/>
          </w:tcPr>
          <w:p w:rsidR="00BD118F" w:rsidRDefault="00BD118F" w:rsidP="00BD118F">
            <w:pPr>
              <w:pStyle w:val="Tabele"/>
              <w:widowControl w:val="0"/>
            </w:pPr>
            <w:r>
              <w:t>Nr.</w:t>
            </w:r>
          </w:p>
        </w:tc>
        <w:tc>
          <w:tcPr>
            <w:tcW w:w="2214" w:type="dxa"/>
            <w:vMerge w:val="restart"/>
          </w:tcPr>
          <w:p w:rsidR="00BD118F" w:rsidRDefault="00BD118F" w:rsidP="00BD118F">
            <w:pPr>
              <w:pStyle w:val="Tabele"/>
              <w:widowControl w:val="0"/>
            </w:pPr>
            <w:r>
              <w:t>Emërtimi</w:t>
            </w:r>
          </w:p>
        </w:tc>
        <w:tc>
          <w:tcPr>
            <w:tcW w:w="2214" w:type="dxa"/>
            <w:gridSpan w:val="2"/>
            <w:vMerge w:val="restart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Nr.punonj</w:t>
            </w:r>
            <w:r>
              <w:t>ë</w:t>
            </w:r>
            <w:r w:rsidRPr="006A1AB4">
              <w:t>sve</w:t>
            </w:r>
            <w:r>
              <w:t>, f</w:t>
            </w:r>
            <w:r w:rsidRPr="006A1AB4">
              <w:t>ondi vjetor</w:t>
            </w:r>
            <w:r>
              <w:t xml:space="preserve"> </w:t>
            </w:r>
            <w:r w:rsidRPr="006A1AB4">
              <w:t>i pagave</w:t>
            </w: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>
              <w:t>Sig.shoqërore</w:t>
            </w:r>
          </w:p>
        </w:tc>
      </w:tr>
      <w:tr w:rsidR="00BD118F">
        <w:trPr>
          <w:trHeight w:val="469"/>
        </w:trPr>
        <w:tc>
          <w:tcPr>
            <w:tcW w:w="643" w:type="dxa"/>
            <w:vMerge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  <w:vMerge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  <w:gridSpan w:val="2"/>
            <w:vMerge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</w:p>
          <w:p w:rsidR="00BD118F" w:rsidRDefault="00BD118F" w:rsidP="00BD118F">
            <w:pPr>
              <w:pStyle w:val="Tabele"/>
              <w:widowControl w:val="0"/>
            </w:pPr>
            <w:r w:rsidRPr="006A1AB4">
              <w:t>21.7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Viti 2006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480,000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104,000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lastRenderedPageBreak/>
              <w:t>1</w:t>
            </w: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Administ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360,000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78,000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Roj</w:t>
            </w:r>
            <w:r>
              <w:t>ë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120,000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26,000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Viti 2007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960,000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208,000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t>1.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Administ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720,000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156,000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  <w:r>
              <w:t>2.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>
              <w:t>Rojë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240,000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52,000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Viti 2008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960,000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208,000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Administ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720,000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156,000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>
              <w:t>Rojë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1</w:t>
            </w: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240,000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52,000</w:t>
            </w: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</w:tr>
      <w:tr w:rsidR="00BD118F">
        <w:tc>
          <w:tcPr>
            <w:tcW w:w="643" w:type="dxa"/>
          </w:tcPr>
          <w:p w:rsidR="00BD118F" w:rsidRDefault="00BD118F" w:rsidP="00BD118F">
            <w:pPr>
              <w:pStyle w:val="Tabele"/>
              <w:widowControl w:val="0"/>
            </w:pPr>
          </w:p>
        </w:tc>
        <w:tc>
          <w:tcPr>
            <w:tcW w:w="2214" w:type="dxa"/>
          </w:tcPr>
          <w:p w:rsidR="00BD118F" w:rsidRDefault="00BD118F" w:rsidP="00BD118F">
            <w:pPr>
              <w:pStyle w:val="Tabele"/>
              <w:widowControl w:val="0"/>
            </w:pPr>
            <w:r w:rsidRPr="006A1AB4">
              <w:t>Totali</w:t>
            </w:r>
          </w:p>
        </w:tc>
        <w:tc>
          <w:tcPr>
            <w:tcW w:w="837" w:type="dxa"/>
          </w:tcPr>
          <w:p w:rsidR="00BD118F" w:rsidRPr="006A1AB4" w:rsidRDefault="00BD118F" w:rsidP="00BD118F">
            <w:pPr>
              <w:pStyle w:val="Tabele"/>
              <w:widowControl w:val="0"/>
            </w:pPr>
          </w:p>
        </w:tc>
        <w:tc>
          <w:tcPr>
            <w:tcW w:w="1377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2,400,000</w:t>
            </w:r>
          </w:p>
        </w:tc>
        <w:tc>
          <w:tcPr>
            <w:tcW w:w="2214" w:type="dxa"/>
          </w:tcPr>
          <w:p w:rsidR="00BD118F" w:rsidRPr="006A1AB4" w:rsidRDefault="00BD118F" w:rsidP="00BD118F">
            <w:pPr>
              <w:pStyle w:val="Tabele"/>
              <w:widowControl w:val="0"/>
            </w:pPr>
            <w:r w:rsidRPr="006A1AB4">
              <w:t>520,000</w:t>
            </w:r>
          </w:p>
        </w:tc>
      </w:tr>
    </w:tbl>
    <w:p w:rsidR="00BD118F" w:rsidRPr="006A1AB4" w:rsidRDefault="00BD118F" w:rsidP="00BD118F">
      <w:pPr>
        <w:pStyle w:val="Paragrafi"/>
      </w:pPr>
    </w:p>
    <w:p w:rsidR="00BD118F" w:rsidRPr="006A1AB4" w:rsidRDefault="00BD118F" w:rsidP="00BD118F">
      <w:pPr>
        <w:pStyle w:val="Paragrafi"/>
      </w:pPr>
    </w:p>
    <w:p w:rsidR="00BD118F" w:rsidRPr="006A1AB4" w:rsidRDefault="00BD118F" w:rsidP="00BD118F">
      <w:pPr>
        <w:pStyle w:val="Paragrafi"/>
      </w:pPr>
      <w:r>
        <w:t>Shëni</w:t>
      </w:r>
      <w:r w:rsidRPr="006A1AB4">
        <w:t>m:</w:t>
      </w:r>
      <w:r>
        <w:t xml:space="preserve"> Ndërmarrja</w:t>
      </w:r>
      <w:r w:rsidRPr="006A1AB4">
        <w:t xml:space="preserve"> </w:t>
      </w:r>
      <w:r>
        <w:t xml:space="preserve">e </w:t>
      </w:r>
      <w:r w:rsidRPr="006A1AB4">
        <w:t>Tekstil</w:t>
      </w:r>
      <w:r>
        <w:t>eve</w:t>
      </w:r>
      <w:r w:rsidRPr="006A1AB4">
        <w:t xml:space="preserve"> </w:t>
      </w:r>
      <w:r>
        <w:t>të pambukta nga muaji maj 2007 e në vazhdim nuk ka pas</w:t>
      </w:r>
      <w:r w:rsidRPr="006A1AB4">
        <w:t>ur drejtor.</w:t>
      </w:r>
    </w:p>
    <w:p w:rsidR="00BD118F" w:rsidRPr="006A1AB4" w:rsidRDefault="00BD118F" w:rsidP="00BD118F">
      <w:pPr>
        <w:pStyle w:val="Paragrafi"/>
      </w:pPr>
      <w:r>
        <w:t>Pag</w:t>
      </w:r>
      <w:r w:rsidRPr="006A1AB4">
        <w:t xml:space="preserve">at: Drejtori     </w:t>
      </w:r>
      <w:r>
        <w:tab/>
      </w:r>
      <w:r w:rsidRPr="006A1AB4">
        <w:t>60,000 lek</w:t>
      </w:r>
      <w:r>
        <w:t>ë</w:t>
      </w:r>
    </w:p>
    <w:p w:rsidR="00BD118F" w:rsidRPr="006A1AB4" w:rsidRDefault="00BD118F" w:rsidP="00BD118F">
      <w:pPr>
        <w:pStyle w:val="Paragrafi"/>
      </w:pPr>
      <w:r>
        <w:t xml:space="preserve">Financieri   </w:t>
      </w:r>
      <w:r>
        <w:tab/>
      </w:r>
      <w:r>
        <w:tab/>
        <w:t>45,000 lekë</w:t>
      </w:r>
    </w:p>
    <w:p w:rsidR="00BD118F" w:rsidRPr="006A1AB4" w:rsidRDefault="00BD118F" w:rsidP="00BD118F">
      <w:pPr>
        <w:pStyle w:val="Paragrafi"/>
      </w:pPr>
      <w:r w:rsidRPr="006A1AB4">
        <w:t xml:space="preserve">Magazinieri </w:t>
      </w:r>
      <w:r>
        <w:tab/>
      </w:r>
      <w:r>
        <w:tab/>
      </w:r>
      <w:r w:rsidRPr="006A1AB4">
        <w:t>30,000 lek</w:t>
      </w:r>
      <w:r>
        <w:t>ë</w:t>
      </w:r>
    </w:p>
    <w:p w:rsidR="00BD118F" w:rsidRPr="006A1AB4" w:rsidRDefault="00BD118F" w:rsidP="00BD118F">
      <w:pPr>
        <w:pStyle w:val="Paragrafi"/>
      </w:pPr>
      <w:r w:rsidRPr="006A1AB4">
        <w:t xml:space="preserve">Roja      </w:t>
      </w:r>
      <w:r>
        <w:tab/>
      </w:r>
      <w:r>
        <w:tab/>
      </w:r>
      <w:r w:rsidRPr="006A1AB4">
        <w:t>20,000 lek</w:t>
      </w:r>
      <w:r>
        <w:t>ë</w:t>
      </w:r>
    </w:p>
    <w:sectPr w:rsidR="00BD118F" w:rsidRPr="006A1A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118F"/>
    <w:rsid w:val="001B029B"/>
    <w:rsid w:val="00360A84"/>
    <w:rsid w:val="00374291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973DF"/>
    <w:rsid w:val="007D0BAC"/>
    <w:rsid w:val="0083289D"/>
    <w:rsid w:val="008674D9"/>
    <w:rsid w:val="008D4BC1"/>
    <w:rsid w:val="00A250BB"/>
    <w:rsid w:val="00AB3581"/>
    <w:rsid w:val="00B1701F"/>
    <w:rsid w:val="00BD118F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C130FE-38EA-4E50-B77D-894A4DF5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18F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BD1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BD118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D118F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