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60B3" w:rsidRPr="0002310B" w:rsidRDefault="00DD60B3" w:rsidP="00DD60B3">
      <w:pPr>
        <w:pStyle w:val="Akti"/>
        <w:keepNext w:val="0"/>
        <w:rPr>
          <w:rFonts w:ascii="Garamond" w:hAnsi="Garamond"/>
          <w:sz w:val="24"/>
          <w:szCs w:val="24"/>
        </w:rPr>
      </w:pPr>
      <w:bookmarkStart w:id="0" w:name="_GoBack"/>
      <w:r w:rsidRPr="0002310B">
        <w:rPr>
          <w:rFonts w:ascii="Garamond" w:hAnsi="Garamond"/>
          <w:sz w:val="24"/>
          <w:szCs w:val="24"/>
        </w:rPr>
        <w:t>Vendim</w:t>
      </w:r>
    </w:p>
    <w:p w:rsidR="00DD60B3" w:rsidRPr="0002310B" w:rsidRDefault="00DD60B3" w:rsidP="00DD60B3">
      <w:pPr>
        <w:pStyle w:val="NumriData"/>
        <w:keepNext w:val="0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sz w:val="24"/>
          <w:szCs w:val="24"/>
        </w:rPr>
        <w:t xml:space="preserve">Nr.21, </w:t>
      </w:r>
      <w:proofErr w:type="spellStart"/>
      <w:r w:rsidRPr="0002310B">
        <w:rPr>
          <w:rFonts w:ascii="Garamond" w:hAnsi="Garamond"/>
          <w:sz w:val="24"/>
          <w:szCs w:val="24"/>
        </w:rPr>
        <w:t>datë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14.1.2009</w:t>
      </w: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Titulli0"/>
        <w:keepNext w:val="0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sz w:val="24"/>
          <w:szCs w:val="24"/>
        </w:rPr>
        <w:t>Për miratimin e kuadrit makroekonomik dhe të treguesve fiskalë, për periudhën 2010-2012</w:t>
      </w:r>
    </w:p>
    <w:p w:rsidR="0002310B" w:rsidRPr="0002310B" w:rsidRDefault="0002310B" w:rsidP="0002310B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02310B">
        <w:rPr>
          <w:rFonts w:ascii="Garamond" w:hAnsi="Garamond"/>
          <w:i/>
          <w:sz w:val="24"/>
          <w:szCs w:val="24"/>
        </w:rPr>
        <w:t>(</w:t>
      </w:r>
      <w:proofErr w:type="spellStart"/>
      <w:r w:rsidRPr="0002310B">
        <w:rPr>
          <w:rFonts w:ascii="Garamond" w:hAnsi="Garamond"/>
          <w:i/>
          <w:sz w:val="24"/>
          <w:szCs w:val="24"/>
        </w:rPr>
        <w:t>Ndryshuar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me VKM nr. 171, </w:t>
      </w:r>
      <w:proofErr w:type="spellStart"/>
      <w:r w:rsidRPr="0002310B">
        <w:rPr>
          <w:rFonts w:ascii="Garamond" w:hAnsi="Garamond"/>
          <w:i/>
          <w:sz w:val="24"/>
          <w:szCs w:val="24"/>
        </w:rPr>
        <w:t>datë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19.2.2009)</w:t>
      </w:r>
    </w:p>
    <w:p w:rsidR="00DD60B3" w:rsidRPr="0002310B" w:rsidRDefault="0002310B" w:rsidP="0002310B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02310B">
        <w:rPr>
          <w:rFonts w:ascii="Garamond" w:hAnsi="Garamond"/>
          <w:i/>
          <w:sz w:val="24"/>
          <w:szCs w:val="24"/>
        </w:rPr>
        <w:t>(</w:t>
      </w:r>
      <w:proofErr w:type="spellStart"/>
      <w:r w:rsidRPr="0002310B">
        <w:rPr>
          <w:rFonts w:ascii="Garamond" w:hAnsi="Garamond"/>
          <w:i/>
          <w:sz w:val="24"/>
          <w:szCs w:val="24"/>
        </w:rPr>
        <w:t>i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2310B">
        <w:rPr>
          <w:rFonts w:ascii="Garamond" w:hAnsi="Garamond"/>
          <w:i/>
          <w:sz w:val="24"/>
          <w:szCs w:val="24"/>
        </w:rPr>
        <w:t>)</w:t>
      </w:r>
    </w:p>
    <w:p w:rsidR="0002310B" w:rsidRPr="0002310B" w:rsidRDefault="0002310B" w:rsidP="0002310B">
      <w:pPr>
        <w:pStyle w:val="Paragrafi0"/>
        <w:jc w:val="right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02310B">
        <w:rPr>
          <w:rFonts w:ascii="Garamond" w:hAnsi="Garamond"/>
          <w:sz w:val="24"/>
          <w:szCs w:val="24"/>
        </w:rPr>
        <w:t>Në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mbështetje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të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nenit</w:t>
      </w:r>
      <w:proofErr w:type="spellEnd"/>
      <w:r w:rsidRPr="0002310B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2310B">
        <w:rPr>
          <w:rFonts w:ascii="Garamond" w:hAnsi="Garamond"/>
          <w:sz w:val="24"/>
          <w:szCs w:val="24"/>
        </w:rPr>
        <w:t>të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Kushtetutës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dhe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të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nenit</w:t>
      </w:r>
      <w:proofErr w:type="spellEnd"/>
      <w:r w:rsidRPr="0002310B">
        <w:rPr>
          <w:rFonts w:ascii="Garamond" w:hAnsi="Garamond"/>
          <w:sz w:val="24"/>
          <w:szCs w:val="24"/>
        </w:rPr>
        <w:t xml:space="preserve"> 23 </w:t>
      </w:r>
      <w:proofErr w:type="spellStart"/>
      <w:r w:rsidRPr="0002310B">
        <w:rPr>
          <w:rFonts w:ascii="Garamond" w:hAnsi="Garamond"/>
          <w:sz w:val="24"/>
          <w:szCs w:val="24"/>
        </w:rPr>
        <w:t>të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ligjit</w:t>
      </w:r>
      <w:proofErr w:type="spellEnd"/>
      <w:r w:rsidRPr="0002310B">
        <w:rPr>
          <w:rFonts w:ascii="Garamond" w:hAnsi="Garamond"/>
          <w:sz w:val="24"/>
          <w:szCs w:val="24"/>
        </w:rPr>
        <w:t xml:space="preserve"> nr.9936, </w:t>
      </w:r>
      <w:proofErr w:type="spellStart"/>
      <w:r w:rsidRPr="0002310B">
        <w:rPr>
          <w:rFonts w:ascii="Garamond" w:hAnsi="Garamond"/>
          <w:sz w:val="24"/>
          <w:szCs w:val="24"/>
        </w:rPr>
        <w:t>datë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26.6.2008 “</w:t>
      </w:r>
      <w:proofErr w:type="spellStart"/>
      <w:r w:rsidRPr="0002310B">
        <w:rPr>
          <w:rFonts w:ascii="Garamond" w:hAnsi="Garamond"/>
          <w:sz w:val="24"/>
          <w:szCs w:val="24"/>
        </w:rPr>
        <w:t>Për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menaxhimin</w:t>
      </w:r>
      <w:proofErr w:type="spellEnd"/>
      <w:r w:rsidRPr="0002310B">
        <w:rPr>
          <w:rFonts w:ascii="Garamond" w:hAnsi="Garamond"/>
          <w:sz w:val="24"/>
          <w:szCs w:val="24"/>
        </w:rPr>
        <w:t xml:space="preserve"> e </w:t>
      </w:r>
      <w:proofErr w:type="spellStart"/>
      <w:r w:rsidRPr="0002310B">
        <w:rPr>
          <w:rFonts w:ascii="Garamond" w:hAnsi="Garamond"/>
          <w:sz w:val="24"/>
          <w:szCs w:val="24"/>
        </w:rPr>
        <w:t>sistemit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buxhetor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në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Republikën</w:t>
      </w:r>
      <w:proofErr w:type="spellEnd"/>
      <w:r w:rsidRPr="0002310B">
        <w:rPr>
          <w:rFonts w:ascii="Garamond" w:hAnsi="Garamond"/>
          <w:sz w:val="24"/>
          <w:szCs w:val="24"/>
        </w:rPr>
        <w:t xml:space="preserve"> e </w:t>
      </w:r>
      <w:proofErr w:type="spellStart"/>
      <w:r w:rsidRPr="0002310B">
        <w:rPr>
          <w:rFonts w:ascii="Garamond" w:hAnsi="Garamond"/>
          <w:sz w:val="24"/>
          <w:szCs w:val="24"/>
        </w:rPr>
        <w:t>Shqipërisë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02310B">
        <w:rPr>
          <w:rFonts w:ascii="Garamond" w:hAnsi="Garamond"/>
          <w:sz w:val="24"/>
          <w:szCs w:val="24"/>
        </w:rPr>
        <w:t>propozimin</w:t>
      </w:r>
      <w:proofErr w:type="spellEnd"/>
      <w:r w:rsidRPr="0002310B">
        <w:rPr>
          <w:rFonts w:ascii="Garamond" w:hAnsi="Garamond"/>
          <w:sz w:val="24"/>
          <w:szCs w:val="24"/>
        </w:rPr>
        <w:t xml:space="preserve"> e </w:t>
      </w:r>
      <w:proofErr w:type="spellStart"/>
      <w:r w:rsidRPr="0002310B">
        <w:rPr>
          <w:rFonts w:ascii="Garamond" w:hAnsi="Garamond"/>
          <w:sz w:val="24"/>
          <w:szCs w:val="24"/>
        </w:rPr>
        <w:t>Ministrit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të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Financave</w:t>
      </w:r>
      <w:proofErr w:type="spellEnd"/>
      <w:r w:rsidRPr="0002310B">
        <w:rPr>
          <w:rFonts w:ascii="Garamond" w:hAnsi="Garamond"/>
          <w:sz w:val="24"/>
          <w:szCs w:val="24"/>
        </w:rPr>
        <w:t xml:space="preserve">, </w:t>
      </w:r>
      <w:proofErr w:type="spellStart"/>
      <w:r w:rsidRPr="0002310B">
        <w:rPr>
          <w:rFonts w:ascii="Garamond" w:hAnsi="Garamond"/>
          <w:sz w:val="24"/>
          <w:szCs w:val="24"/>
        </w:rPr>
        <w:t>Këshilli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i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Ministrave</w:t>
      </w:r>
      <w:proofErr w:type="spellEnd"/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VENDOSI0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sz w:val="24"/>
          <w:szCs w:val="24"/>
        </w:rPr>
        <w:t>Vendosi:</w:t>
      </w: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</w:p>
    <w:p w:rsidR="00DD60B3" w:rsidRPr="0002310B" w:rsidRDefault="00DD60B3" w:rsidP="0002310B">
      <w:pPr>
        <w:pStyle w:val="Paragrafi0"/>
        <w:numPr>
          <w:ilvl w:val="0"/>
          <w:numId w:val="1"/>
        </w:numPr>
        <w:rPr>
          <w:rFonts w:ascii="Garamond" w:hAnsi="Garamond"/>
          <w:sz w:val="24"/>
          <w:szCs w:val="24"/>
        </w:rPr>
      </w:pPr>
      <w:proofErr w:type="spellStart"/>
      <w:r w:rsidRPr="0002310B">
        <w:rPr>
          <w:rFonts w:ascii="Garamond" w:hAnsi="Garamond"/>
          <w:sz w:val="24"/>
          <w:szCs w:val="24"/>
        </w:rPr>
        <w:t>Miratimin</w:t>
      </w:r>
      <w:proofErr w:type="spellEnd"/>
      <w:r w:rsidRPr="0002310B">
        <w:rPr>
          <w:rFonts w:ascii="Garamond" w:hAnsi="Garamond"/>
          <w:sz w:val="24"/>
          <w:szCs w:val="24"/>
        </w:rPr>
        <w:t xml:space="preserve"> e </w:t>
      </w:r>
      <w:proofErr w:type="spellStart"/>
      <w:r w:rsidRPr="0002310B">
        <w:rPr>
          <w:rFonts w:ascii="Garamond" w:hAnsi="Garamond"/>
          <w:sz w:val="24"/>
          <w:szCs w:val="24"/>
        </w:rPr>
        <w:t>kuadrit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makroekonomik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dhe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të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treguesve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fiskalë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, </w:t>
      </w:r>
      <w:proofErr w:type="spellStart"/>
      <w:r w:rsidRPr="0002310B">
        <w:rPr>
          <w:rFonts w:ascii="Garamond" w:hAnsi="Garamond"/>
          <w:sz w:val="24"/>
          <w:szCs w:val="24"/>
        </w:rPr>
        <w:t>për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periudhën</w:t>
      </w:r>
      <w:proofErr w:type="spellEnd"/>
      <w:r w:rsidRPr="0002310B">
        <w:rPr>
          <w:rFonts w:ascii="Garamond" w:hAnsi="Garamond"/>
          <w:sz w:val="24"/>
          <w:szCs w:val="24"/>
        </w:rPr>
        <w:t xml:space="preserve"> 2010-2012, </w:t>
      </w:r>
      <w:proofErr w:type="spellStart"/>
      <w:r w:rsidRPr="0002310B">
        <w:rPr>
          <w:rFonts w:ascii="Garamond" w:hAnsi="Garamond"/>
          <w:sz w:val="24"/>
          <w:szCs w:val="24"/>
        </w:rPr>
        <w:t>sipas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lidhjes</w:t>
      </w:r>
      <w:proofErr w:type="spellEnd"/>
      <w:r w:rsidRPr="0002310B">
        <w:rPr>
          <w:rFonts w:ascii="Garamond" w:hAnsi="Garamond"/>
          <w:sz w:val="24"/>
          <w:szCs w:val="24"/>
        </w:rPr>
        <w:t xml:space="preserve"> nr.1 “</w:t>
      </w:r>
      <w:proofErr w:type="spellStart"/>
      <w:r w:rsidRPr="0002310B">
        <w:rPr>
          <w:rFonts w:ascii="Garamond" w:hAnsi="Garamond"/>
          <w:sz w:val="24"/>
          <w:szCs w:val="24"/>
        </w:rPr>
        <w:t>Treguesit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kryesorë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makroekonomikë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” </w:t>
      </w:r>
      <w:proofErr w:type="spellStart"/>
      <w:r w:rsidRPr="0002310B">
        <w:rPr>
          <w:rFonts w:ascii="Garamond" w:hAnsi="Garamond"/>
          <w:sz w:val="24"/>
          <w:szCs w:val="24"/>
        </w:rPr>
        <w:t>dhe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lidhjeve</w:t>
      </w:r>
      <w:proofErr w:type="spellEnd"/>
      <w:r w:rsidRPr="0002310B">
        <w:rPr>
          <w:rFonts w:ascii="Garamond" w:hAnsi="Garamond"/>
          <w:sz w:val="24"/>
          <w:szCs w:val="24"/>
        </w:rPr>
        <w:t xml:space="preserve"> nr.2 e nr.2/1 “</w:t>
      </w:r>
      <w:proofErr w:type="spellStart"/>
      <w:r w:rsidRPr="0002310B">
        <w:rPr>
          <w:rFonts w:ascii="Garamond" w:hAnsi="Garamond"/>
          <w:sz w:val="24"/>
          <w:szCs w:val="24"/>
        </w:rPr>
        <w:t>Treguesit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fiskalë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, </w:t>
      </w:r>
      <w:proofErr w:type="spellStart"/>
      <w:r w:rsidRPr="0002310B">
        <w:rPr>
          <w:rFonts w:ascii="Garamond" w:hAnsi="Garamond"/>
          <w:sz w:val="24"/>
          <w:szCs w:val="24"/>
        </w:rPr>
        <w:t>sipas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buxhetit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të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konsoliduar</w:t>
      </w:r>
      <w:proofErr w:type="spellEnd"/>
      <w:r w:rsidRPr="0002310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2310B">
        <w:rPr>
          <w:rFonts w:ascii="Garamond" w:hAnsi="Garamond"/>
          <w:sz w:val="24"/>
          <w:szCs w:val="24"/>
        </w:rPr>
        <w:t>që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i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bashkëlidhen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këtij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vendimi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dhe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janë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pjesë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përbërëse</w:t>
      </w:r>
      <w:proofErr w:type="spellEnd"/>
      <w:r w:rsidRPr="0002310B">
        <w:rPr>
          <w:rFonts w:ascii="Garamond" w:hAnsi="Garamond"/>
          <w:sz w:val="24"/>
          <w:szCs w:val="24"/>
        </w:rPr>
        <w:t xml:space="preserve"> e </w:t>
      </w:r>
      <w:proofErr w:type="spellStart"/>
      <w:r w:rsidRPr="0002310B">
        <w:rPr>
          <w:rFonts w:ascii="Garamond" w:hAnsi="Garamond"/>
          <w:sz w:val="24"/>
          <w:szCs w:val="24"/>
        </w:rPr>
        <w:t>tij</w:t>
      </w:r>
      <w:proofErr w:type="spellEnd"/>
      <w:r w:rsidRPr="0002310B">
        <w:rPr>
          <w:rFonts w:ascii="Garamond" w:hAnsi="Garamond"/>
          <w:sz w:val="24"/>
          <w:szCs w:val="24"/>
        </w:rPr>
        <w:t>.</w:t>
      </w:r>
    </w:p>
    <w:p w:rsidR="0002310B" w:rsidRPr="0002310B" w:rsidRDefault="0002310B" w:rsidP="0002310B">
      <w:pPr>
        <w:pStyle w:val="Paragrafi0"/>
        <w:ind w:left="720" w:firstLine="0"/>
        <w:rPr>
          <w:rFonts w:ascii="Garamond" w:hAnsi="Garamond"/>
          <w:i/>
          <w:sz w:val="24"/>
          <w:szCs w:val="24"/>
        </w:rPr>
      </w:pPr>
      <w:r w:rsidRPr="0002310B">
        <w:rPr>
          <w:rFonts w:ascii="Garamond" w:hAnsi="Garamond"/>
          <w:i/>
          <w:sz w:val="24"/>
          <w:szCs w:val="24"/>
        </w:rPr>
        <w:t xml:space="preserve">1/1. </w:t>
      </w:r>
      <w:proofErr w:type="spellStart"/>
      <w:r w:rsidRPr="0002310B">
        <w:rPr>
          <w:rFonts w:ascii="Garamond" w:hAnsi="Garamond"/>
          <w:i/>
          <w:sz w:val="24"/>
          <w:szCs w:val="24"/>
        </w:rPr>
        <w:t>Tavanet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përgatitore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të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shpenzimeve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të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programit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buxhetor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afatmesëm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2310B">
        <w:rPr>
          <w:rFonts w:ascii="Garamond" w:hAnsi="Garamond"/>
          <w:i/>
          <w:sz w:val="24"/>
          <w:szCs w:val="24"/>
        </w:rPr>
        <w:t>për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njësitë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2310B">
        <w:rPr>
          <w:rFonts w:ascii="Garamond" w:hAnsi="Garamond"/>
          <w:i/>
          <w:sz w:val="24"/>
          <w:szCs w:val="24"/>
        </w:rPr>
        <w:t>qeverisjes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qendrore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2310B">
        <w:rPr>
          <w:rFonts w:ascii="Garamond" w:hAnsi="Garamond"/>
          <w:i/>
          <w:sz w:val="24"/>
          <w:szCs w:val="24"/>
        </w:rPr>
        <w:t>dhe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fondet</w:t>
      </w:r>
      <w:proofErr w:type="spellEnd"/>
      <w:r w:rsidRPr="0002310B">
        <w:rPr>
          <w:rFonts w:ascii="Garamond" w:hAnsi="Garamond"/>
          <w:i/>
          <w:sz w:val="24"/>
          <w:szCs w:val="24"/>
        </w:rPr>
        <w:t>  </w:t>
      </w:r>
      <w:proofErr w:type="spellStart"/>
      <w:r w:rsidRPr="0002310B">
        <w:rPr>
          <w:rFonts w:ascii="Garamond" w:hAnsi="Garamond"/>
          <w:i/>
          <w:sz w:val="24"/>
          <w:szCs w:val="24"/>
        </w:rPr>
        <w:t>speciale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të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tyre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jepen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në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lidhjen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nr.3, </w:t>
      </w:r>
      <w:proofErr w:type="spellStart"/>
      <w:r w:rsidRPr="0002310B">
        <w:rPr>
          <w:rFonts w:ascii="Garamond" w:hAnsi="Garamond"/>
          <w:i/>
          <w:sz w:val="24"/>
          <w:szCs w:val="24"/>
        </w:rPr>
        <w:t>që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i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këtij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vendimi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dhe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është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pjesë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i/>
          <w:sz w:val="24"/>
          <w:szCs w:val="24"/>
        </w:rPr>
        <w:t>përbërëse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2310B">
        <w:rPr>
          <w:rFonts w:ascii="Garamond" w:hAnsi="Garamond"/>
          <w:i/>
          <w:sz w:val="24"/>
          <w:szCs w:val="24"/>
        </w:rPr>
        <w:t>tij</w:t>
      </w:r>
      <w:proofErr w:type="spellEnd"/>
      <w:r w:rsidRPr="0002310B">
        <w:rPr>
          <w:rFonts w:ascii="Garamond" w:hAnsi="Garamond"/>
          <w:i/>
          <w:sz w:val="24"/>
          <w:szCs w:val="24"/>
        </w:rPr>
        <w:t>.</w:t>
      </w: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sz w:val="24"/>
          <w:szCs w:val="24"/>
        </w:rPr>
        <w:t xml:space="preserve">2. </w:t>
      </w:r>
      <w:proofErr w:type="spellStart"/>
      <w:r w:rsidRPr="0002310B">
        <w:rPr>
          <w:rFonts w:ascii="Garamond" w:hAnsi="Garamond"/>
          <w:sz w:val="24"/>
          <w:szCs w:val="24"/>
        </w:rPr>
        <w:t>Ngarkohet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Ministria</w:t>
      </w:r>
      <w:proofErr w:type="spellEnd"/>
      <w:r w:rsidRPr="0002310B">
        <w:rPr>
          <w:rFonts w:ascii="Garamond" w:hAnsi="Garamond"/>
          <w:sz w:val="24"/>
          <w:szCs w:val="24"/>
        </w:rPr>
        <w:t xml:space="preserve"> e </w:t>
      </w:r>
      <w:proofErr w:type="spellStart"/>
      <w:r w:rsidRPr="0002310B">
        <w:rPr>
          <w:rFonts w:ascii="Garamond" w:hAnsi="Garamond"/>
          <w:sz w:val="24"/>
          <w:szCs w:val="24"/>
        </w:rPr>
        <w:t>Financave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për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zbatimin</w:t>
      </w:r>
      <w:proofErr w:type="spellEnd"/>
      <w:r w:rsidRPr="0002310B">
        <w:rPr>
          <w:rFonts w:ascii="Garamond" w:hAnsi="Garamond"/>
          <w:sz w:val="24"/>
          <w:szCs w:val="24"/>
        </w:rPr>
        <w:t xml:space="preserve"> e </w:t>
      </w:r>
      <w:proofErr w:type="spellStart"/>
      <w:r w:rsidRPr="0002310B">
        <w:rPr>
          <w:rFonts w:ascii="Garamond" w:hAnsi="Garamond"/>
          <w:sz w:val="24"/>
          <w:szCs w:val="24"/>
        </w:rPr>
        <w:t>këtij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vendimi</w:t>
      </w:r>
      <w:proofErr w:type="spellEnd"/>
      <w:r w:rsidRPr="0002310B">
        <w:rPr>
          <w:rFonts w:ascii="Garamond" w:hAnsi="Garamond"/>
          <w:sz w:val="24"/>
          <w:szCs w:val="24"/>
        </w:rPr>
        <w:t>.</w:t>
      </w: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sz w:val="24"/>
          <w:szCs w:val="24"/>
        </w:rPr>
        <w:t xml:space="preserve">Ky </w:t>
      </w:r>
      <w:proofErr w:type="spellStart"/>
      <w:r w:rsidRPr="0002310B">
        <w:rPr>
          <w:rFonts w:ascii="Garamond" w:hAnsi="Garamond"/>
          <w:sz w:val="24"/>
          <w:szCs w:val="24"/>
        </w:rPr>
        <w:t>vendim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hyn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në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fuqi</w:t>
      </w:r>
      <w:proofErr w:type="spellEnd"/>
      <w:r w:rsidRPr="0002310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2310B">
        <w:rPr>
          <w:rFonts w:ascii="Garamond" w:hAnsi="Garamond"/>
          <w:sz w:val="24"/>
          <w:szCs w:val="24"/>
        </w:rPr>
        <w:t>botimit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në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Fletoren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Zyrtare</w:t>
      </w:r>
      <w:proofErr w:type="spellEnd"/>
      <w:r w:rsidRPr="0002310B">
        <w:rPr>
          <w:rFonts w:ascii="Garamond" w:hAnsi="Garamond"/>
          <w:sz w:val="24"/>
          <w:szCs w:val="24"/>
        </w:rPr>
        <w:t>.</w:t>
      </w: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Autoriteti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sz w:val="24"/>
          <w:szCs w:val="24"/>
        </w:rPr>
        <w:t>Kryeministri</w:t>
      </w:r>
    </w:p>
    <w:p w:rsidR="00DD60B3" w:rsidRPr="0002310B" w:rsidRDefault="00DD60B3" w:rsidP="00DD60B3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2310B">
        <w:rPr>
          <w:rFonts w:ascii="Garamond" w:hAnsi="Garamond"/>
          <w:sz w:val="24"/>
          <w:szCs w:val="24"/>
        </w:rPr>
        <w:t>Sali</w:t>
      </w:r>
      <w:proofErr w:type="spellEnd"/>
      <w:r w:rsidRPr="0002310B">
        <w:rPr>
          <w:rFonts w:ascii="Garamond" w:hAnsi="Garamond"/>
          <w:sz w:val="24"/>
          <w:szCs w:val="24"/>
        </w:rPr>
        <w:t xml:space="preserve"> Berisha</w:t>
      </w: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Paragrafi0"/>
        <w:rPr>
          <w:rFonts w:ascii="Garamond" w:hAnsi="Garamond"/>
          <w:sz w:val="24"/>
          <w:szCs w:val="24"/>
        </w:rPr>
        <w:sectPr w:rsidR="00DD60B3" w:rsidRPr="0002310B" w:rsidSect="00DD60B3">
          <w:footerReference w:type="even" r:id="rId7"/>
          <w:footerReference w:type="default" r:id="rId8"/>
          <w:pgSz w:w="11907" w:h="16840" w:code="9"/>
          <w:pgMar w:top="1440" w:right="1418" w:bottom="1418" w:left="1440" w:header="1304" w:footer="1134" w:gutter="0"/>
          <w:cols w:space="720"/>
          <w:docGrid w:linePitch="360"/>
        </w:sectPr>
      </w:pPr>
    </w:p>
    <w:p w:rsidR="00DD60B3" w:rsidRPr="0002310B" w:rsidRDefault="00DD60B3" w:rsidP="00DD60B3">
      <w:pPr>
        <w:pStyle w:val="Tabele"/>
        <w:jc w:val="center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sz w:val="24"/>
          <w:szCs w:val="24"/>
        </w:rPr>
        <w:lastRenderedPageBreak/>
        <w:t>TREGUESIT KRYESORË MAKROEKONOMIKË</w:t>
      </w:r>
    </w:p>
    <w:p w:rsidR="00DD60B3" w:rsidRPr="0002310B" w:rsidRDefault="00DD60B3" w:rsidP="00DD60B3">
      <w:pPr>
        <w:pStyle w:val="Tabele"/>
        <w:jc w:val="right"/>
        <w:rPr>
          <w:rFonts w:ascii="Garamond" w:hAnsi="Garamond"/>
          <w:sz w:val="24"/>
          <w:szCs w:val="24"/>
        </w:rPr>
      </w:pPr>
      <w:proofErr w:type="spellStart"/>
      <w:r w:rsidRPr="0002310B">
        <w:rPr>
          <w:rFonts w:ascii="Garamond" w:hAnsi="Garamond"/>
          <w:sz w:val="24"/>
          <w:szCs w:val="24"/>
        </w:rPr>
        <w:t>Lidhja</w:t>
      </w:r>
      <w:proofErr w:type="spellEnd"/>
      <w:r w:rsidRPr="0002310B">
        <w:rPr>
          <w:rFonts w:ascii="Garamond" w:hAnsi="Garamond"/>
          <w:sz w:val="24"/>
          <w:szCs w:val="24"/>
        </w:rPr>
        <w:t xml:space="preserve"> nr.1</w:t>
      </w: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95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18"/>
        <w:gridCol w:w="1297"/>
        <w:gridCol w:w="811"/>
        <w:gridCol w:w="720"/>
        <w:gridCol w:w="2341"/>
        <w:gridCol w:w="743"/>
        <w:gridCol w:w="765"/>
        <w:gridCol w:w="652"/>
      </w:tblGrid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Treguesit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Njësia</w:t>
            </w:r>
            <w:proofErr w:type="spellEnd"/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2005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2006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b/>
                <w:bCs/>
                <w:sz w:val="24"/>
                <w:szCs w:val="24"/>
              </w:rPr>
              <w:t>2007</w:t>
            </w:r>
            <w:r w:rsidRPr="0002310B">
              <w:rPr>
                <w:rFonts w:ascii="Garamond" w:hAnsi="Garamond"/>
                <w:b/>
                <w:bCs/>
                <w:sz w:val="24"/>
                <w:szCs w:val="24"/>
              </w:rPr>
              <w:tab/>
              <w:t>2008</w:t>
            </w:r>
            <w:r w:rsidRPr="0002310B">
              <w:rPr>
                <w:rFonts w:ascii="Garamond" w:hAnsi="Garamond"/>
                <w:b/>
                <w:bCs/>
                <w:sz w:val="24"/>
                <w:szCs w:val="24"/>
              </w:rPr>
              <w:tab/>
              <w:t>2009</w:t>
            </w:r>
            <w:r w:rsidRPr="0002310B">
              <w:rPr>
                <w:rFonts w:ascii="Garamond" w:hAnsi="Garamond"/>
                <w:b/>
                <w:bCs/>
                <w:sz w:val="24"/>
                <w:szCs w:val="24"/>
              </w:rPr>
              <w:br/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VIera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  <w:t>Pare.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b/>
                <w:bCs/>
                <w:sz w:val="24"/>
                <w:szCs w:val="24"/>
              </w:rPr>
              <w:t>2010</w:t>
            </w:r>
            <w:r w:rsidRPr="0002310B">
              <w:rPr>
                <w:rFonts w:ascii="Garamond" w:hAnsi="Garamond"/>
                <w:b/>
                <w:bCs/>
                <w:sz w:val="24"/>
                <w:szCs w:val="24"/>
              </w:rPr>
              <w:br/>
            </w:r>
            <w:r w:rsidRPr="0002310B">
              <w:rPr>
                <w:rFonts w:ascii="Garamond" w:hAnsi="Garamond"/>
                <w:sz w:val="24"/>
                <w:szCs w:val="24"/>
              </w:rPr>
              <w:t>Pare.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2011 Pare.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2012</w:t>
            </w:r>
            <w:r w:rsidRPr="0002310B">
              <w:rPr>
                <w:rFonts w:ascii="Garamond" w:hAnsi="Garamond"/>
                <w:sz w:val="24"/>
                <w:szCs w:val="24"/>
              </w:rPr>
              <w:br/>
              <w:t>Pare.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Çmimet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Inflacioni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mesatar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>)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2.4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2.4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2.9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3.5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2.7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3.0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3.0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3.0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Inflacioni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(fund-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viti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2.0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2.6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3.1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2.5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2.8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3.0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3.1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3.1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Deflatori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PBB</w:t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2.6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3.6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3.3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3.9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2.5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3.2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3.3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3.5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Kursi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 w:cs="Xerox Serif Narrow"/>
                <w:sz w:val="24"/>
                <w:szCs w:val="24"/>
              </w:rPr>
              <w:t>këmbimit</w:t>
            </w:r>
            <w:proofErr w:type="spellEnd"/>
            <w:r w:rsidRPr="0002310B">
              <w:rPr>
                <w:rFonts w:ascii="Garamond" w:hAnsi="Garamond" w:cs="Xerox Serif Narrow"/>
                <w:sz w:val="24"/>
                <w:szCs w:val="24"/>
              </w:rPr>
              <w:t xml:space="preserve"> </w:t>
            </w:r>
            <w:r w:rsidRPr="0002310B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mesatar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/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usd</w:t>
            </w:r>
            <w:proofErr w:type="spellEnd"/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99.9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98.1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90.4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83.2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92.9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93.0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93.5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94.1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Kursi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 w:cs="Xerox Serif Narrow"/>
                <w:sz w:val="24"/>
                <w:szCs w:val="24"/>
              </w:rPr>
              <w:t>këmbimit</w:t>
            </w:r>
            <w:proofErr w:type="spellEnd"/>
            <w:r w:rsidRPr="0002310B">
              <w:rPr>
                <w:rFonts w:ascii="Garamond" w:hAnsi="Garamond" w:cs="Xerox Serif Narrow"/>
                <w:sz w:val="24"/>
                <w:szCs w:val="24"/>
              </w:rPr>
              <w:t xml:space="preserve"> </w:t>
            </w:r>
            <w:r w:rsidRPr="0002310B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mesatar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euro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124.3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123.0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123.9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122.8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123.5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123.3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123.4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123.2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i/>
                <w:iCs/>
                <w:sz w:val="24"/>
                <w:szCs w:val="24"/>
              </w:rPr>
            </w:pPr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(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Treguesit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 </w:t>
            </w:r>
            <w:r w:rsidRPr="0002310B">
              <w:rPr>
                <w:rFonts w:ascii="Garamond" w:hAnsi="Garamond"/>
                <w:sz w:val="24"/>
                <w:szCs w:val="24"/>
              </w:rPr>
              <w:t xml:space="preserve">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sektorit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real)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Rritja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reale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e PBB</w:t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5.8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5.5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6.0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7.2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6.0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67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6.9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6.6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Ritja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sipas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PBB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tremujore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>/1</w:t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                  9.9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PBB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miliardë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815.0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891.0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976.0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1086.0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1180.0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1299.0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1434.0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1583.0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Norma 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papunësisë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14.1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13.8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i/>
                <w:iCs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13.2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12.5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12.3</w:t>
            </w:r>
            <w:r w:rsidRPr="0002310B">
              <w:rPr>
                <w:rFonts w:ascii="Garamond" w:hAnsi="Garamond"/>
                <w:sz w:val="24"/>
                <w:szCs w:val="24"/>
              </w:rPr>
              <w:br/>
            </w:r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(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Bilanci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/ 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Kursime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 </w:t>
            </w:r>
            <w:r w:rsidRPr="0002310B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Investime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11.8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10.2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9.7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Kursime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brendshme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%PBB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28.0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28.6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25.9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26.9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26.2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26.9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27.4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27.7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Publike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%PBB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1.4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2.8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3.3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4.7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4.9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5.5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5.8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5.9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Private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%PBB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26.6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25.8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22.6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22.2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21.3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21.4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21.6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21.8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Kursimet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huaja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%PBB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9.0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6.5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10.6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11.6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10.5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9.2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8.0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6.9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lnvestimet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%PBB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37.0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35.1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36.4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38.5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36.7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36.1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35.4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34.5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Publike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%PBB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5.6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6.7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6.5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9.3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8.8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8.3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8.0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7.9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i/>
                <w:iCs/>
                <w:sz w:val="24"/>
                <w:szCs w:val="24"/>
              </w:rPr>
            </w:pPr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Nga 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cilat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Qeveria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lastRenderedPageBreak/>
              <w:t>qendrore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i/>
                <w:iCs/>
                <w:sz w:val="24"/>
                <w:szCs w:val="24"/>
              </w:rPr>
            </w:pP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4.7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5.7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5.8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8.4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7.7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7.3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7.0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6.8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Private</w:t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%PBB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31.4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28.4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i/>
                <w:iCs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29.9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29.2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27.9</w:t>
            </w:r>
            <w:r w:rsidRPr="0002310B">
              <w:rPr>
                <w:rFonts w:ascii="Garamond" w:hAnsi="Garamond"/>
                <w:sz w:val="24"/>
                <w:szCs w:val="24"/>
              </w:rPr>
              <w:br/>
            </w:r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(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Treguesit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sektorit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Fiskal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27.8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27.4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26.7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totale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miliardë</w:t>
            </w:r>
            <w:proofErr w:type="spellEnd"/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204.2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229.4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251.6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298.2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334.8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371.0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411.8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456.3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Shpenzimet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totale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miliardë</w:t>
            </w:r>
            <w:proofErr w:type="spellEnd"/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232.3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258.8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285.7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355.0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384.8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414.4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455.5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501.5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nga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cilat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interesa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miliardë</w:t>
            </w:r>
            <w:proofErr w:type="spellEnd"/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26.0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25.0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25.6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31.6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36.0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37.2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40.3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42.0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Bilanci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përgjithshëm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miliardë</w:t>
            </w:r>
            <w:proofErr w:type="spellEnd"/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-28.2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-29.4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-34.1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-56.8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-50.0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-43.4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-43.7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-45.2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Bilanci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primer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miliardë</w:t>
            </w:r>
            <w:proofErr w:type="spellEnd"/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-2.1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-4.4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-8.5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-25.2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-14.0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-6.2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-3.4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-3.2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Huamarrja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brendshme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neto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miliardë</w:t>
            </w:r>
            <w:proofErr w:type="spellEnd"/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20.6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20.7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17.0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20.1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41.5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29.7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30.6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31.5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privatizimet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miliardë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0.9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2.0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13.2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2.0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0.2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0.3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0.3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0.3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Huamarrja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huaj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neto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miliardë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5.9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5.3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5.0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34.7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8.3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8.8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8.8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9.7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Borxhi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publik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total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miliardë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467.8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494.0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516.5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571.2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621.0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659.6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698.9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740.1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I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brendshëm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miliardë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327.4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348.9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369.5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389.6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431.1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460.8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491.4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522.9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I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huaj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miliardë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140.4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145.0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146.9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181.6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189.9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198.7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207.5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217.1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totale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%PBB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25.1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25.8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25.8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27.4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28.4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28.6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28.7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28.8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Shpenzimet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totale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%PBB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28.5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29.0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29.3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32.7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32.6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31.9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31.8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31.7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i/>
                <w:iCs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nga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cilat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interesa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%PBB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3.2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2.8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2.6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2.9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3.1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2.9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2.8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2.7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Bilanci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përgjithshëm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%PBB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-3.5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-3.3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-3.5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-5.2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-4.2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-3.3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-3.0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-2.9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Bilanci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primar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%PBB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-0.3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-0.5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-0.9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-2.3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-1.2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-0.5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-0.2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-0.2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Huamarrja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brendshme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neto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%PBB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2.5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2.3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1.7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1.8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3.5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2.3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2.1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2.0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privatizimet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%PBB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0.1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0.2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1.4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0.2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0.0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Huamarrja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huaje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neto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%PBB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0.7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0.6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0.5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0.7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0.7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0.6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0.6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Borxhi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publik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total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%PBB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57.4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55.4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52.9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52.6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52.6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50.8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48.7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46.8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I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brendshëm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%PBB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40.2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39.2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37.9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35.9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36.5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35.5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34.3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33.0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I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huaj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%PBB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17.2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16.3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i/>
                <w:iCs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15.1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16.7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16.1</w:t>
            </w:r>
            <w:r w:rsidRPr="0002310B">
              <w:rPr>
                <w:rFonts w:ascii="Garamond" w:hAnsi="Garamond"/>
                <w:sz w:val="24"/>
                <w:szCs w:val="24"/>
              </w:rPr>
              <w:br/>
            </w:r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(</w:t>
            </w:r>
            <w:proofErr w:type="spellStart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>Treguesit</w:t>
            </w:r>
            <w:proofErr w:type="spellEnd"/>
            <w:r w:rsidRPr="0002310B">
              <w:rPr>
                <w:rFonts w:ascii="Garamond" w:hAnsi="Garamond"/>
                <w:i/>
                <w:iCs/>
                <w:sz w:val="24"/>
                <w:szCs w:val="24"/>
              </w:rPr>
              <w:t xml:space="preserve"> </w:t>
            </w:r>
            <w:r w:rsidRPr="0002310B">
              <w:rPr>
                <w:rFonts w:ascii="Garamond" w:hAnsi="Garamond"/>
                <w:i/>
                <w:sz w:val="24"/>
                <w:szCs w:val="24"/>
              </w:rPr>
              <w:t xml:space="preserve">e </w:t>
            </w:r>
            <w:proofErr w:type="spellStart"/>
            <w:r w:rsidRPr="0002310B">
              <w:rPr>
                <w:rFonts w:ascii="Garamond" w:hAnsi="Garamond"/>
                <w:i/>
                <w:sz w:val="24"/>
                <w:szCs w:val="24"/>
              </w:rPr>
              <w:t>sektorit</w:t>
            </w:r>
            <w:proofErr w:type="spellEnd"/>
            <w:r w:rsidRPr="0002310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i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i/>
                <w:sz w:val="24"/>
                <w:szCs w:val="24"/>
              </w:rPr>
              <w:t>huaj</w:t>
            </w:r>
            <w:proofErr w:type="spellEnd"/>
            <w:r w:rsidRPr="0002310B">
              <w:rPr>
                <w:rFonts w:ascii="Garamond" w:hAnsi="Garamond"/>
                <w:i/>
                <w:sz w:val="24"/>
                <w:szCs w:val="24"/>
              </w:rPr>
              <w:t>)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15.3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14.5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13.7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Bilanci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tregtar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mallra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&amp;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shërbime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) </w:t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%PBB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-24.7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-23.3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-26.6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-26.0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-24.1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-22.0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-20.1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-18.2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Mallra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%PBB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-22.5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-22.9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-26.7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-27.2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-26.4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-25.5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-24.7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-24.0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Bilanci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llogarisë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korrente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%PBB 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-9.0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-6.5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-10.6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-11.6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-10.5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-9.2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-8.0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-6.9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Bilanci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pagesave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%PBB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1.9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2.9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1.9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1.5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-0.4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0.6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1.6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2.3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Bilanci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pagesave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USD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milionë</w:t>
            </w:r>
            <w:proofErr w:type="spellEnd"/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155.4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259.0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203.6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200.2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-55.8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90.6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241.0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379.6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Rezervat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valutore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USD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milionë</w:t>
            </w:r>
            <w:proofErr w:type="spellEnd"/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1325.5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1700.0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2033.9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2228.8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1941.2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2030.0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2260.1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2625.3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importi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mall 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shërbime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Muaj</w:t>
            </w:r>
            <w:proofErr w:type="spellEnd"/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4.2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4.5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3.8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3.7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3.5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3.4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3.4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3.6</w:t>
            </w:r>
          </w:p>
        </w:tc>
      </w:tr>
      <w:tr w:rsidR="00DD60B3" w:rsidRPr="0002310B">
        <w:trPr>
          <w:jc w:val="center"/>
        </w:trPr>
        <w:tc>
          <w:tcPr>
            <w:tcW w:w="2218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%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parasë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gjerë</w:t>
            </w:r>
            <w:proofErr w:type="spellEnd"/>
          </w:p>
        </w:tc>
        <w:tc>
          <w:tcPr>
            <w:tcW w:w="1297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81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23.7</w:t>
            </w:r>
          </w:p>
        </w:tc>
        <w:tc>
          <w:tcPr>
            <w:tcW w:w="720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23.6</w:t>
            </w:r>
          </w:p>
        </w:tc>
        <w:tc>
          <w:tcPr>
            <w:tcW w:w="2341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22.2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22.0</w:t>
            </w:r>
            <w:r w:rsidRPr="0002310B">
              <w:rPr>
                <w:rFonts w:ascii="Garamond" w:hAnsi="Garamond"/>
                <w:sz w:val="24"/>
                <w:szCs w:val="24"/>
              </w:rPr>
              <w:tab/>
              <w:t>19.6</w:t>
            </w:r>
          </w:p>
        </w:tc>
        <w:tc>
          <w:tcPr>
            <w:tcW w:w="743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18.3</w:t>
            </w:r>
          </w:p>
        </w:tc>
        <w:tc>
          <w:tcPr>
            <w:tcW w:w="765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18.2</w:t>
            </w:r>
          </w:p>
        </w:tc>
        <w:tc>
          <w:tcPr>
            <w:tcW w:w="652" w:type="dxa"/>
          </w:tcPr>
          <w:p w:rsidR="00DD60B3" w:rsidRPr="0002310B" w:rsidRDefault="00DD60B3" w:rsidP="00DD60B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19.1</w:t>
            </w:r>
          </w:p>
        </w:tc>
      </w:tr>
    </w:tbl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  <w:proofErr w:type="spellStart"/>
      <w:r w:rsidRPr="0002310B">
        <w:rPr>
          <w:rFonts w:ascii="Garamond" w:hAnsi="Garamond"/>
          <w:iCs/>
          <w:sz w:val="24"/>
          <w:szCs w:val="24"/>
        </w:rPr>
        <w:t>Burimi</w:t>
      </w:r>
      <w:proofErr w:type="spellEnd"/>
      <w:r w:rsidRPr="0002310B">
        <w:rPr>
          <w:rFonts w:ascii="Garamond" w:hAnsi="Garamond"/>
          <w:iCs/>
          <w:sz w:val="24"/>
          <w:szCs w:val="24"/>
        </w:rPr>
        <w:t>: INSTAT-</w:t>
      </w:r>
      <w:proofErr w:type="spellStart"/>
      <w:r w:rsidRPr="0002310B">
        <w:rPr>
          <w:rFonts w:ascii="Garamond" w:hAnsi="Garamond"/>
          <w:iCs/>
          <w:sz w:val="24"/>
          <w:szCs w:val="24"/>
        </w:rPr>
        <w:t>i</w:t>
      </w:r>
      <w:proofErr w:type="spellEnd"/>
      <w:r w:rsidRPr="0002310B">
        <w:rPr>
          <w:rFonts w:ascii="Garamond" w:hAnsi="Garamond"/>
          <w:iCs/>
          <w:sz w:val="24"/>
          <w:szCs w:val="24"/>
        </w:rPr>
        <w:t xml:space="preserve">, Banka </w:t>
      </w:r>
      <w:r w:rsidRPr="0002310B">
        <w:rPr>
          <w:rFonts w:ascii="Garamond" w:hAnsi="Garamond"/>
          <w:sz w:val="24"/>
          <w:szCs w:val="24"/>
        </w:rPr>
        <w:t xml:space="preserve">e </w:t>
      </w:r>
      <w:proofErr w:type="spellStart"/>
      <w:r w:rsidRPr="0002310B">
        <w:rPr>
          <w:rFonts w:ascii="Garamond" w:hAnsi="Garamond"/>
          <w:sz w:val="24"/>
          <w:szCs w:val="24"/>
        </w:rPr>
        <w:t>Shqipërisë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, </w:t>
      </w:r>
      <w:proofErr w:type="spellStart"/>
      <w:r w:rsidRPr="0002310B">
        <w:rPr>
          <w:rFonts w:ascii="Garamond" w:hAnsi="Garamond"/>
          <w:sz w:val="24"/>
          <w:szCs w:val="24"/>
        </w:rPr>
        <w:t>Ministria</w:t>
      </w:r>
      <w:proofErr w:type="spellEnd"/>
      <w:r w:rsidRPr="0002310B">
        <w:rPr>
          <w:rFonts w:ascii="Garamond" w:hAnsi="Garamond"/>
          <w:sz w:val="24"/>
          <w:szCs w:val="24"/>
        </w:rPr>
        <w:t xml:space="preserve"> e </w:t>
      </w:r>
      <w:proofErr w:type="spellStart"/>
      <w:r w:rsidRPr="0002310B">
        <w:rPr>
          <w:rFonts w:ascii="Garamond" w:hAnsi="Garamond"/>
          <w:iCs/>
          <w:sz w:val="24"/>
          <w:szCs w:val="24"/>
        </w:rPr>
        <w:t>Financave</w:t>
      </w:r>
      <w:proofErr w:type="spellEnd"/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sz w:val="24"/>
          <w:szCs w:val="24"/>
        </w:rPr>
        <w:t xml:space="preserve">1. </w:t>
      </w:r>
      <w:proofErr w:type="spellStart"/>
      <w:r w:rsidRPr="0002310B">
        <w:rPr>
          <w:rFonts w:ascii="Garamond" w:hAnsi="Garamond"/>
          <w:sz w:val="24"/>
          <w:szCs w:val="24"/>
        </w:rPr>
        <w:t>Vlerësimi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i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Ministrisë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së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Financave</w:t>
      </w:r>
      <w:proofErr w:type="spellEnd"/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sz w:val="24"/>
          <w:szCs w:val="24"/>
        </w:rPr>
        <w:t xml:space="preserve">2. </w:t>
      </w:r>
      <w:proofErr w:type="spellStart"/>
      <w:r w:rsidRPr="0002310B">
        <w:rPr>
          <w:rFonts w:ascii="Garamond" w:hAnsi="Garamond"/>
          <w:sz w:val="24"/>
          <w:szCs w:val="24"/>
        </w:rPr>
        <w:t>Rritja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për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periudhën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tetor</w:t>
      </w:r>
      <w:proofErr w:type="spellEnd"/>
      <w:r w:rsidRPr="0002310B">
        <w:rPr>
          <w:rFonts w:ascii="Garamond" w:hAnsi="Garamond"/>
          <w:sz w:val="24"/>
          <w:szCs w:val="24"/>
        </w:rPr>
        <w:t xml:space="preserve"> 2007-shtator 2008, </w:t>
      </w:r>
      <w:proofErr w:type="spellStart"/>
      <w:r w:rsidRPr="0002310B">
        <w:rPr>
          <w:rFonts w:ascii="Garamond" w:hAnsi="Garamond"/>
          <w:sz w:val="24"/>
          <w:szCs w:val="24"/>
        </w:rPr>
        <w:t>sipas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produktit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të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brendshëm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bruto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tremujor</w:t>
      </w:r>
      <w:proofErr w:type="spellEnd"/>
      <w:r w:rsidRPr="0002310B">
        <w:rPr>
          <w:rFonts w:ascii="Garamond" w:hAnsi="Garamond"/>
          <w:sz w:val="24"/>
          <w:szCs w:val="24"/>
        </w:rPr>
        <w:t>-INSTAT</w:t>
      </w: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p w:rsidR="0002310B" w:rsidRPr="0002310B" w:rsidRDefault="0002310B" w:rsidP="0002310B">
      <w:pPr>
        <w:pStyle w:val="Paragrafi0"/>
        <w:jc w:val="right"/>
        <w:rPr>
          <w:rFonts w:ascii="Garamond" w:hAnsi="Garamond"/>
          <w:sz w:val="24"/>
          <w:szCs w:val="24"/>
        </w:rPr>
      </w:pPr>
      <w:proofErr w:type="spellStart"/>
      <w:r w:rsidRPr="0002310B">
        <w:rPr>
          <w:rFonts w:ascii="Garamond" w:hAnsi="Garamond"/>
          <w:sz w:val="24"/>
          <w:szCs w:val="24"/>
        </w:rPr>
        <w:t>Lidhja</w:t>
      </w:r>
      <w:proofErr w:type="spellEnd"/>
      <w:r w:rsidRPr="0002310B">
        <w:rPr>
          <w:rFonts w:ascii="Garamond" w:hAnsi="Garamond"/>
          <w:sz w:val="24"/>
          <w:szCs w:val="24"/>
        </w:rPr>
        <w:t xml:space="preserve"> nr.2</w:t>
      </w:r>
    </w:p>
    <w:p w:rsidR="0002310B" w:rsidRPr="0002310B" w:rsidRDefault="0002310B" w:rsidP="0002310B">
      <w:pPr>
        <w:pStyle w:val="Paragrafi0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sz w:val="24"/>
          <w:szCs w:val="24"/>
        </w:rPr>
        <w:t>TREGUESIT FISKALË SIPAS BUXHETIT TË KONSOLIDUAR</w:t>
      </w:r>
    </w:p>
    <w:p w:rsidR="0002310B" w:rsidRPr="0002310B" w:rsidRDefault="0002310B" w:rsidP="0002310B">
      <w:pPr>
        <w:pStyle w:val="Paragrafi0"/>
        <w:jc w:val="center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i/>
          <w:sz w:val="24"/>
          <w:szCs w:val="24"/>
        </w:rPr>
        <w:t>(</w:t>
      </w:r>
      <w:proofErr w:type="spellStart"/>
      <w:r w:rsidRPr="0002310B">
        <w:rPr>
          <w:rFonts w:ascii="Garamond" w:hAnsi="Garamond"/>
          <w:i/>
          <w:sz w:val="24"/>
          <w:szCs w:val="24"/>
        </w:rPr>
        <w:t>Ndryshuar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me VKM nr. 171, </w:t>
      </w:r>
      <w:proofErr w:type="spellStart"/>
      <w:r w:rsidRPr="0002310B">
        <w:rPr>
          <w:rFonts w:ascii="Garamond" w:hAnsi="Garamond"/>
          <w:i/>
          <w:sz w:val="24"/>
          <w:szCs w:val="24"/>
        </w:rPr>
        <w:t>datë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19.2.2009)</w:t>
      </w:r>
    </w:p>
    <w:p w:rsidR="0002310B" w:rsidRPr="0002310B" w:rsidRDefault="0002310B" w:rsidP="0002310B">
      <w:pPr>
        <w:pStyle w:val="Paragrafi0"/>
        <w:rPr>
          <w:rFonts w:ascii="Garamond" w:hAnsi="Garamond"/>
          <w:sz w:val="24"/>
          <w:szCs w:val="24"/>
        </w:rPr>
      </w:pPr>
    </w:p>
    <w:p w:rsidR="0002310B" w:rsidRPr="0002310B" w:rsidRDefault="0002310B" w:rsidP="0002310B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02310B">
        <w:rPr>
          <w:rFonts w:ascii="Garamond" w:hAnsi="Garamond"/>
          <w:sz w:val="24"/>
          <w:szCs w:val="24"/>
        </w:rPr>
        <w:t>Në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milionë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</w:t>
      </w:r>
      <w:proofErr w:type="spellStart"/>
      <w:r w:rsidRPr="0002310B">
        <w:rPr>
          <w:rFonts w:ascii="Garamond" w:hAnsi="Garamond"/>
          <w:sz w:val="24"/>
          <w:szCs w:val="24"/>
        </w:rPr>
        <w:t>lekë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(in </w:t>
      </w:r>
      <w:proofErr w:type="spellStart"/>
      <w:r w:rsidRPr="0002310B">
        <w:rPr>
          <w:rFonts w:ascii="Garamond" w:hAnsi="Garamond"/>
          <w:sz w:val="24"/>
          <w:szCs w:val="24"/>
        </w:rPr>
        <w:t>milion</w:t>
      </w:r>
      <w:proofErr w:type="spellEnd"/>
      <w:r w:rsidRPr="0002310B">
        <w:rPr>
          <w:rFonts w:ascii="Garamond" w:hAnsi="Garamond"/>
          <w:sz w:val="24"/>
          <w:szCs w:val="24"/>
        </w:rPr>
        <w:t xml:space="preserve"> of </w:t>
      </w:r>
      <w:proofErr w:type="spellStart"/>
      <w:r w:rsidRPr="0002310B">
        <w:rPr>
          <w:rFonts w:ascii="Garamond" w:hAnsi="Garamond"/>
          <w:sz w:val="24"/>
          <w:szCs w:val="24"/>
        </w:rPr>
        <w:t>leks</w:t>
      </w:r>
      <w:proofErr w:type="spellEnd"/>
      <w:r w:rsidRPr="0002310B">
        <w:rPr>
          <w:rFonts w:ascii="Garamond" w:hAnsi="Garamond"/>
          <w:sz w:val="24"/>
          <w:szCs w:val="24"/>
        </w:rPr>
        <w:t>)</w:t>
      </w:r>
    </w:p>
    <w:tbl>
      <w:tblPr>
        <w:tblW w:w="14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060"/>
        <w:gridCol w:w="1260"/>
        <w:gridCol w:w="1260"/>
        <w:gridCol w:w="1440"/>
        <w:gridCol w:w="1567"/>
        <w:gridCol w:w="1440"/>
        <w:gridCol w:w="1260"/>
        <w:gridCol w:w="1094"/>
        <w:gridCol w:w="1066"/>
      </w:tblGrid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2005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2006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2007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2008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2009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2010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2011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2012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Faktik</w:t>
            </w:r>
            <w:proofErr w:type="spellEnd"/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Buxheti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PBA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PBA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PBA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Totali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ardhurave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204,163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229,444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251,555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290,078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334,823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368,309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409,346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453,335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ndihmat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6,168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8,025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1,280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3,048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6,313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6,490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7,145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8,075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II.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tatimore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183,816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205,523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228,164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264,080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305,988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337,946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376,895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418,436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II.1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Nga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tatimet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doganat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135,606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155,102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176,808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205,179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230,168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254,714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282,978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313,546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Tatimi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vlerën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shtuar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64,534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74,268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87,771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107,093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117,491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130,415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145,032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160,835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Tatimi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fitimin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19,237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22,258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21,077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18,108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20,813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23,331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25,946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28,773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Akcizat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18,523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22,997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28,731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32,510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44,363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49,730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55,852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62,551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Tatimi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personale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7,402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8,580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14,850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24,385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26,065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28,646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31,541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34,631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Taksa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nacionale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tjera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12,281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13,008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14,531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14,423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15,312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16,991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18,527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20,145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Taksa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doganore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13,629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13,991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9,848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8,660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6,124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5,600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6,080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6,611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II.2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pushteti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lokal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12,019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11,112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9,366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11,307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18,412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20,947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23,434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26,153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II.3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ardh.buxh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pavarur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kontribute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36,192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39,909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41,989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47,594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57,408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62,285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70,484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78,737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Sigurimi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shoqëror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45,836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42,547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51,029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55,064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62,374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69,655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Sigurimi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shëndetësor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5,223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5,047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6,379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7,221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8,110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9,082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III.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jotatimore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14,178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15,895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22,112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22,950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22,522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23,873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25,306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26,824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TOTALI I SHPENZIMEVE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232,339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258,816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285,674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350,267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384,834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411,735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453,020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498,539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Shpenzime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korrekte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193,964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204,860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224,976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250,493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286,798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307,572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338,038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372,631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I.1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Personeli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53,674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56,709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59,087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66,618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62,751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67,771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75,226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83,125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I.2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Interesat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26,029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25,006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25,595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31,307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36,040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37,240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40,316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42,003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brendshme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24,184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22,978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23,499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28,386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31,420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32,000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34,000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35,000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huaja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1,845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2,028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2,096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2,921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4,620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5,240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6,316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7,003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lastRenderedPageBreak/>
              <w:t>I.3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Shpenzime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operative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24,515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22,794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25,259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28,956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35,813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40,469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47,348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55,398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I.4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Subvencionet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3,653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3,835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3,536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2,555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2,022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2,500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2,900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2,900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I.5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Mbështetje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energjinë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5,000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I.6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Shpenzime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sig.sociale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Transferime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tjera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55,876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60,029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69,892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76,207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95,866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100,417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107,195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115,770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I.7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Buxheti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lokal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19,999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22,713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21,340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27,122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36,835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39,432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42,634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47,732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I.8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Shpenzime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tjera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10,218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13,775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15,268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17,729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16,871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19,042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21,220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24,003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II.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Fondi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rezervë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12,600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9,952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14,873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17,872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III.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Shpenzime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kapitale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38,375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51,108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57,040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92,367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90,436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94,211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100,109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108,035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IV.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Transferta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ndryshme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2,848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3,658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5,020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-5,000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DEFICITI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-28,176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-29,372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-34,119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-60,189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-50,011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-43,426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-43,674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-45,204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Financimi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deficitit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28,176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29,372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34,119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60,189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50,011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43,426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43,674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45,204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Brendshëm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23,299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23,623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28,829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24,527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41,699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34,626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34,924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35,544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privatizimi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887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1,972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13,246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5,537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300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300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300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Huamarrje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brendshme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20,617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20,742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17,039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15,012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41,499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34,326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34,624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35,244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tjera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1,795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909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-1,456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3,978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I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huaj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4,878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5,749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5,290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35,662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8,312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8,800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8,750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9,660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Hua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afatgjatë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(e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marrë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9,221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9,936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9,109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38,947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15,462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17,000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18,000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19,000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Ndryshimi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gjendjes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arkës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>*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-979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403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279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963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Ripagesat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-3,364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-4,590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-4,098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-4,248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-7,150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-8,200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-9,250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-9,340</w:t>
            </w:r>
          </w:p>
        </w:tc>
      </w:tr>
    </w:tbl>
    <w:p w:rsidR="0002310B" w:rsidRPr="0002310B" w:rsidRDefault="0002310B" w:rsidP="0002310B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02310B" w:rsidRPr="0002310B" w:rsidRDefault="0002310B" w:rsidP="0002310B">
      <w:pPr>
        <w:pStyle w:val="Paragrafi0"/>
        <w:rPr>
          <w:rFonts w:ascii="Garamond" w:hAnsi="Garamond"/>
          <w:sz w:val="24"/>
          <w:szCs w:val="24"/>
        </w:rPr>
      </w:pPr>
    </w:p>
    <w:p w:rsidR="0002310B" w:rsidRPr="0002310B" w:rsidRDefault="0002310B" w:rsidP="0002310B">
      <w:pPr>
        <w:pStyle w:val="Paragrafi0"/>
        <w:jc w:val="right"/>
        <w:rPr>
          <w:rFonts w:ascii="Garamond" w:hAnsi="Garamond"/>
          <w:sz w:val="24"/>
          <w:szCs w:val="24"/>
        </w:rPr>
      </w:pPr>
      <w:proofErr w:type="spellStart"/>
      <w:r w:rsidRPr="0002310B">
        <w:rPr>
          <w:rFonts w:ascii="Garamond" w:hAnsi="Garamond"/>
          <w:sz w:val="24"/>
          <w:szCs w:val="24"/>
        </w:rPr>
        <w:t>Lidhja</w:t>
      </w:r>
      <w:proofErr w:type="spellEnd"/>
      <w:r w:rsidRPr="0002310B">
        <w:rPr>
          <w:rFonts w:ascii="Garamond" w:hAnsi="Garamond"/>
          <w:sz w:val="24"/>
          <w:szCs w:val="24"/>
        </w:rPr>
        <w:t xml:space="preserve"> nr.2/1</w:t>
      </w:r>
    </w:p>
    <w:p w:rsidR="0002310B" w:rsidRPr="0002310B" w:rsidRDefault="0002310B" w:rsidP="0002310B">
      <w:pPr>
        <w:pStyle w:val="Paragrafi0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sz w:val="24"/>
          <w:szCs w:val="24"/>
        </w:rPr>
        <w:t>TREGUESIT FISKALË SIPAS BUXHETIT TË KONSOLIDUAR</w:t>
      </w:r>
    </w:p>
    <w:p w:rsidR="0002310B" w:rsidRPr="0002310B" w:rsidRDefault="0002310B" w:rsidP="0002310B">
      <w:pPr>
        <w:pStyle w:val="Paragrafi0"/>
        <w:jc w:val="center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i/>
          <w:sz w:val="24"/>
          <w:szCs w:val="24"/>
        </w:rPr>
        <w:t>(</w:t>
      </w:r>
      <w:proofErr w:type="spellStart"/>
      <w:r w:rsidRPr="0002310B">
        <w:rPr>
          <w:rFonts w:ascii="Garamond" w:hAnsi="Garamond"/>
          <w:i/>
          <w:sz w:val="24"/>
          <w:szCs w:val="24"/>
        </w:rPr>
        <w:t>Ndryshuar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me VKM nr. 171, </w:t>
      </w:r>
      <w:proofErr w:type="spellStart"/>
      <w:r w:rsidRPr="0002310B">
        <w:rPr>
          <w:rFonts w:ascii="Garamond" w:hAnsi="Garamond"/>
          <w:i/>
          <w:sz w:val="24"/>
          <w:szCs w:val="24"/>
        </w:rPr>
        <w:t>datë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19.2.2009)</w:t>
      </w:r>
    </w:p>
    <w:p w:rsidR="0002310B" w:rsidRPr="0002310B" w:rsidRDefault="0002310B" w:rsidP="0002310B">
      <w:pPr>
        <w:pStyle w:val="Paragrafi0"/>
        <w:rPr>
          <w:rFonts w:ascii="Garamond" w:hAnsi="Garamond"/>
          <w:sz w:val="24"/>
          <w:szCs w:val="24"/>
        </w:rPr>
      </w:pPr>
    </w:p>
    <w:p w:rsidR="0002310B" w:rsidRPr="0002310B" w:rsidRDefault="0002310B" w:rsidP="0002310B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02310B">
        <w:rPr>
          <w:rFonts w:ascii="Garamond" w:hAnsi="Garamond"/>
          <w:sz w:val="24"/>
          <w:szCs w:val="24"/>
        </w:rPr>
        <w:t>Në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% </w:t>
      </w:r>
      <w:proofErr w:type="spellStart"/>
      <w:r w:rsidRPr="0002310B">
        <w:rPr>
          <w:rFonts w:ascii="Garamond" w:hAnsi="Garamond"/>
          <w:sz w:val="24"/>
          <w:szCs w:val="24"/>
        </w:rPr>
        <w:t>të</w:t>
      </w:r>
      <w:proofErr w:type="spellEnd"/>
      <w:r w:rsidRPr="0002310B">
        <w:rPr>
          <w:rFonts w:ascii="Garamond" w:hAnsi="Garamond"/>
          <w:sz w:val="24"/>
          <w:szCs w:val="24"/>
        </w:rPr>
        <w:t xml:space="preserve"> PBB</w:t>
      </w:r>
    </w:p>
    <w:tbl>
      <w:tblPr>
        <w:tblW w:w="14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060"/>
        <w:gridCol w:w="1260"/>
        <w:gridCol w:w="1260"/>
        <w:gridCol w:w="1440"/>
        <w:gridCol w:w="1567"/>
        <w:gridCol w:w="1440"/>
        <w:gridCol w:w="1260"/>
        <w:gridCol w:w="1094"/>
        <w:gridCol w:w="1066"/>
      </w:tblGrid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2005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2006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2007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2008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2009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2010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2011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2012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Faktik</w:t>
            </w:r>
            <w:proofErr w:type="spellEnd"/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Buxheti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PBA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PBA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PBA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Totali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ardhurave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25.1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25.8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25.8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26.7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28.4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28.3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28.5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28.7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ndihmat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0.8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0.9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0.1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0.5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0.5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0.5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II.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tatimore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22.6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23.1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23.4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24.3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25.9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26.0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26.3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26.4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II.1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Nga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tatimet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doganat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16.6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17.4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18.1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18.9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19.5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19.6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19.7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19.8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Tatimi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vlerën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shtuar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7.9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8.3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9.0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9.9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10.0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10.0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10.1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10.2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Tatimi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fitimin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2.2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1.8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1.8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1.8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1.8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Akcizat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2.9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3.8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3.8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3.9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4.0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Tatimi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personale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1.5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2.2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2.2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2.2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2.2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Taksa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nacionale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tjera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1.5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1.3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1.3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1.3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Taksa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doganore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1.7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1.0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0.4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0.4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0.4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II.2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pushteti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lokal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1.2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1.0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1.6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1.6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1.7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lastRenderedPageBreak/>
              <w:t>II.3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ardh.buxh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pavarur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kontribute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4.4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4.5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4.3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4.4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4.9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4.8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4.9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5.0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III.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jotatimore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1.7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2.3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2.1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1.8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1.8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1.7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TOTALI I SHPENZIMEVE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28.5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29.0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29.3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32.3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32.6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31.7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31.6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31.5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Shpenzime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korrekte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23.8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23.0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23.1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23.1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24.3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23.7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23.6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23.6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I.1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Personeli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6.4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6.1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6.1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5.2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5.2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5.3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I.2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Interesat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2.8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2.6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2.9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2.9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2.8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2.7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brendshme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2.4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2.7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2.5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2.4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2.2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huaja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0.2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0.2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0.4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0.4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0.4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I.3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Shpenzime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operative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mirëmbajtjeje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2.6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3.1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3.3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3.5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I.4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Subvencionet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0.4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0.4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0.2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0.2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0.2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0.2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I.5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Mbështetje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energjinë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0.5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I.6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Shpenzime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sig.sociale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transferime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tjera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7.2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7.0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8.1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7.7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7.5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7.3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I.7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Buxheti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lokal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2.2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3.0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I.8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Shpenzime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tjera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1.6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1.5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1.5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1.5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II.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Fondi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rezervë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0.8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1.1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III.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Shpenzime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kapitale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4.7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5.8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8.5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7.7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7.2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7.0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6.8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IV.</w:t>
            </w: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Transferta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ndryshme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0.4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DEFICITI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-3.5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-3.3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-3.5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-5.5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-4.2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-3.3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-3.0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-2.9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Financimi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deficitit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3.5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5.5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4.2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3.3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2.9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Brendshëm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2.9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2.7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3.0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2.7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2.4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2.2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ardhura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privatizimi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0.2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1.4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Huamarrje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brendshme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1.7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1.4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3.5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2.6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2.4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2.2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tjera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0.2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0.1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-0.1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0.4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I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huaj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0.5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3.3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0.7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0.7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0.6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0.6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 xml:space="preserve">Hua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afatgjatë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(e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marrë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1.1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0.9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3.6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1.3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1.3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1.3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1.2</w:t>
            </w: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Ndryshimi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gjendjes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02310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arkës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-0.1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0.1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0.0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02310B" w:rsidRPr="0002310B" w:rsidTr="00B80F54">
        <w:trPr>
          <w:jc w:val="center"/>
        </w:trPr>
        <w:tc>
          <w:tcPr>
            <w:tcW w:w="648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2310B">
              <w:rPr>
                <w:rFonts w:ascii="Garamond" w:hAnsi="Garamond"/>
                <w:sz w:val="24"/>
                <w:szCs w:val="24"/>
              </w:rPr>
              <w:t>Ripagesat</w:t>
            </w:r>
            <w:proofErr w:type="spellEnd"/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-0.4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-0.5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-0.4</w:t>
            </w:r>
          </w:p>
        </w:tc>
        <w:tc>
          <w:tcPr>
            <w:tcW w:w="1567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-0.4</w:t>
            </w:r>
          </w:p>
        </w:tc>
        <w:tc>
          <w:tcPr>
            <w:tcW w:w="144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-0.6</w:t>
            </w:r>
          </w:p>
        </w:tc>
        <w:tc>
          <w:tcPr>
            <w:tcW w:w="1260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-0.6</w:t>
            </w:r>
          </w:p>
        </w:tc>
        <w:tc>
          <w:tcPr>
            <w:tcW w:w="1094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-0.6</w:t>
            </w:r>
          </w:p>
        </w:tc>
        <w:tc>
          <w:tcPr>
            <w:tcW w:w="1066" w:type="dxa"/>
          </w:tcPr>
          <w:p w:rsidR="0002310B" w:rsidRPr="0002310B" w:rsidRDefault="0002310B" w:rsidP="00B80F54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02310B">
              <w:rPr>
                <w:rFonts w:ascii="Garamond" w:hAnsi="Garamond"/>
                <w:sz w:val="24"/>
                <w:szCs w:val="24"/>
              </w:rPr>
              <w:t>-0.6</w:t>
            </w:r>
          </w:p>
        </w:tc>
      </w:tr>
    </w:tbl>
    <w:p w:rsidR="0002310B" w:rsidRPr="0002310B" w:rsidRDefault="0002310B" w:rsidP="0002310B">
      <w:pPr>
        <w:pStyle w:val="Paragrafi0"/>
        <w:jc w:val="right"/>
        <w:rPr>
          <w:rFonts w:ascii="Garamond" w:hAnsi="Garamond"/>
          <w:sz w:val="24"/>
          <w:szCs w:val="24"/>
        </w:rPr>
      </w:pPr>
    </w:p>
    <w:p w:rsidR="0002310B" w:rsidRPr="0002310B" w:rsidRDefault="0002310B" w:rsidP="0002310B">
      <w:pPr>
        <w:pStyle w:val="Paragrafi0"/>
        <w:jc w:val="right"/>
        <w:rPr>
          <w:rFonts w:ascii="Garamond" w:hAnsi="Garamond"/>
          <w:sz w:val="24"/>
          <w:szCs w:val="24"/>
        </w:rPr>
      </w:pPr>
    </w:p>
    <w:p w:rsidR="0002310B" w:rsidRPr="0002310B" w:rsidRDefault="0002310B" w:rsidP="0002310B">
      <w:pPr>
        <w:pStyle w:val="Paragrafi0"/>
        <w:jc w:val="right"/>
        <w:rPr>
          <w:rFonts w:ascii="Garamond" w:hAnsi="Garamond"/>
          <w:sz w:val="24"/>
          <w:szCs w:val="24"/>
        </w:rPr>
      </w:pPr>
    </w:p>
    <w:p w:rsidR="0002310B" w:rsidRPr="0002310B" w:rsidRDefault="0002310B" w:rsidP="0002310B">
      <w:pPr>
        <w:pStyle w:val="Paragrafi0"/>
        <w:jc w:val="right"/>
        <w:rPr>
          <w:rFonts w:ascii="Garamond" w:hAnsi="Garamond"/>
          <w:sz w:val="24"/>
          <w:szCs w:val="24"/>
        </w:rPr>
      </w:pPr>
    </w:p>
    <w:p w:rsidR="0002310B" w:rsidRPr="0002310B" w:rsidRDefault="0002310B" w:rsidP="0002310B">
      <w:pPr>
        <w:pStyle w:val="Paragrafi0"/>
        <w:jc w:val="right"/>
        <w:rPr>
          <w:rFonts w:ascii="Garamond" w:hAnsi="Garamond"/>
          <w:sz w:val="24"/>
          <w:szCs w:val="24"/>
        </w:rPr>
      </w:pPr>
    </w:p>
    <w:p w:rsidR="0002310B" w:rsidRPr="0002310B" w:rsidRDefault="0002310B" w:rsidP="0002310B">
      <w:pPr>
        <w:pStyle w:val="Paragrafi0"/>
        <w:jc w:val="right"/>
        <w:rPr>
          <w:rFonts w:ascii="Garamond" w:hAnsi="Garamond"/>
          <w:sz w:val="24"/>
          <w:szCs w:val="24"/>
        </w:rPr>
      </w:pPr>
    </w:p>
    <w:p w:rsidR="0002310B" w:rsidRPr="0002310B" w:rsidRDefault="0002310B" w:rsidP="0002310B">
      <w:pPr>
        <w:pStyle w:val="Paragrafi0"/>
        <w:jc w:val="right"/>
        <w:rPr>
          <w:rFonts w:ascii="Garamond" w:hAnsi="Garamond"/>
          <w:sz w:val="24"/>
          <w:szCs w:val="24"/>
        </w:rPr>
      </w:pPr>
    </w:p>
    <w:p w:rsidR="0002310B" w:rsidRPr="0002310B" w:rsidRDefault="0002310B" w:rsidP="0002310B">
      <w:pPr>
        <w:pStyle w:val="Paragrafi0"/>
        <w:jc w:val="right"/>
        <w:rPr>
          <w:rFonts w:ascii="Garamond" w:hAnsi="Garamond"/>
          <w:sz w:val="24"/>
          <w:szCs w:val="24"/>
        </w:rPr>
      </w:pPr>
    </w:p>
    <w:p w:rsidR="0002310B" w:rsidRPr="0002310B" w:rsidRDefault="0002310B" w:rsidP="0002310B">
      <w:pPr>
        <w:pStyle w:val="Paragrafi0"/>
        <w:jc w:val="right"/>
        <w:rPr>
          <w:rFonts w:ascii="Garamond" w:hAnsi="Garamond"/>
          <w:sz w:val="24"/>
          <w:szCs w:val="24"/>
        </w:rPr>
      </w:pPr>
      <w:proofErr w:type="spellStart"/>
      <w:r w:rsidRPr="0002310B">
        <w:rPr>
          <w:rFonts w:ascii="Garamond" w:hAnsi="Garamond"/>
          <w:sz w:val="24"/>
          <w:szCs w:val="24"/>
        </w:rPr>
        <w:t>Lidhja</w:t>
      </w:r>
      <w:proofErr w:type="spellEnd"/>
      <w:r w:rsidRPr="0002310B">
        <w:rPr>
          <w:rFonts w:ascii="Garamond" w:hAnsi="Garamond"/>
          <w:sz w:val="24"/>
          <w:szCs w:val="24"/>
        </w:rPr>
        <w:t xml:space="preserve"> nr. 3</w:t>
      </w:r>
    </w:p>
    <w:p w:rsidR="0002310B" w:rsidRPr="0002310B" w:rsidRDefault="0002310B" w:rsidP="0002310B">
      <w:pPr>
        <w:pStyle w:val="Paragrafi0"/>
        <w:jc w:val="center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i/>
          <w:sz w:val="24"/>
          <w:szCs w:val="24"/>
        </w:rPr>
        <w:t>(</w:t>
      </w:r>
      <w:proofErr w:type="spellStart"/>
      <w:r w:rsidRPr="0002310B">
        <w:rPr>
          <w:rFonts w:ascii="Garamond" w:hAnsi="Garamond"/>
          <w:i/>
          <w:sz w:val="24"/>
          <w:szCs w:val="24"/>
        </w:rPr>
        <w:t>Shtuar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me VKM nr. 171, </w:t>
      </w:r>
      <w:proofErr w:type="spellStart"/>
      <w:r w:rsidRPr="0002310B">
        <w:rPr>
          <w:rFonts w:ascii="Garamond" w:hAnsi="Garamond"/>
          <w:i/>
          <w:sz w:val="24"/>
          <w:szCs w:val="24"/>
        </w:rPr>
        <w:t>datë</w:t>
      </w:r>
      <w:proofErr w:type="spellEnd"/>
      <w:r w:rsidRPr="0002310B">
        <w:rPr>
          <w:rFonts w:ascii="Garamond" w:hAnsi="Garamond"/>
          <w:i/>
          <w:sz w:val="24"/>
          <w:szCs w:val="24"/>
        </w:rPr>
        <w:t xml:space="preserve"> 19.2.2009)</w:t>
      </w:r>
    </w:p>
    <w:p w:rsidR="0002310B" w:rsidRPr="0002310B" w:rsidRDefault="0002310B" w:rsidP="0002310B">
      <w:pPr>
        <w:pStyle w:val="Paragrafi0"/>
        <w:ind w:firstLine="0"/>
        <w:rPr>
          <w:rFonts w:ascii="Garamond" w:hAnsi="Garamond"/>
          <w:sz w:val="24"/>
          <w:szCs w:val="24"/>
        </w:rPr>
      </w:pPr>
      <w:r w:rsidRPr="0002310B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BA7D279" wp14:editId="504257C7">
            <wp:extent cx="86868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</w:pPr>
    </w:p>
    <w:p w:rsidR="00DD60B3" w:rsidRPr="0002310B" w:rsidRDefault="00DD60B3" w:rsidP="00DD60B3">
      <w:pPr>
        <w:pStyle w:val="Tabele"/>
        <w:rPr>
          <w:rFonts w:ascii="Garamond" w:hAnsi="Garamond"/>
          <w:sz w:val="24"/>
          <w:szCs w:val="24"/>
        </w:rPr>
        <w:sectPr w:rsidR="00DD60B3" w:rsidRPr="0002310B" w:rsidSect="00DD60B3">
          <w:pgSz w:w="16840" w:h="11907" w:orient="landscape" w:code="9"/>
          <w:pgMar w:top="1440" w:right="1440" w:bottom="1418" w:left="1418" w:header="1304" w:footer="1134" w:gutter="0"/>
          <w:cols w:space="720"/>
          <w:docGrid w:linePitch="360"/>
        </w:sectPr>
      </w:pPr>
    </w:p>
    <w:bookmarkEnd w:id="0"/>
    <w:p w:rsidR="00016606" w:rsidRPr="0002310B" w:rsidRDefault="00016606" w:rsidP="0002310B">
      <w:pPr>
        <w:pStyle w:val="Tabele"/>
        <w:jc w:val="center"/>
        <w:rPr>
          <w:rFonts w:ascii="Garamond" w:hAnsi="Garamond"/>
          <w:sz w:val="24"/>
          <w:szCs w:val="24"/>
        </w:rPr>
      </w:pPr>
    </w:p>
    <w:sectPr w:rsidR="00016606" w:rsidRPr="0002310B" w:rsidSect="00DD60B3">
      <w:pgSz w:w="15840" w:h="12240" w:orient="landscape"/>
      <w:pgMar w:top="144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5CAE" w:rsidRDefault="009B5CAE">
      <w:r>
        <w:separator/>
      </w:r>
    </w:p>
  </w:endnote>
  <w:endnote w:type="continuationSeparator" w:id="0">
    <w:p w:rsidR="009B5CAE" w:rsidRDefault="009B5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Xerox Serif Narro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60B3" w:rsidRDefault="00DD60B3" w:rsidP="00DD60B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D60B3" w:rsidRDefault="00DD60B3" w:rsidP="00DD60B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60B3" w:rsidRPr="000E3353" w:rsidRDefault="00DD60B3" w:rsidP="00DD60B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0E3353">
      <w:rPr>
        <w:rStyle w:val="PageNumber"/>
        <w:rFonts w:ascii="CG Times" w:hAnsi="CG Times"/>
        <w:sz w:val="22"/>
        <w:szCs w:val="22"/>
      </w:rPr>
      <w:fldChar w:fldCharType="begin"/>
    </w:r>
    <w:r w:rsidRPr="000E335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0E3353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1</w:t>
    </w:r>
    <w:r w:rsidRPr="000E3353">
      <w:rPr>
        <w:rStyle w:val="PageNumber"/>
        <w:rFonts w:ascii="CG Times" w:hAnsi="CG Times"/>
        <w:sz w:val="22"/>
        <w:szCs w:val="22"/>
      </w:rPr>
      <w:fldChar w:fldCharType="end"/>
    </w:r>
  </w:p>
  <w:p w:rsidR="00DD60B3" w:rsidRDefault="00DD60B3" w:rsidP="00DD60B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5CAE" w:rsidRDefault="009B5CAE">
      <w:r>
        <w:separator/>
      </w:r>
    </w:p>
  </w:footnote>
  <w:footnote w:type="continuationSeparator" w:id="0">
    <w:p w:rsidR="009B5CAE" w:rsidRDefault="009B5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20BA5"/>
    <w:multiLevelType w:val="hybridMultilevel"/>
    <w:tmpl w:val="D5F23718"/>
    <w:lvl w:ilvl="0" w:tplc="751896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0B3"/>
    <w:rsid w:val="00016606"/>
    <w:rsid w:val="0002310B"/>
    <w:rsid w:val="000239EC"/>
    <w:rsid w:val="00055B92"/>
    <w:rsid w:val="00066D6B"/>
    <w:rsid w:val="00071072"/>
    <w:rsid w:val="000813AD"/>
    <w:rsid w:val="000C750C"/>
    <w:rsid w:val="000D1F2B"/>
    <w:rsid w:val="000D65A1"/>
    <w:rsid w:val="00132DD0"/>
    <w:rsid w:val="00132FBB"/>
    <w:rsid w:val="0015202D"/>
    <w:rsid w:val="001763D1"/>
    <w:rsid w:val="001C1609"/>
    <w:rsid w:val="001E3756"/>
    <w:rsid w:val="00203073"/>
    <w:rsid w:val="002047F1"/>
    <w:rsid w:val="00206485"/>
    <w:rsid w:val="0022239B"/>
    <w:rsid w:val="002278F6"/>
    <w:rsid w:val="002612BA"/>
    <w:rsid w:val="0029358C"/>
    <w:rsid w:val="002B5C1F"/>
    <w:rsid w:val="002C663A"/>
    <w:rsid w:val="002E7680"/>
    <w:rsid w:val="003107C7"/>
    <w:rsid w:val="0031550B"/>
    <w:rsid w:val="00354C70"/>
    <w:rsid w:val="00357FBC"/>
    <w:rsid w:val="0037658A"/>
    <w:rsid w:val="003A59E8"/>
    <w:rsid w:val="003B370C"/>
    <w:rsid w:val="003C5597"/>
    <w:rsid w:val="003E5A3C"/>
    <w:rsid w:val="00402051"/>
    <w:rsid w:val="00412459"/>
    <w:rsid w:val="00453249"/>
    <w:rsid w:val="004676E2"/>
    <w:rsid w:val="00474045"/>
    <w:rsid w:val="004C798A"/>
    <w:rsid w:val="004F5C9A"/>
    <w:rsid w:val="005009A9"/>
    <w:rsid w:val="00502300"/>
    <w:rsid w:val="00572B76"/>
    <w:rsid w:val="005D3BF4"/>
    <w:rsid w:val="00616583"/>
    <w:rsid w:val="00682F33"/>
    <w:rsid w:val="00683536"/>
    <w:rsid w:val="006B2EF9"/>
    <w:rsid w:val="006C6CC1"/>
    <w:rsid w:val="006E0B99"/>
    <w:rsid w:val="006E3575"/>
    <w:rsid w:val="00761FEB"/>
    <w:rsid w:val="007708DE"/>
    <w:rsid w:val="00792743"/>
    <w:rsid w:val="0079382F"/>
    <w:rsid w:val="007C561F"/>
    <w:rsid w:val="007D12D3"/>
    <w:rsid w:val="007E4705"/>
    <w:rsid w:val="007F4A22"/>
    <w:rsid w:val="00841022"/>
    <w:rsid w:val="00844A57"/>
    <w:rsid w:val="008518B1"/>
    <w:rsid w:val="008533FC"/>
    <w:rsid w:val="008569AD"/>
    <w:rsid w:val="0088753F"/>
    <w:rsid w:val="009A7512"/>
    <w:rsid w:val="009B5CAE"/>
    <w:rsid w:val="009C244E"/>
    <w:rsid w:val="009C698B"/>
    <w:rsid w:val="009E196D"/>
    <w:rsid w:val="00A51C90"/>
    <w:rsid w:val="00A55AFE"/>
    <w:rsid w:val="00A81297"/>
    <w:rsid w:val="00A93486"/>
    <w:rsid w:val="00A95AEE"/>
    <w:rsid w:val="00AB6ED0"/>
    <w:rsid w:val="00AE2C3A"/>
    <w:rsid w:val="00AF6FC9"/>
    <w:rsid w:val="00B231C6"/>
    <w:rsid w:val="00B304AB"/>
    <w:rsid w:val="00B30A87"/>
    <w:rsid w:val="00B31AA8"/>
    <w:rsid w:val="00B320FC"/>
    <w:rsid w:val="00B36C00"/>
    <w:rsid w:val="00B40E2A"/>
    <w:rsid w:val="00B8484C"/>
    <w:rsid w:val="00BE1622"/>
    <w:rsid w:val="00C15A00"/>
    <w:rsid w:val="00C363C2"/>
    <w:rsid w:val="00C5019E"/>
    <w:rsid w:val="00CA07EF"/>
    <w:rsid w:val="00CA4FE2"/>
    <w:rsid w:val="00CB1A2D"/>
    <w:rsid w:val="00CD3859"/>
    <w:rsid w:val="00CE179E"/>
    <w:rsid w:val="00CE6CC0"/>
    <w:rsid w:val="00D4083D"/>
    <w:rsid w:val="00D6683B"/>
    <w:rsid w:val="00D75EA0"/>
    <w:rsid w:val="00D91B15"/>
    <w:rsid w:val="00DA7194"/>
    <w:rsid w:val="00DC22F7"/>
    <w:rsid w:val="00DD60B3"/>
    <w:rsid w:val="00E03C4C"/>
    <w:rsid w:val="00E834AF"/>
    <w:rsid w:val="00E96895"/>
    <w:rsid w:val="00EB1957"/>
    <w:rsid w:val="00EB24A9"/>
    <w:rsid w:val="00EC3315"/>
    <w:rsid w:val="00EF7E31"/>
    <w:rsid w:val="00F15C00"/>
    <w:rsid w:val="00F25E06"/>
    <w:rsid w:val="00F37A38"/>
    <w:rsid w:val="00F43E17"/>
    <w:rsid w:val="00F83DBC"/>
    <w:rsid w:val="00FA0E4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7F9BB5"/>
  <w15:chartTrackingRefBased/>
  <w15:docId w15:val="{540BF576-D65A-4CE6-8455-D6FF55F5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D60B3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D60B3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styleId="PageNumber">
    <w:name w:val="page number"/>
    <w:basedOn w:val="DefaultParagraphFont"/>
    <w:rsid w:val="00DD60B3"/>
  </w:style>
  <w:style w:type="paragraph" w:styleId="Footer">
    <w:name w:val="footer"/>
    <w:basedOn w:val="Normal"/>
    <w:rsid w:val="00DD60B3"/>
    <w:pPr>
      <w:tabs>
        <w:tab w:val="center" w:pos="4320"/>
        <w:tab w:val="right" w:pos="8640"/>
      </w:tabs>
    </w:pPr>
  </w:style>
  <w:style w:type="character" w:customStyle="1" w:styleId="VENDOSIChar">
    <w:name w:val="VENDOSI Char"/>
    <w:basedOn w:val="DefaultParagraphFont"/>
    <w:link w:val="VENDOSI0"/>
    <w:rsid w:val="0002310B"/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1563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2025-10-21T08:19:00Z</dcterms:created>
  <dcterms:modified xsi:type="dcterms:W3CDTF">2025-10-21T08:19:00Z</dcterms:modified>
</cp:coreProperties>
</file>