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553" w:rsidRDefault="00DD7553" w:rsidP="00DD7553">
      <w:pPr>
        <w:pStyle w:val="Akti"/>
      </w:pPr>
      <w:bookmarkStart w:id="0" w:name="_GoBack"/>
      <w:bookmarkEnd w:id="0"/>
      <w:r>
        <w:t>VENDI</w:t>
      </w:r>
      <w:r w:rsidRPr="00CD406A">
        <w:t>M</w:t>
      </w:r>
    </w:p>
    <w:p w:rsidR="00DD7553" w:rsidRDefault="00DD7553" w:rsidP="00DD7553">
      <w:pPr>
        <w:pStyle w:val="NumriData"/>
      </w:pPr>
      <w:r w:rsidRPr="00CD406A">
        <w:t> </w:t>
      </w:r>
      <w:r>
        <w:t>Nr.82, datë 27.1.2009</w:t>
      </w:r>
    </w:p>
    <w:p w:rsidR="00DD7553" w:rsidRPr="00CD406A" w:rsidRDefault="00DD7553" w:rsidP="00DD7553">
      <w:pPr>
        <w:pStyle w:val="Paragrafi0"/>
      </w:pPr>
    </w:p>
    <w:p w:rsidR="00DD7553" w:rsidRPr="00CD406A" w:rsidRDefault="00DD7553" w:rsidP="00DD7553">
      <w:pPr>
        <w:pStyle w:val="Titulli0"/>
      </w:pPr>
      <w:r w:rsidRPr="00CD406A">
        <w:t>PËR NJË NDRYSHIM NË VENDIMIN NR.1135, DATË 5.8.200</w:t>
      </w:r>
      <w:r>
        <w:t>8 TË KËSHILLIT TË MINISTRAVE</w:t>
      </w:r>
      <w:r w:rsidRPr="00CD406A">
        <w:t xml:space="preserve"> “PËR PAGAT E PUNONJËSVE TË POLICISË SË SHTETIT”</w:t>
      </w:r>
    </w:p>
    <w:p w:rsidR="00DD7553" w:rsidRPr="00CD406A" w:rsidRDefault="00DD7553" w:rsidP="00DD7553">
      <w:pPr>
        <w:pStyle w:val="Paragrafi0"/>
      </w:pPr>
      <w:r w:rsidRPr="00CD406A">
        <w:t> </w:t>
      </w:r>
    </w:p>
    <w:p w:rsidR="00DD7553" w:rsidRPr="00CD406A" w:rsidRDefault="00DD7553" w:rsidP="00DD7553">
      <w:pPr>
        <w:pStyle w:val="BazLigjPropozues"/>
      </w:pPr>
      <w:r w:rsidRPr="00CD406A">
        <w:t>Në mbështetje të nenit 100 të</w:t>
      </w:r>
      <w:r>
        <w:t xml:space="preserve"> Kushtetutës, të neneve 10 e 47</w:t>
      </w:r>
      <w:r w:rsidRPr="00CD406A">
        <w:t xml:space="preserve"> t</w:t>
      </w:r>
      <w:r>
        <w:t>ë ligjit nr.9749, datë 4.6.2007</w:t>
      </w:r>
      <w:r w:rsidRPr="00CD406A">
        <w:t xml:space="preserve"> “Për Po</w:t>
      </w:r>
      <w:r>
        <w:t>licinë e Shtetit”, të nenit 5/1</w:t>
      </w:r>
      <w:r w:rsidRPr="00CD406A">
        <w:t xml:space="preserve"> të</w:t>
      </w:r>
      <w:r>
        <w:t xml:space="preserve"> ligjit nr.8487, datë 13.5.1999</w:t>
      </w:r>
      <w:r w:rsidRPr="00CD406A">
        <w:t xml:space="preserve"> “Për kompetencat për caktimin e pagave të punës”, të ndryshuar, dhe të l</w:t>
      </w:r>
      <w:r>
        <w:t>igjit nr.10 025, datë 27.11.2008</w:t>
      </w:r>
      <w:r w:rsidRPr="00CD406A">
        <w:t xml:space="preserve"> “Për buxhetin </w:t>
      </w:r>
      <w:r>
        <w:t>e vitit 2009”, me propozimin e M</w:t>
      </w:r>
      <w:r w:rsidRPr="00CD406A">
        <w:t>inistrit të</w:t>
      </w:r>
      <w:r>
        <w:t xml:space="preserve"> Brendshëm dhe të M</w:t>
      </w:r>
      <w:r w:rsidRPr="00CD406A">
        <w:t>inistrit të Financave, Këshilli i Ministrave</w:t>
      </w:r>
    </w:p>
    <w:p w:rsidR="00DD7553" w:rsidRPr="00CD406A" w:rsidRDefault="00DD7553" w:rsidP="00DD7553">
      <w:pPr>
        <w:pStyle w:val="Paragrafi0"/>
      </w:pPr>
      <w:r w:rsidRPr="00CD406A">
        <w:t> </w:t>
      </w:r>
    </w:p>
    <w:p w:rsidR="00DD7553" w:rsidRPr="00CD406A" w:rsidRDefault="00DD7553" w:rsidP="00DD7553">
      <w:pPr>
        <w:pStyle w:val="VENDOSI0"/>
      </w:pPr>
      <w:r>
        <w:t>VENDOSI</w:t>
      </w:r>
      <w:r w:rsidRPr="00CD406A">
        <w:t>:</w:t>
      </w:r>
    </w:p>
    <w:p w:rsidR="00DD7553" w:rsidRPr="00CD406A" w:rsidRDefault="00DD7553" w:rsidP="00DD7553">
      <w:pPr>
        <w:pStyle w:val="Paragrafi0"/>
      </w:pPr>
      <w:r w:rsidRPr="00CD406A">
        <w:t> </w:t>
      </w:r>
    </w:p>
    <w:p w:rsidR="00DD7553" w:rsidRPr="00CD406A" w:rsidRDefault="00DD7553" w:rsidP="00DD7553">
      <w:pPr>
        <w:pStyle w:val="Paragrafi0"/>
      </w:pPr>
      <w:r>
        <w:rPr>
          <w:rFonts w:eastAsia="Arial"/>
        </w:rPr>
        <w:t xml:space="preserve">1. </w:t>
      </w:r>
      <w:r>
        <w:t>Lidhja nr.1</w:t>
      </w:r>
      <w:r w:rsidRPr="00CD406A">
        <w:t xml:space="preserve"> “Struktura dhe nivelet e pagave për punonjësit e Policisë së S</w:t>
      </w:r>
      <w:r>
        <w:t>htetit”, e përmendur në pikën 1</w:t>
      </w:r>
      <w:r w:rsidRPr="00CD406A">
        <w:t xml:space="preserve"> të ve</w:t>
      </w:r>
      <w:r>
        <w:t>ndimit nr.1135, datë 5.8.2008</w:t>
      </w:r>
      <w:r w:rsidRPr="00CD406A">
        <w:t xml:space="preserve"> të Këshillit të Ministrave, të zëvendësohet me lidhjen, me të njëjtin numër dhe emërtim, që i bashkëlidhet këtij vendimi dhe është pjesë përbërëse e tij.</w:t>
      </w:r>
    </w:p>
    <w:p w:rsidR="00DD7553" w:rsidRPr="00CD406A" w:rsidRDefault="00DD7553" w:rsidP="00DD7553">
      <w:pPr>
        <w:pStyle w:val="Paragrafi0"/>
      </w:pPr>
      <w:r w:rsidRPr="00CD406A">
        <w:t> </w:t>
      </w:r>
      <w:r>
        <w:rPr>
          <w:rFonts w:eastAsia="Arial"/>
        </w:rPr>
        <w:t>2. </w:t>
      </w:r>
      <w:r>
        <w:t>Pika 1</w:t>
      </w:r>
      <w:r w:rsidRPr="00CD406A">
        <w:t xml:space="preserve"> e v</w:t>
      </w:r>
      <w:r>
        <w:t>endimit nr.883, datë 22.12.2004 të Këshillit të Ministrave</w:t>
      </w:r>
      <w:r w:rsidRPr="00CD406A">
        <w:t xml:space="preserve"> “Për trajtimin e një pjese të punonjësve të Drejtorisë së Krimit të Organizuar dhe Mbrojtjes së Dëshmitarëve e të Bashkëpunëtorëve të Drejtësisë”, shfuqizohet.</w:t>
      </w:r>
    </w:p>
    <w:p w:rsidR="00DD7553" w:rsidRPr="00CD406A" w:rsidRDefault="00DD7553" w:rsidP="00DD7553">
      <w:pPr>
        <w:pStyle w:val="Paragrafi0"/>
      </w:pPr>
      <w:r w:rsidRPr="00CD406A">
        <w:t> </w:t>
      </w:r>
      <w:r>
        <w:rPr>
          <w:rFonts w:eastAsia="Arial"/>
        </w:rPr>
        <w:t xml:space="preserve">3. </w:t>
      </w:r>
      <w:r w:rsidRPr="00CD406A">
        <w:t>Ngarkohet Ministria e Brendshme për zbatimin e këtij vendimi.</w:t>
      </w:r>
    </w:p>
    <w:p w:rsidR="00DD7553" w:rsidRPr="00CD406A" w:rsidRDefault="00DD7553" w:rsidP="00DD7553">
      <w:pPr>
        <w:pStyle w:val="Paragrafi0"/>
      </w:pPr>
      <w:r w:rsidRPr="00CD406A">
        <w:t> Ky ven</w:t>
      </w:r>
      <w:r>
        <w:t>dim hyn në fuqi pas botimit në Fletoren Zyrtare</w:t>
      </w:r>
      <w:r w:rsidRPr="00CD406A">
        <w:t xml:space="preserve"> dhe i shtrin efektet financiare nga data 1 janar 2009.</w:t>
      </w:r>
    </w:p>
    <w:p w:rsidR="00DD7553" w:rsidRPr="00CD406A" w:rsidRDefault="00DD7553" w:rsidP="00DD7553">
      <w:pPr>
        <w:pStyle w:val="Paragrafi0"/>
      </w:pPr>
      <w:r w:rsidRPr="00CD406A">
        <w:t> </w:t>
      </w:r>
    </w:p>
    <w:p w:rsidR="00DD7553" w:rsidRPr="00CD406A" w:rsidRDefault="00DD7553" w:rsidP="00DD7553">
      <w:pPr>
        <w:pStyle w:val="Autoriteti"/>
      </w:pPr>
      <w:r>
        <w:t>KRYEMINISTR</w:t>
      </w:r>
      <w:r w:rsidRPr="00CD406A">
        <w:t>I</w:t>
      </w:r>
    </w:p>
    <w:p w:rsidR="00DD7553" w:rsidRPr="00CD406A" w:rsidRDefault="00DD7553" w:rsidP="00DD7553">
      <w:pPr>
        <w:pStyle w:val="AutoritetiEmer"/>
      </w:pPr>
      <w:r w:rsidRPr="00CD406A">
        <w:t> Sali Berisha</w:t>
      </w:r>
    </w:p>
    <w:p w:rsidR="00DD7553" w:rsidRDefault="00DD7553" w:rsidP="00DD7553">
      <w:pPr>
        <w:pStyle w:val="Shpallja"/>
      </w:pPr>
    </w:p>
    <w:p w:rsidR="00DD7553" w:rsidRDefault="00DD7553" w:rsidP="00DD7553">
      <w:pPr>
        <w:pStyle w:val="Shpallja"/>
      </w:pPr>
    </w:p>
    <w:p w:rsidR="00DD7553" w:rsidRDefault="00DD7553" w:rsidP="00DD7553">
      <w:pPr>
        <w:pStyle w:val="Shpallja"/>
      </w:pPr>
    </w:p>
    <w:p w:rsidR="00DD7553" w:rsidRDefault="00DD7553" w:rsidP="00DD7553">
      <w:pPr>
        <w:pStyle w:val="Shpallja"/>
      </w:pPr>
    </w:p>
    <w:p w:rsidR="00DD7553" w:rsidRDefault="00DD7553" w:rsidP="00DD7553">
      <w:pPr>
        <w:pStyle w:val="Shpallja"/>
      </w:pPr>
    </w:p>
    <w:p w:rsidR="00DD7553" w:rsidRDefault="00DD7553" w:rsidP="00DD7553">
      <w:pPr>
        <w:pStyle w:val="Shpallja"/>
      </w:pPr>
    </w:p>
    <w:p w:rsidR="00DD7553" w:rsidRDefault="00DD7553" w:rsidP="00DD7553">
      <w:pPr>
        <w:pStyle w:val="Shpallja"/>
      </w:pPr>
    </w:p>
    <w:p w:rsidR="00DD7553" w:rsidRDefault="00DD7553" w:rsidP="00DD7553">
      <w:pPr>
        <w:pStyle w:val="Shpallja"/>
      </w:pPr>
    </w:p>
    <w:p w:rsidR="00DD7553" w:rsidRDefault="00DD7553" w:rsidP="00DD7553">
      <w:pPr>
        <w:pStyle w:val="Shpallja"/>
        <w:sectPr w:rsidR="00DD7553" w:rsidSect="00DD7553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209"/>
          <w:cols w:space="720"/>
          <w:docGrid w:linePitch="360"/>
        </w:sectPr>
      </w:pPr>
    </w:p>
    <w:p w:rsidR="00DD7553" w:rsidRDefault="00DD7553" w:rsidP="00DD7553">
      <w:pPr>
        <w:pStyle w:val="Tabele"/>
      </w:pPr>
    </w:p>
    <w:p w:rsidR="00DD7553" w:rsidRPr="007C00CE" w:rsidRDefault="00DD7553" w:rsidP="00DD7553">
      <w:pPr>
        <w:pStyle w:val="Tabele"/>
      </w:pPr>
      <w:r w:rsidRPr="007C00CE">
        <w:t>Lidhja nr.1</w:t>
      </w:r>
    </w:p>
    <w:p w:rsidR="00DD7553" w:rsidRPr="00605132" w:rsidRDefault="00DD7553" w:rsidP="00DD7553">
      <w:pPr>
        <w:pStyle w:val="Tabele"/>
      </w:pPr>
      <w:r w:rsidRPr="00605132">
        <w:t>Struktura dhe nivelet e pagave p</w:t>
      </w:r>
      <w:r>
        <w:t>ë</w:t>
      </w:r>
      <w:r w:rsidRPr="00605132">
        <w:t>r punonj</w:t>
      </w:r>
      <w:r>
        <w:t>ë</w:t>
      </w:r>
      <w:r w:rsidRPr="00605132">
        <w:t>sit e Policis</w:t>
      </w:r>
      <w:r>
        <w:t>ë</w:t>
      </w:r>
      <w:r w:rsidRPr="00605132">
        <w:t xml:space="preserve"> s</w:t>
      </w:r>
      <w:r>
        <w:t>ë</w:t>
      </w:r>
      <w:r w:rsidRPr="00605132">
        <w:t xml:space="preserve"> Shtetit</w:t>
      </w:r>
    </w:p>
    <w:p w:rsidR="00DD7553" w:rsidRPr="000859D9" w:rsidRDefault="00DD7553" w:rsidP="00DD7553">
      <w:pPr>
        <w:pStyle w:val="Tabele"/>
        <w:rPr>
          <w:sz w:val="10"/>
        </w:rPr>
      </w:pPr>
    </w:p>
    <w:tbl>
      <w:tblPr>
        <w:tblStyle w:val="TableGrid"/>
        <w:tblW w:w="14330" w:type="dxa"/>
        <w:tblLayout w:type="fixed"/>
        <w:tblLook w:val="01E0" w:firstRow="1" w:lastRow="1" w:firstColumn="1" w:lastColumn="1" w:noHBand="0" w:noVBand="0"/>
      </w:tblPr>
      <w:tblGrid>
        <w:gridCol w:w="735"/>
        <w:gridCol w:w="1173"/>
        <w:gridCol w:w="900"/>
        <w:gridCol w:w="900"/>
        <w:gridCol w:w="900"/>
        <w:gridCol w:w="900"/>
        <w:gridCol w:w="900"/>
        <w:gridCol w:w="1104"/>
        <w:gridCol w:w="1372"/>
        <w:gridCol w:w="900"/>
        <w:gridCol w:w="900"/>
        <w:gridCol w:w="1260"/>
        <w:gridCol w:w="1352"/>
        <w:gridCol w:w="1034"/>
      </w:tblGrid>
      <w:tr w:rsidR="00DD7553" w:rsidRPr="00C95E91" w:rsidTr="00DD7553">
        <w:tc>
          <w:tcPr>
            <w:tcW w:w="14330" w:type="dxa"/>
            <w:gridSpan w:val="14"/>
          </w:tcPr>
          <w:p w:rsidR="00DD7553" w:rsidRPr="00C95E91" w:rsidRDefault="00DD7553" w:rsidP="00DD7553">
            <w:pPr>
              <w:pStyle w:val="Tabele"/>
              <w:rPr>
                <w:b/>
                <w:sz w:val="12"/>
                <w:szCs w:val="12"/>
              </w:rPr>
            </w:pPr>
            <w:r w:rsidRPr="00C95E91">
              <w:rPr>
                <w:b/>
                <w:sz w:val="12"/>
                <w:szCs w:val="12"/>
              </w:rPr>
              <w:t>Shtesa për natyrë të veçantë pune dhe shërbimi</w:t>
            </w:r>
          </w:p>
        </w:tc>
      </w:tr>
      <w:tr w:rsidR="00DD7553" w:rsidRPr="00C95E91" w:rsidTr="00DD7553">
        <w:tc>
          <w:tcPr>
            <w:tcW w:w="735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Niveli</w:t>
            </w:r>
          </w:p>
        </w:tc>
        <w:tc>
          <w:tcPr>
            <w:tcW w:w="1173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Grada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0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7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5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3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</w:tr>
      <w:tr w:rsidR="00DD7553" w:rsidRPr="00C95E91" w:rsidTr="00DD7553">
        <w:trPr>
          <w:trHeight w:val="2901"/>
        </w:trPr>
        <w:tc>
          <w:tcPr>
            <w:tcW w:w="735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73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Paga bazë për gradë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Në funksione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</w:t>
            </w:r>
            <w:r w:rsidRPr="00C95E91">
              <w:rPr>
                <w:sz w:val="12"/>
                <w:szCs w:val="12"/>
              </w:rPr>
              <w:t>rganike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</w:t>
            </w:r>
            <w:r w:rsidRPr="00C95E91">
              <w:rPr>
                <w:sz w:val="12"/>
                <w:szCs w:val="12"/>
              </w:rPr>
              <w:t xml:space="preserve">ër 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</w:t>
            </w:r>
            <w:r w:rsidRPr="00C95E91">
              <w:rPr>
                <w:sz w:val="12"/>
                <w:szCs w:val="12"/>
              </w:rPr>
              <w:t>etimin e krimeve.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 xml:space="preserve">Oficerët e 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Policisë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Gjyqësore.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Kartotekë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</w:t>
            </w:r>
            <w:r w:rsidRPr="00C95E91">
              <w:rPr>
                <w:sz w:val="12"/>
                <w:szCs w:val="12"/>
              </w:rPr>
              <w:t>ërkimi.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 xml:space="preserve">Policia 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Shkencore.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Gjurmimi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</w:t>
            </w:r>
            <w:r w:rsidRPr="00C95E91">
              <w:rPr>
                <w:sz w:val="12"/>
                <w:szCs w:val="12"/>
              </w:rPr>
              <w:t>eknik.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 xml:space="preserve">Njësi 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</w:t>
            </w:r>
            <w:r w:rsidRPr="00C95E91">
              <w:rPr>
                <w:sz w:val="12"/>
                <w:szCs w:val="12"/>
              </w:rPr>
              <w:t>perative 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v</w:t>
            </w:r>
            <w:r w:rsidRPr="00C95E91">
              <w:rPr>
                <w:sz w:val="12"/>
                <w:szCs w:val="12"/>
              </w:rPr>
              <w:t>ëzhgimi.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Specialistë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</w:t>
            </w:r>
            <w:r w:rsidRPr="00C95E91">
              <w:rPr>
                <w:sz w:val="12"/>
                <w:szCs w:val="12"/>
              </w:rPr>
              <w:t xml:space="preserve">ë </w:t>
            </w:r>
            <w:r>
              <w:rPr>
                <w:sz w:val="12"/>
                <w:szCs w:val="12"/>
              </w:rPr>
              <w:t>p</w:t>
            </w:r>
            <w:r w:rsidRPr="00C95E91">
              <w:rPr>
                <w:sz w:val="12"/>
                <w:szCs w:val="12"/>
              </w:rPr>
              <w:t>olicisë në zonë.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Në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</w:t>
            </w:r>
            <w:r w:rsidRPr="00C95E91">
              <w:rPr>
                <w:sz w:val="12"/>
                <w:szCs w:val="12"/>
              </w:rPr>
              <w:t>unksione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</w:t>
            </w:r>
            <w:r w:rsidRPr="00C95E91">
              <w:rPr>
                <w:sz w:val="12"/>
                <w:szCs w:val="12"/>
              </w:rPr>
              <w:t>ë forcës së</w:t>
            </w:r>
          </w:p>
          <w:p w:rsidR="00DD7553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posaçme 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dhe</w:t>
            </w:r>
            <w:r w:rsidRPr="00C95E91">
              <w:rPr>
                <w:sz w:val="12"/>
                <w:szCs w:val="12"/>
              </w:rPr>
              <w:t xml:space="preserve"> oficerë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</w:t>
            </w:r>
            <w:r w:rsidRPr="00C95E91">
              <w:rPr>
                <w:sz w:val="12"/>
                <w:szCs w:val="12"/>
              </w:rPr>
              <w:t>ë Policisë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</w:t>
            </w:r>
            <w:r w:rsidRPr="00C95E91">
              <w:rPr>
                <w:sz w:val="12"/>
                <w:szCs w:val="12"/>
              </w:rPr>
              <w:t>jyqësore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</w:t>
            </w:r>
            <w:r w:rsidRPr="00C95E91">
              <w:rPr>
                <w:sz w:val="12"/>
                <w:szCs w:val="12"/>
              </w:rPr>
              <w:t>ranë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</w:t>
            </w:r>
            <w:r w:rsidRPr="00C95E91">
              <w:rPr>
                <w:sz w:val="12"/>
                <w:szCs w:val="12"/>
              </w:rPr>
              <w:t>rokuro</w:t>
            </w:r>
            <w:r>
              <w:rPr>
                <w:sz w:val="12"/>
                <w:szCs w:val="12"/>
              </w:rPr>
              <w:t>r</w:t>
            </w:r>
            <w:r w:rsidRPr="00C95E91">
              <w:rPr>
                <w:sz w:val="12"/>
                <w:szCs w:val="12"/>
              </w:rPr>
              <w:t>isë për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</w:t>
            </w:r>
            <w:r w:rsidRPr="00C95E91">
              <w:rPr>
                <w:sz w:val="12"/>
                <w:szCs w:val="12"/>
              </w:rPr>
              <w:t>rimet 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</w:t>
            </w:r>
            <w:r w:rsidRPr="00C95E91">
              <w:rPr>
                <w:sz w:val="12"/>
                <w:szCs w:val="12"/>
              </w:rPr>
              <w:t>ënda.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Në funksi</w:t>
            </w:r>
            <w:r>
              <w:rPr>
                <w:sz w:val="12"/>
                <w:szCs w:val="12"/>
              </w:rPr>
              <w:t>o</w:t>
            </w:r>
            <w:r w:rsidRPr="00C95E91">
              <w:rPr>
                <w:sz w:val="12"/>
                <w:szCs w:val="12"/>
              </w:rPr>
              <w:t>ne të</w:t>
            </w:r>
            <w:r>
              <w:rPr>
                <w:sz w:val="12"/>
                <w:szCs w:val="12"/>
              </w:rPr>
              <w:t xml:space="preserve"> s</w:t>
            </w:r>
            <w:r w:rsidRPr="00C95E91">
              <w:rPr>
                <w:sz w:val="12"/>
                <w:szCs w:val="12"/>
              </w:rPr>
              <w:t xml:space="preserve">igurisë 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</w:t>
            </w:r>
            <w:r w:rsidRPr="00C95E91">
              <w:rPr>
                <w:sz w:val="12"/>
                <w:szCs w:val="12"/>
              </w:rPr>
              <w:t>ublike.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Policia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Rrugore.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Qendra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</w:t>
            </w:r>
            <w:r w:rsidRPr="00C95E91">
              <w:rPr>
                <w:sz w:val="12"/>
                <w:szCs w:val="12"/>
              </w:rPr>
              <w:t xml:space="preserve"> emergje</w:t>
            </w:r>
            <w:r>
              <w:rPr>
                <w:sz w:val="12"/>
                <w:szCs w:val="12"/>
              </w:rPr>
              <w:t>n</w:t>
            </w:r>
            <w:r w:rsidRPr="00C95E91">
              <w:rPr>
                <w:sz w:val="12"/>
                <w:szCs w:val="12"/>
              </w:rPr>
              <w:t>cave 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</w:t>
            </w:r>
            <w:r w:rsidRPr="00C95E91">
              <w:rPr>
                <w:sz w:val="12"/>
                <w:szCs w:val="12"/>
              </w:rPr>
              <w:t>allave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</w:t>
            </w:r>
            <w:r w:rsidRPr="00C95E91">
              <w:rPr>
                <w:sz w:val="12"/>
                <w:szCs w:val="12"/>
              </w:rPr>
              <w:t>perative</w:t>
            </w:r>
            <w:r>
              <w:rPr>
                <w:sz w:val="12"/>
                <w:szCs w:val="12"/>
              </w:rPr>
              <w:t>.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</w:t>
            </w:r>
            <w:r w:rsidRPr="00C95E91">
              <w:rPr>
                <w:sz w:val="12"/>
                <w:szCs w:val="12"/>
              </w:rPr>
              <w:t>uajtja 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</w:t>
            </w:r>
            <w:r w:rsidRPr="00C95E91">
              <w:rPr>
                <w:sz w:val="12"/>
                <w:szCs w:val="12"/>
              </w:rPr>
              <w:t>iguria 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</w:t>
            </w:r>
            <w:r w:rsidRPr="00C95E91">
              <w:rPr>
                <w:sz w:val="12"/>
                <w:szCs w:val="12"/>
              </w:rPr>
              <w:t>bjekteve</w:t>
            </w:r>
            <w:r>
              <w:rPr>
                <w:sz w:val="12"/>
                <w:szCs w:val="12"/>
              </w:rPr>
              <w:t>.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Në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</w:t>
            </w:r>
            <w:r w:rsidRPr="00C95E91">
              <w:rPr>
                <w:sz w:val="12"/>
                <w:szCs w:val="12"/>
              </w:rPr>
              <w:t>unksio</w:t>
            </w:r>
            <w:r>
              <w:rPr>
                <w:sz w:val="12"/>
                <w:szCs w:val="12"/>
              </w:rPr>
              <w:t>n</w:t>
            </w:r>
            <w:r w:rsidRPr="00C95E91">
              <w:rPr>
                <w:sz w:val="12"/>
                <w:szCs w:val="12"/>
              </w:rPr>
              <w:t>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</w:t>
            </w:r>
            <w:r w:rsidRPr="00C95E91">
              <w:rPr>
                <w:sz w:val="12"/>
                <w:szCs w:val="12"/>
              </w:rPr>
              <w:t>dalim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</w:t>
            </w:r>
            <w:r w:rsidRPr="00C95E91">
              <w:rPr>
                <w:sz w:val="12"/>
                <w:szCs w:val="12"/>
              </w:rPr>
              <w:t>araburgimi.</w:t>
            </w:r>
          </w:p>
        </w:tc>
        <w:tc>
          <w:tcPr>
            <w:tcW w:w="110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Në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</w:t>
            </w:r>
            <w:r w:rsidRPr="00C95E91">
              <w:rPr>
                <w:sz w:val="12"/>
                <w:szCs w:val="12"/>
              </w:rPr>
              <w:t>unksio</w:t>
            </w:r>
            <w:r>
              <w:rPr>
                <w:sz w:val="12"/>
                <w:szCs w:val="12"/>
              </w:rPr>
              <w:t>n</w:t>
            </w:r>
            <w:r w:rsidRPr="00C95E91">
              <w:rPr>
                <w:sz w:val="12"/>
                <w:szCs w:val="12"/>
              </w:rPr>
              <w:t>e</w:t>
            </w:r>
            <w:r>
              <w:rPr>
                <w:sz w:val="12"/>
                <w:szCs w:val="12"/>
              </w:rPr>
              <w:t xml:space="preserve"> 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</w:t>
            </w:r>
            <w:r w:rsidRPr="00C95E91">
              <w:rPr>
                <w:sz w:val="12"/>
                <w:szCs w:val="12"/>
              </w:rPr>
              <w:t>rganike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</w:t>
            </w:r>
            <w:r w:rsidRPr="00C95E91">
              <w:rPr>
                <w:sz w:val="12"/>
                <w:szCs w:val="12"/>
              </w:rPr>
              <w:t>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Policisë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Kufitare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&amp; Migracionit</w:t>
            </w:r>
          </w:p>
        </w:tc>
        <w:tc>
          <w:tcPr>
            <w:tcW w:w="137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Në</w:t>
            </w:r>
          </w:p>
          <w:p w:rsidR="00DD7553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</w:t>
            </w:r>
            <w:r w:rsidRPr="00C95E91">
              <w:rPr>
                <w:sz w:val="12"/>
                <w:szCs w:val="12"/>
              </w:rPr>
              <w:t>unksio</w:t>
            </w:r>
            <w:r>
              <w:rPr>
                <w:sz w:val="12"/>
                <w:szCs w:val="12"/>
              </w:rPr>
              <w:t>n</w:t>
            </w:r>
            <w:r w:rsidRPr="00C95E91">
              <w:rPr>
                <w:sz w:val="12"/>
                <w:szCs w:val="12"/>
              </w:rPr>
              <w:t xml:space="preserve">e </w:t>
            </w:r>
            <w:r>
              <w:rPr>
                <w:sz w:val="12"/>
                <w:szCs w:val="12"/>
              </w:rPr>
              <w:t xml:space="preserve">operuese 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të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Forcave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Speciale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(Kom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rep, Zv/k rep</w:t>
            </w:r>
            <w:r>
              <w:rPr>
                <w:sz w:val="12"/>
                <w:szCs w:val="12"/>
              </w:rPr>
              <w:t>,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</w:t>
            </w:r>
            <w:r w:rsidRPr="00C95E91">
              <w:rPr>
                <w:sz w:val="12"/>
                <w:szCs w:val="12"/>
              </w:rPr>
              <w:t>hef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</w:t>
            </w:r>
            <w:r w:rsidRPr="00C95E91">
              <w:rPr>
                <w:sz w:val="12"/>
                <w:szCs w:val="12"/>
              </w:rPr>
              <w:t>htabi në RENEA.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Reparti i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</w:t>
            </w:r>
            <w:r w:rsidRPr="00C95E91">
              <w:rPr>
                <w:sz w:val="12"/>
                <w:szCs w:val="12"/>
              </w:rPr>
              <w:t>elikpterëve</w:t>
            </w:r>
            <w:r>
              <w:rPr>
                <w:sz w:val="12"/>
                <w:szCs w:val="12"/>
              </w:rPr>
              <w:t>.</w:t>
            </w:r>
            <w:r w:rsidRPr="00C95E91">
              <w:rPr>
                <w:sz w:val="12"/>
                <w:szCs w:val="12"/>
              </w:rPr>
              <w:t xml:space="preserve"> Njësia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</w:t>
            </w:r>
            <w:r w:rsidRPr="00C95E91">
              <w:rPr>
                <w:sz w:val="12"/>
                <w:szCs w:val="12"/>
              </w:rPr>
              <w:t>ntieksploziv. Njësia</w:t>
            </w:r>
            <w:r>
              <w:rPr>
                <w:sz w:val="12"/>
                <w:szCs w:val="12"/>
              </w:rPr>
              <w:t xml:space="preserve"> 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negociato</w:t>
            </w:r>
            <w:r w:rsidRPr="00C95E91">
              <w:rPr>
                <w:sz w:val="12"/>
                <w:szCs w:val="12"/>
              </w:rPr>
              <w:t>rëve &amp;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njësi</w:t>
            </w:r>
            <w:r w:rsidRPr="00C95E91">
              <w:rPr>
                <w:sz w:val="12"/>
                <w:szCs w:val="12"/>
              </w:rPr>
              <w:t>a e lëvizshme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</w:t>
            </w:r>
            <w:r w:rsidRPr="00C95E91">
              <w:rPr>
                <w:sz w:val="12"/>
                <w:szCs w:val="12"/>
              </w:rPr>
              <w:t>eritoriale për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</w:t>
            </w:r>
            <w:r w:rsidRPr="00C95E91">
              <w:rPr>
                <w:sz w:val="12"/>
                <w:szCs w:val="12"/>
              </w:rPr>
              <w:t>ufirin 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</w:t>
            </w:r>
            <w:r w:rsidRPr="00C95E91">
              <w:rPr>
                <w:sz w:val="12"/>
                <w:szCs w:val="12"/>
              </w:rPr>
              <w:t>igracionin, si dhe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</w:t>
            </w:r>
            <w:r w:rsidRPr="00C95E91">
              <w:rPr>
                <w:sz w:val="12"/>
                <w:szCs w:val="12"/>
              </w:rPr>
              <w:t>eparti RESI)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 xml:space="preserve">Në 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</w:t>
            </w:r>
            <w:r w:rsidRPr="00C95E91">
              <w:rPr>
                <w:sz w:val="12"/>
                <w:szCs w:val="12"/>
              </w:rPr>
              <w:t>unksione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</w:t>
            </w:r>
            <w:r w:rsidRPr="00C95E91">
              <w:rPr>
                <w:sz w:val="12"/>
                <w:szCs w:val="12"/>
              </w:rPr>
              <w:t>epruese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Forcat 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</w:t>
            </w:r>
            <w:r w:rsidRPr="00C95E91">
              <w:rPr>
                <w:sz w:val="12"/>
                <w:szCs w:val="12"/>
              </w:rPr>
              <w:t>dërhyr</w:t>
            </w:r>
            <w:r>
              <w:rPr>
                <w:sz w:val="12"/>
                <w:szCs w:val="12"/>
              </w:rPr>
              <w:t>j</w:t>
            </w:r>
            <w:r w:rsidRPr="00C95E91">
              <w:rPr>
                <w:sz w:val="12"/>
                <w:szCs w:val="12"/>
              </w:rPr>
              <w:t>es së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</w:t>
            </w:r>
            <w:r w:rsidRPr="00C95E91">
              <w:rPr>
                <w:sz w:val="12"/>
                <w:szCs w:val="12"/>
              </w:rPr>
              <w:t>hpejtë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(k.rep/N/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rep, Zv.k/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rep shef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shtabi)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Drejtor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</w:t>
            </w:r>
            <w:r w:rsidRPr="00C95E91">
              <w:rPr>
                <w:sz w:val="12"/>
                <w:szCs w:val="12"/>
              </w:rPr>
              <w:t>v/drejtor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i</w:t>
            </w:r>
            <w:r w:rsidRPr="00C95E91">
              <w:rPr>
                <w:sz w:val="12"/>
                <w:szCs w:val="12"/>
              </w:rPr>
              <w:t xml:space="preserve"> policisë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së q</w:t>
            </w:r>
            <w:r w:rsidRPr="00C95E91">
              <w:rPr>
                <w:sz w:val="12"/>
                <w:szCs w:val="12"/>
              </w:rPr>
              <w:t>arkut.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Shef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</w:t>
            </w:r>
            <w:r w:rsidRPr="00C95E91">
              <w:rPr>
                <w:sz w:val="12"/>
                <w:szCs w:val="12"/>
              </w:rPr>
              <w:t>omisari</w:t>
            </w:r>
            <w:r>
              <w:rPr>
                <w:sz w:val="12"/>
                <w:szCs w:val="12"/>
              </w:rPr>
              <w:t>a</w:t>
            </w:r>
            <w:r w:rsidRPr="00C95E91">
              <w:rPr>
                <w:sz w:val="12"/>
                <w:szCs w:val="12"/>
              </w:rPr>
              <w:t>ti. Shef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</w:t>
            </w:r>
            <w:r w:rsidRPr="00C95E91">
              <w:rPr>
                <w:sz w:val="12"/>
                <w:szCs w:val="12"/>
              </w:rPr>
              <w:t>tacioni.</w:t>
            </w:r>
          </w:p>
          <w:p w:rsidR="00DD7553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Koman</w:t>
            </w:r>
            <w:r>
              <w:rPr>
                <w:sz w:val="12"/>
                <w:szCs w:val="12"/>
              </w:rPr>
              <w:t>d</w:t>
            </w:r>
            <w:r w:rsidRPr="00C95E91">
              <w:rPr>
                <w:sz w:val="12"/>
                <w:szCs w:val="12"/>
              </w:rPr>
              <w:t xml:space="preserve">ant 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i Rep</w:t>
            </w:r>
            <w:r>
              <w:rPr>
                <w:sz w:val="12"/>
                <w:szCs w:val="12"/>
              </w:rPr>
              <w:t>.</w:t>
            </w:r>
            <w:r w:rsidRPr="00C95E91">
              <w:rPr>
                <w:sz w:val="12"/>
                <w:szCs w:val="12"/>
              </w:rPr>
              <w:t xml:space="preserve"> të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</w:t>
            </w:r>
            <w:r w:rsidRPr="00C95E91">
              <w:rPr>
                <w:sz w:val="12"/>
                <w:szCs w:val="12"/>
              </w:rPr>
              <w:t>igurisë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</w:t>
            </w:r>
            <w:r w:rsidRPr="00C95E91">
              <w:rPr>
                <w:sz w:val="12"/>
                <w:szCs w:val="12"/>
              </w:rPr>
              <w:t xml:space="preserve">ë 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</w:t>
            </w:r>
            <w:r w:rsidRPr="00C95E91">
              <w:rPr>
                <w:sz w:val="12"/>
                <w:szCs w:val="12"/>
              </w:rPr>
              <w:t>rendshme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</w:t>
            </w:r>
            <w:r w:rsidRPr="00C95E91">
              <w:rPr>
                <w:sz w:val="12"/>
                <w:szCs w:val="12"/>
              </w:rPr>
              <w:t xml:space="preserve"> 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</w:t>
            </w:r>
            <w:r w:rsidRPr="00C95E91">
              <w:rPr>
                <w:sz w:val="12"/>
                <w:szCs w:val="12"/>
              </w:rPr>
              <w:t>eremoni</w:t>
            </w:r>
            <w:r>
              <w:rPr>
                <w:sz w:val="12"/>
                <w:szCs w:val="12"/>
              </w:rPr>
              <w:t>a</w:t>
            </w:r>
            <w:r w:rsidRPr="00C95E91">
              <w:rPr>
                <w:sz w:val="12"/>
                <w:szCs w:val="12"/>
              </w:rPr>
              <w:t>lit.</w:t>
            </w:r>
          </w:p>
        </w:tc>
        <w:tc>
          <w:tcPr>
            <w:tcW w:w="126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Në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</w:t>
            </w:r>
            <w:r w:rsidRPr="00C95E91">
              <w:rPr>
                <w:sz w:val="12"/>
                <w:szCs w:val="12"/>
              </w:rPr>
              <w:t>unksi</w:t>
            </w:r>
            <w:r>
              <w:rPr>
                <w:sz w:val="12"/>
                <w:szCs w:val="12"/>
              </w:rPr>
              <w:t>o</w:t>
            </w:r>
            <w:r w:rsidRPr="00C95E91">
              <w:rPr>
                <w:sz w:val="12"/>
                <w:szCs w:val="12"/>
              </w:rPr>
              <w:t>ne të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</w:t>
            </w:r>
            <w:r w:rsidRPr="00C95E91">
              <w:rPr>
                <w:sz w:val="12"/>
                <w:szCs w:val="12"/>
              </w:rPr>
              <w:t>rejto</w:t>
            </w:r>
            <w:r>
              <w:rPr>
                <w:sz w:val="12"/>
                <w:szCs w:val="12"/>
              </w:rPr>
              <w:t>r</w:t>
            </w:r>
            <w:r w:rsidRPr="00C95E91">
              <w:rPr>
                <w:sz w:val="12"/>
                <w:szCs w:val="12"/>
              </w:rPr>
              <w:t>isë së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</w:t>
            </w:r>
            <w:r w:rsidRPr="00C95E91">
              <w:rPr>
                <w:sz w:val="12"/>
                <w:szCs w:val="12"/>
              </w:rPr>
              <w:t>brojtjes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</w:t>
            </w:r>
            <w:r w:rsidRPr="00C95E91">
              <w:rPr>
                <w:sz w:val="12"/>
                <w:szCs w:val="12"/>
              </w:rPr>
              <w:t>ë dëshmi</w:t>
            </w:r>
            <w:r>
              <w:rPr>
                <w:sz w:val="12"/>
                <w:szCs w:val="12"/>
              </w:rPr>
              <w:t>t</w:t>
            </w:r>
            <w:r w:rsidRPr="00C95E91">
              <w:rPr>
                <w:sz w:val="12"/>
                <w:szCs w:val="12"/>
              </w:rPr>
              <w:t>arëve dhe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</w:t>
            </w:r>
            <w:r w:rsidRPr="00C95E91">
              <w:rPr>
                <w:sz w:val="12"/>
                <w:szCs w:val="12"/>
              </w:rPr>
              <w:t>ashkëpu</w:t>
            </w:r>
            <w:r>
              <w:rPr>
                <w:sz w:val="12"/>
                <w:szCs w:val="12"/>
              </w:rPr>
              <w:t>nëtorëv</w:t>
            </w:r>
            <w:r w:rsidRPr="00C95E91">
              <w:rPr>
                <w:sz w:val="12"/>
                <w:szCs w:val="12"/>
              </w:rPr>
              <w:t>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</w:t>
            </w:r>
            <w:r w:rsidRPr="00C95E91">
              <w:rPr>
                <w:sz w:val="12"/>
                <w:szCs w:val="12"/>
              </w:rPr>
              <w:t>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drejtësisë</w:t>
            </w:r>
          </w:p>
        </w:tc>
        <w:tc>
          <w:tcPr>
            <w:tcW w:w="135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Në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</w:t>
            </w:r>
            <w:r w:rsidRPr="00C95E91">
              <w:rPr>
                <w:sz w:val="12"/>
                <w:szCs w:val="12"/>
              </w:rPr>
              <w:t>unksione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</w:t>
            </w:r>
            <w:r w:rsidRPr="00C95E91">
              <w:rPr>
                <w:sz w:val="12"/>
                <w:szCs w:val="12"/>
              </w:rPr>
              <w:t>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</w:t>
            </w:r>
            <w:r w:rsidRPr="00C95E91">
              <w:rPr>
                <w:sz w:val="12"/>
                <w:szCs w:val="12"/>
              </w:rPr>
              <w:t>hërbimit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</w:t>
            </w:r>
            <w:r w:rsidRPr="00C95E91">
              <w:rPr>
                <w:sz w:val="12"/>
                <w:szCs w:val="12"/>
              </w:rPr>
              <w:t>bështe</w:t>
            </w:r>
            <w:r>
              <w:rPr>
                <w:sz w:val="12"/>
                <w:szCs w:val="12"/>
              </w:rPr>
              <w:t>t</w:t>
            </w:r>
            <w:r w:rsidRPr="00C95E91">
              <w:rPr>
                <w:sz w:val="12"/>
                <w:szCs w:val="12"/>
              </w:rPr>
              <w:t>ëse &amp;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administra</w:t>
            </w:r>
            <w:r>
              <w:rPr>
                <w:sz w:val="12"/>
                <w:szCs w:val="12"/>
              </w:rPr>
              <w:t>t</w:t>
            </w:r>
            <w:r w:rsidRPr="00C95E91">
              <w:rPr>
                <w:sz w:val="12"/>
                <w:szCs w:val="12"/>
              </w:rPr>
              <w:t>ive në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Policinë e</w:t>
            </w:r>
            <w:r>
              <w:rPr>
                <w:sz w:val="12"/>
                <w:szCs w:val="12"/>
              </w:rPr>
              <w:t xml:space="preserve"> S</w:t>
            </w:r>
            <w:r w:rsidRPr="00C95E91">
              <w:rPr>
                <w:sz w:val="12"/>
                <w:szCs w:val="12"/>
              </w:rPr>
              <w:t>htetit</w:t>
            </w:r>
          </w:p>
        </w:tc>
        <w:tc>
          <w:tcPr>
            <w:tcW w:w="103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Në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</w:t>
            </w:r>
            <w:r w:rsidRPr="00C95E91">
              <w:rPr>
                <w:sz w:val="12"/>
                <w:szCs w:val="12"/>
              </w:rPr>
              <w:t>unksione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</w:t>
            </w:r>
            <w:r w:rsidRPr="00C95E91">
              <w:rPr>
                <w:sz w:val="12"/>
                <w:szCs w:val="12"/>
              </w:rPr>
              <w:t>rganike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</w:t>
            </w:r>
            <w:r w:rsidRPr="00C95E91">
              <w:rPr>
                <w:sz w:val="12"/>
                <w:szCs w:val="12"/>
              </w:rPr>
              <w:t>rejtor &amp;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</w:t>
            </w:r>
            <w:r w:rsidRPr="00C95E91">
              <w:rPr>
                <w:sz w:val="12"/>
                <w:szCs w:val="12"/>
              </w:rPr>
              <w:t>ëvendës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</w:t>
            </w:r>
            <w:r w:rsidRPr="00C95E91">
              <w:rPr>
                <w:sz w:val="12"/>
                <w:szCs w:val="12"/>
              </w:rPr>
              <w:t>rejtor i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Përgjith</w:t>
            </w:r>
            <w:r>
              <w:rPr>
                <w:sz w:val="12"/>
                <w:szCs w:val="12"/>
              </w:rPr>
              <w:t>s</w:t>
            </w:r>
            <w:r w:rsidRPr="00C95E91">
              <w:rPr>
                <w:sz w:val="12"/>
                <w:szCs w:val="12"/>
              </w:rPr>
              <w:t>hëm i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Policisë së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Shtetit.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Drejtor i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Policisë së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Qarkut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Tiranë &amp;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Drejtoria 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Forcave të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Lëvizshme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</w:t>
            </w:r>
            <w:r w:rsidRPr="00C95E91">
              <w:rPr>
                <w:sz w:val="12"/>
                <w:szCs w:val="12"/>
              </w:rPr>
              <w:t>peracionale</w:t>
            </w:r>
          </w:p>
        </w:tc>
      </w:tr>
      <w:tr w:rsidR="00DD7553" w:rsidRPr="00C95E91" w:rsidTr="00DD7553">
        <w:tc>
          <w:tcPr>
            <w:tcW w:w="735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1</w:t>
            </w:r>
          </w:p>
        </w:tc>
        <w:tc>
          <w:tcPr>
            <w:tcW w:w="1173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2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3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4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5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6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7</w:t>
            </w:r>
          </w:p>
        </w:tc>
        <w:tc>
          <w:tcPr>
            <w:tcW w:w="110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8</w:t>
            </w:r>
          </w:p>
        </w:tc>
        <w:tc>
          <w:tcPr>
            <w:tcW w:w="137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9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10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11</w:t>
            </w:r>
          </w:p>
        </w:tc>
        <w:tc>
          <w:tcPr>
            <w:tcW w:w="126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5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12</w:t>
            </w:r>
          </w:p>
        </w:tc>
        <w:tc>
          <w:tcPr>
            <w:tcW w:w="103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13</w:t>
            </w:r>
          </w:p>
        </w:tc>
      </w:tr>
      <w:tr w:rsidR="00DD7553" w:rsidRPr="00C95E91" w:rsidTr="00DD7553">
        <w:tc>
          <w:tcPr>
            <w:tcW w:w="735" w:type="dxa"/>
            <w:vMerge w:val="restart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Niveli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zbatues</w:t>
            </w:r>
          </w:p>
        </w:tc>
        <w:tc>
          <w:tcPr>
            <w:tcW w:w="1173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Nënispektor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32000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650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5500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6500</w:t>
            </w:r>
          </w:p>
        </w:tc>
        <w:tc>
          <w:tcPr>
            <w:tcW w:w="110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5500</w:t>
            </w:r>
          </w:p>
        </w:tc>
        <w:tc>
          <w:tcPr>
            <w:tcW w:w="137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40000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7000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30000</w:t>
            </w:r>
          </w:p>
        </w:tc>
        <w:tc>
          <w:tcPr>
            <w:tcW w:w="135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2000</w:t>
            </w:r>
          </w:p>
        </w:tc>
        <w:tc>
          <w:tcPr>
            <w:tcW w:w="103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</w:tr>
      <w:tr w:rsidR="00DD7553" w:rsidRPr="00C95E91" w:rsidTr="00DD7553">
        <w:tc>
          <w:tcPr>
            <w:tcW w:w="735" w:type="dxa"/>
            <w:vMerge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73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Inspektor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34500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650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5500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6500</w:t>
            </w:r>
          </w:p>
        </w:tc>
        <w:tc>
          <w:tcPr>
            <w:tcW w:w="110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5500</w:t>
            </w:r>
          </w:p>
        </w:tc>
        <w:tc>
          <w:tcPr>
            <w:tcW w:w="137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40000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7000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30000</w:t>
            </w:r>
          </w:p>
        </w:tc>
        <w:tc>
          <w:tcPr>
            <w:tcW w:w="135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2000</w:t>
            </w:r>
          </w:p>
        </w:tc>
        <w:tc>
          <w:tcPr>
            <w:tcW w:w="103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</w:tr>
      <w:tr w:rsidR="00DD7553" w:rsidRPr="00C95E91" w:rsidTr="00DD7553">
        <w:tc>
          <w:tcPr>
            <w:tcW w:w="735" w:type="dxa"/>
            <w:vMerge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73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Kryeinspektor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39000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650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5500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6500</w:t>
            </w:r>
          </w:p>
        </w:tc>
        <w:tc>
          <w:tcPr>
            <w:tcW w:w="110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5500</w:t>
            </w:r>
          </w:p>
        </w:tc>
        <w:tc>
          <w:tcPr>
            <w:tcW w:w="137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40000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7000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30000</w:t>
            </w:r>
          </w:p>
        </w:tc>
        <w:tc>
          <w:tcPr>
            <w:tcW w:w="135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2000</w:t>
            </w:r>
          </w:p>
        </w:tc>
        <w:tc>
          <w:tcPr>
            <w:tcW w:w="103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</w:tr>
      <w:tr w:rsidR="00DD7553" w:rsidRPr="00C95E91" w:rsidTr="00DD7553">
        <w:tc>
          <w:tcPr>
            <w:tcW w:w="735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73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0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7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5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3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</w:tr>
      <w:tr w:rsidR="00DD7553" w:rsidRPr="00C95E91" w:rsidTr="00DD7553">
        <w:tc>
          <w:tcPr>
            <w:tcW w:w="735" w:type="dxa"/>
            <w:vMerge w:val="restart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Niveli i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parë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drejtues</w:t>
            </w:r>
          </w:p>
        </w:tc>
        <w:tc>
          <w:tcPr>
            <w:tcW w:w="1173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Nënkomisar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48300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6500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18500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5500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0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5500</w:t>
            </w:r>
          </w:p>
        </w:tc>
        <w:tc>
          <w:tcPr>
            <w:tcW w:w="137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40000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7000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6000</w:t>
            </w:r>
          </w:p>
        </w:tc>
        <w:tc>
          <w:tcPr>
            <w:tcW w:w="126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30000</w:t>
            </w:r>
          </w:p>
        </w:tc>
        <w:tc>
          <w:tcPr>
            <w:tcW w:w="135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2000</w:t>
            </w:r>
          </w:p>
        </w:tc>
        <w:tc>
          <w:tcPr>
            <w:tcW w:w="103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</w:tr>
      <w:tr w:rsidR="00DD7553" w:rsidRPr="00C95E91" w:rsidTr="00DD7553">
        <w:tc>
          <w:tcPr>
            <w:tcW w:w="735" w:type="dxa"/>
            <w:vMerge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73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Komisar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54250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6500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19500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5500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0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5500</w:t>
            </w:r>
          </w:p>
        </w:tc>
        <w:tc>
          <w:tcPr>
            <w:tcW w:w="137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40000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7000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6000</w:t>
            </w:r>
          </w:p>
        </w:tc>
        <w:tc>
          <w:tcPr>
            <w:tcW w:w="126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30000</w:t>
            </w:r>
          </w:p>
        </w:tc>
        <w:tc>
          <w:tcPr>
            <w:tcW w:w="135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2000</w:t>
            </w:r>
          </w:p>
        </w:tc>
        <w:tc>
          <w:tcPr>
            <w:tcW w:w="103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</w:tr>
      <w:tr w:rsidR="00DD7553" w:rsidRPr="00C95E91" w:rsidTr="00DD7553">
        <w:tc>
          <w:tcPr>
            <w:tcW w:w="735" w:type="dxa"/>
            <w:vMerge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73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Kryekomisar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80900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6500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22000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5500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0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5500</w:t>
            </w:r>
          </w:p>
        </w:tc>
        <w:tc>
          <w:tcPr>
            <w:tcW w:w="137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40000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7000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6000</w:t>
            </w:r>
          </w:p>
        </w:tc>
        <w:tc>
          <w:tcPr>
            <w:tcW w:w="126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30000</w:t>
            </w:r>
          </w:p>
        </w:tc>
        <w:tc>
          <w:tcPr>
            <w:tcW w:w="135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2000</w:t>
            </w:r>
          </w:p>
        </w:tc>
        <w:tc>
          <w:tcPr>
            <w:tcW w:w="103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15000</w:t>
            </w:r>
          </w:p>
        </w:tc>
      </w:tr>
      <w:tr w:rsidR="00DD7553" w:rsidRPr="00C95E91" w:rsidTr="00DD7553">
        <w:tc>
          <w:tcPr>
            <w:tcW w:w="735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73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0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7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5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3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</w:tr>
      <w:tr w:rsidR="00DD7553" w:rsidRPr="00C95E91" w:rsidTr="00DD7553">
        <w:tc>
          <w:tcPr>
            <w:tcW w:w="735" w:type="dxa"/>
            <w:vMerge w:val="restart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Niveli i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</w:t>
            </w:r>
            <w:r w:rsidRPr="00C95E91">
              <w:rPr>
                <w:sz w:val="12"/>
                <w:szCs w:val="12"/>
              </w:rPr>
              <w:t>esëm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drejtues</w:t>
            </w:r>
          </w:p>
        </w:tc>
        <w:tc>
          <w:tcPr>
            <w:tcW w:w="1173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Drejtues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92400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6500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5500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0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5500</w:t>
            </w:r>
          </w:p>
        </w:tc>
        <w:tc>
          <w:tcPr>
            <w:tcW w:w="137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40000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7000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6000</w:t>
            </w:r>
          </w:p>
        </w:tc>
        <w:tc>
          <w:tcPr>
            <w:tcW w:w="126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30000</w:t>
            </w:r>
          </w:p>
        </w:tc>
        <w:tc>
          <w:tcPr>
            <w:tcW w:w="135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2000</w:t>
            </w:r>
          </w:p>
        </w:tc>
        <w:tc>
          <w:tcPr>
            <w:tcW w:w="103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15000</w:t>
            </w:r>
          </w:p>
        </w:tc>
      </w:tr>
      <w:tr w:rsidR="00DD7553" w:rsidRPr="00C95E91" w:rsidTr="00DD7553">
        <w:tc>
          <w:tcPr>
            <w:tcW w:w="735" w:type="dxa"/>
            <w:vMerge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73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Drejtues i I-rë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94000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6500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5500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0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5500</w:t>
            </w:r>
          </w:p>
        </w:tc>
        <w:tc>
          <w:tcPr>
            <w:tcW w:w="137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40000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7000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6000</w:t>
            </w:r>
          </w:p>
        </w:tc>
        <w:tc>
          <w:tcPr>
            <w:tcW w:w="126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30000</w:t>
            </w:r>
          </w:p>
        </w:tc>
        <w:tc>
          <w:tcPr>
            <w:tcW w:w="135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2000</w:t>
            </w:r>
          </w:p>
        </w:tc>
        <w:tc>
          <w:tcPr>
            <w:tcW w:w="103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15000</w:t>
            </w:r>
          </w:p>
        </w:tc>
      </w:tr>
      <w:tr w:rsidR="00DD7553" w:rsidRPr="00C95E91" w:rsidTr="00DD7553">
        <w:tc>
          <w:tcPr>
            <w:tcW w:w="735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73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0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7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5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3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</w:tr>
      <w:tr w:rsidR="00DD7553" w:rsidRPr="00C95E91" w:rsidTr="00DD7553">
        <w:tc>
          <w:tcPr>
            <w:tcW w:w="735" w:type="dxa"/>
            <w:vMerge w:val="restart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Niveli i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</w:t>
            </w:r>
            <w:r w:rsidRPr="00C95E91">
              <w:rPr>
                <w:sz w:val="12"/>
                <w:szCs w:val="12"/>
              </w:rPr>
              <w:t>artë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drejtues</w:t>
            </w:r>
          </w:p>
        </w:tc>
        <w:tc>
          <w:tcPr>
            <w:tcW w:w="1173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Zëvendësdrejtor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I përgjithshëm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105000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0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7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5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3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15000</w:t>
            </w:r>
          </w:p>
        </w:tc>
      </w:tr>
      <w:tr w:rsidR="00DD7553" w:rsidRPr="00C95E91" w:rsidTr="00DD7553">
        <w:tc>
          <w:tcPr>
            <w:tcW w:w="735" w:type="dxa"/>
            <w:vMerge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73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Drejtor i</w:t>
            </w:r>
          </w:p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përgjithshëm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115000</w:t>
            </w: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10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7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90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352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34" w:type="dxa"/>
          </w:tcPr>
          <w:p w:rsidR="00DD7553" w:rsidRPr="00C95E91" w:rsidRDefault="00DD7553" w:rsidP="00DD7553">
            <w:pPr>
              <w:pStyle w:val="Tabele"/>
              <w:rPr>
                <w:sz w:val="12"/>
                <w:szCs w:val="12"/>
              </w:rPr>
            </w:pPr>
            <w:r w:rsidRPr="00C95E91">
              <w:rPr>
                <w:sz w:val="12"/>
                <w:szCs w:val="12"/>
              </w:rPr>
              <w:t>20000</w:t>
            </w:r>
          </w:p>
        </w:tc>
      </w:tr>
    </w:tbl>
    <w:p w:rsidR="00DD7553" w:rsidRDefault="00DD7553" w:rsidP="00DD7553">
      <w:pPr>
        <w:pStyle w:val="Tabele"/>
      </w:pPr>
    </w:p>
    <w:p w:rsidR="00DD7553" w:rsidRDefault="00DD7553" w:rsidP="00DD7553">
      <w:pPr>
        <w:pStyle w:val="Paragrafi0"/>
        <w:sectPr w:rsidR="00DD7553" w:rsidSect="00DD7553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016606" w:rsidRDefault="00016606" w:rsidP="00DD7553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C3EDB">
      <w:r>
        <w:separator/>
      </w:r>
    </w:p>
  </w:endnote>
  <w:endnote w:type="continuationSeparator" w:id="0">
    <w:p w:rsidR="00000000" w:rsidRDefault="00DC3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553" w:rsidRDefault="00DD7553" w:rsidP="00DD7553">
    <w:pPr>
      <w:pStyle w:val="Footer"/>
      <w:framePr w:wrap="around" w:vAnchor="text" w:hAnchor="margin" w:xAlign="outside" w:y="1"/>
      <w:rPr>
        <w:rStyle w:val="PageNumber"/>
        <w:rFonts w:eastAsia="MS Mincho"/>
      </w:rPr>
    </w:pPr>
    <w:r>
      <w:rPr>
        <w:rStyle w:val="PageNumber"/>
        <w:rFonts w:eastAsia="MS Mincho"/>
      </w:rPr>
      <w:fldChar w:fldCharType="begin"/>
    </w:r>
    <w:r>
      <w:rPr>
        <w:rStyle w:val="PageNumber"/>
        <w:rFonts w:eastAsia="MS Mincho"/>
      </w:rPr>
      <w:instrText xml:space="preserve">PAGE  </w:instrText>
    </w:r>
    <w:r>
      <w:rPr>
        <w:rStyle w:val="PageNumber"/>
        <w:rFonts w:eastAsia="MS Mincho"/>
      </w:rPr>
      <w:fldChar w:fldCharType="end"/>
    </w:r>
  </w:p>
  <w:p w:rsidR="00DD7553" w:rsidRDefault="00DD7553" w:rsidP="00DD755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553" w:rsidRPr="00327DB7" w:rsidRDefault="00DD7553" w:rsidP="00DD7553">
    <w:pPr>
      <w:pStyle w:val="Footer"/>
      <w:framePr w:wrap="around" w:vAnchor="text" w:hAnchor="margin" w:xAlign="outside" w:y="1"/>
      <w:rPr>
        <w:rStyle w:val="PageNumber"/>
        <w:rFonts w:ascii="CG Times" w:eastAsia="MS Mincho" w:hAnsi="CG Times"/>
        <w:sz w:val="22"/>
        <w:szCs w:val="22"/>
      </w:rPr>
    </w:pPr>
    <w:r w:rsidRPr="00327DB7">
      <w:rPr>
        <w:rStyle w:val="PageNumber"/>
        <w:rFonts w:ascii="CG Times" w:eastAsia="MS Mincho" w:hAnsi="CG Times"/>
        <w:sz w:val="22"/>
        <w:szCs w:val="22"/>
      </w:rPr>
      <w:fldChar w:fldCharType="begin"/>
    </w:r>
    <w:r w:rsidRPr="00327DB7">
      <w:rPr>
        <w:rStyle w:val="PageNumber"/>
        <w:rFonts w:ascii="CG Times" w:eastAsia="MS Mincho" w:hAnsi="CG Times"/>
        <w:sz w:val="22"/>
        <w:szCs w:val="22"/>
      </w:rPr>
      <w:instrText xml:space="preserve">PAGE  </w:instrText>
    </w:r>
    <w:r w:rsidRPr="00327DB7">
      <w:rPr>
        <w:rStyle w:val="PageNumber"/>
        <w:rFonts w:ascii="CG Times" w:eastAsia="MS Mincho" w:hAnsi="CG Times"/>
        <w:sz w:val="22"/>
        <w:szCs w:val="22"/>
      </w:rPr>
      <w:fldChar w:fldCharType="separate"/>
    </w:r>
    <w:r>
      <w:rPr>
        <w:rStyle w:val="PageNumber"/>
        <w:rFonts w:ascii="CG Times" w:eastAsia="MS Mincho" w:hAnsi="CG Times"/>
        <w:noProof/>
        <w:sz w:val="22"/>
        <w:szCs w:val="22"/>
      </w:rPr>
      <w:t>209</w:t>
    </w:r>
    <w:r w:rsidRPr="00327DB7">
      <w:rPr>
        <w:rStyle w:val="PageNumber"/>
        <w:rFonts w:ascii="CG Times" w:eastAsia="MS Mincho" w:hAnsi="CG Times"/>
        <w:sz w:val="22"/>
        <w:szCs w:val="22"/>
      </w:rPr>
      <w:fldChar w:fldCharType="end"/>
    </w:r>
  </w:p>
  <w:p w:rsidR="00DD7553" w:rsidRDefault="00DD7553" w:rsidP="00DD755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C3EDB">
      <w:r>
        <w:separator/>
      </w:r>
    </w:p>
  </w:footnote>
  <w:footnote w:type="continuationSeparator" w:id="0">
    <w:p w:rsidR="00000000" w:rsidRDefault="00DC3E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7553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61F8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C6FD6"/>
    <w:rsid w:val="001D52B7"/>
    <w:rsid w:val="001D6951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2F3591"/>
    <w:rsid w:val="003107C7"/>
    <w:rsid w:val="0031550B"/>
    <w:rsid w:val="00323062"/>
    <w:rsid w:val="00324C47"/>
    <w:rsid w:val="00354C70"/>
    <w:rsid w:val="00356EA6"/>
    <w:rsid w:val="00357FBC"/>
    <w:rsid w:val="00364171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B4D1B"/>
    <w:rsid w:val="004C505A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771AC"/>
    <w:rsid w:val="00682F33"/>
    <w:rsid w:val="00683536"/>
    <w:rsid w:val="006B2EF9"/>
    <w:rsid w:val="006C6CC1"/>
    <w:rsid w:val="006D6EFE"/>
    <w:rsid w:val="006E0B99"/>
    <w:rsid w:val="006E3575"/>
    <w:rsid w:val="006F340A"/>
    <w:rsid w:val="007169FF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4BB8"/>
    <w:rsid w:val="007E75E0"/>
    <w:rsid w:val="007F4A22"/>
    <w:rsid w:val="0080191A"/>
    <w:rsid w:val="008034BC"/>
    <w:rsid w:val="008041F7"/>
    <w:rsid w:val="008073B6"/>
    <w:rsid w:val="00823050"/>
    <w:rsid w:val="0084152F"/>
    <w:rsid w:val="00844A57"/>
    <w:rsid w:val="008518B1"/>
    <w:rsid w:val="008533FC"/>
    <w:rsid w:val="008569AD"/>
    <w:rsid w:val="00883176"/>
    <w:rsid w:val="0088753F"/>
    <w:rsid w:val="00890E90"/>
    <w:rsid w:val="008D73A9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23238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71539"/>
    <w:rsid w:val="00B8484C"/>
    <w:rsid w:val="00B87DCC"/>
    <w:rsid w:val="00B97FD5"/>
    <w:rsid w:val="00BB085C"/>
    <w:rsid w:val="00BC26E1"/>
    <w:rsid w:val="00BC5452"/>
    <w:rsid w:val="00BD0A02"/>
    <w:rsid w:val="00BE1622"/>
    <w:rsid w:val="00BE1DDF"/>
    <w:rsid w:val="00C04730"/>
    <w:rsid w:val="00C0606C"/>
    <w:rsid w:val="00C15A00"/>
    <w:rsid w:val="00C22D97"/>
    <w:rsid w:val="00C33F71"/>
    <w:rsid w:val="00C41A80"/>
    <w:rsid w:val="00C5019E"/>
    <w:rsid w:val="00C50C6D"/>
    <w:rsid w:val="00C76C12"/>
    <w:rsid w:val="00C81682"/>
    <w:rsid w:val="00C90A3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3EDB"/>
    <w:rsid w:val="00DC70E0"/>
    <w:rsid w:val="00DD0751"/>
    <w:rsid w:val="00DD7553"/>
    <w:rsid w:val="00E02A89"/>
    <w:rsid w:val="00E03C4C"/>
    <w:rsid w:val="00E269BA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3287B4-43C8-4543-A7A3-A95E8F7C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553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DD75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D7553"/>
  </w:style>
  <w:style w:type="character" w:customStyle="1" w:styleId="TitulliChar">
    <w:name w:val="Titulli Char"/>
    <w:basedOn w:val="DefaultParagraphFont"/>
    <w:link w:val="Titulli0"/>
    <w:rsid w:val="00DD755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DD7553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tiChar">
    <w:name w:val="Akti Char"/>
    <w:basedOn w:val="DefaultParagraphFont"/>
    <w:link w:val="Akti"/>
    <w:rsid w:val="00DD7553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D7553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2019-03-18T12:38:00Z</dcterms:created>
  <dcterms:modified xsi:type="dcterms:W3CDTF">2019-03-18T12:38:00Z</dcterms:modified>
</cp:coreProperties>
</file>