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34D" w:rsidRPr="00A9213F" w:rsidRDefault="00C0034D" w:rsidP="00C0034D">
      <w:pPr>
        <w:pStyle w:val="Akti"/>
        <w:keepNext w:val="0"/>
      </w:pPr>
      <w:bookmarkStart w:id="0" w:name="_GoBack"/>
      <w:bookmarkEnd w:id="0"/>
      <w:r>
        <w:t>VENDI</w:t>
      </w:r>
      <w:r w:rsidRPr="00A9213F">
        <w:t>M</w:t>
      </w:r>
    </w:p>
    <w:p w:rsidR="00C0034D" w:rsidRPr="00A9213F" w:rsidRDefault="00C0034D" w:rsidP="00C0034D">
      <w:pPr>
        <w:pStyle w:val="NumriData"/>
        <w:keepNext w:val="0"/>
      </w:pPr>
      <w:r w:rsidRPr="00A9213F">
        <w:t>Nr.146, dat</w:t>
      </w:r>
      <w:r>
        <w:t>ë</w:t>
      </w:r>
      <w:r w:rsidRPr="00A9213F">
        <w:t xml:space="preserve"> 11.2.2009</w:t>
      </w:r>
    </w:p>
    <w:p w:rsidR="00C0034D" w:rsidRPr="00A9213F" w:rsidRDefault="00C0034D" w:rsidP="00C0034D">
      <w:pPr>
        <w:pStyle w:val="Paragrafi0"/>
      </w:pPr>
      <w:r w:rsidRPr="00A9213F">
        <w:t> </w:t>
      </w:r>
    </w:p>
    <w:p w:rsidR="00C0034D" w:rsidRPr="00A9213F" w:rsidRDefault="00C0034D" w:rsidP="00C0034D">
      <w:pPr>
        <w:pStyle w:val="Titulli0"/>
        <w:keepNext w:val="0"/>
      </w:pPr>
      <w:r>
        <w:t>PËR NJË</w:t>
      </w:r>
      <w:r w:rsidRPr="00A9213F">
        <w:t xml:space="preserve"> RISHPËRNDARJE FONDESH BUXHETORE, TË MIRATUARA PËR VITIN 2009, PËR MINISTRINË E BRENDSHME, BRENDA PROGRAMEVE BUXHETORE TË KËSAJ MINISTRIE</w:t>
      </w:r>
    </w:p>
    <w:p w:rsidR="00C0034D" w:rsidRPr="00A9213F" w:rsidRDefault="00C0034D" w:rsidP="00C0034D">
      <w:pPr>
        <w:pStyle w:val="Paragrafi0"/>
      </w:pPr>
    </w:p>
    <w:p w:rsidR="00C0034D" w:rsidRPr="00A9213F" w:rsidRDefault="00C0034D" w:rsidP="00C0034D">
      <w:pPr>
        <w:pStyle w:val="Paragrafi0"/>
      </w:pPr>
      <w:r w:rsidRPr="00A9213F">
        <w:t xml:space="preserve">Në mbështetje të nenit </w:t>
      </w:r>
      <w:r>
        <w:t>100 të Kushtetutës, të nenit 44</w:t>
      </w:r>
      <w:r w:rsidRPr="00A9213F">
        <w:t xml:space="preserve"> të </w:t>
      </w:r>
      <w:r>
        <w:t>ligjit nr.9936,  datë 26.6.2008</w:t>
      </w:r>
      <w:r w:rsidRPr="00A9213F">
        <w:t xml:space="preserve"> “Për menaxhimin e sistemit buxhetor në Republikën e Shqipërisë”, dhe të ligj</w:t>
      </w:r>
      <w:r>
        <w:t>it nr.10 025, datë 27.11.2008</w:t>
      </w:r>
      <w:r w:rsidRPr="00A9213F">
        <w:t xml:space="preserve"> “Për buxhetin e vitit 2009”, me propozimin e Ministrit të Brendshëm, Këshilli i Ministrave</w:t>
      </w:r>
    </w:p>
    <w:p w:rsidR="00C0034D" w:rsidRPr="00A9213F" w:rsidRDefault="00C0034D" w:rsidP="00C0034D">
      <w:pPr>
        <w:pStyle w:val="Paragrafi0"/>
      </w:pPr>
      <w:r w:rsidRPr="00A9213F">
        <w:t> </w:t>
      </w:r>
    </w:p>
    <w:p w:rsidR="00C0034D" w:rsidRPr="00A9213F" w:rsidRDefault="00C0034D" w:rsidP="00C0034D">
      <w:pPr>
        <w:pStyle w:val="VENDOSI0"/>
        <w:keepNext w:val="0"/>
      </w:pPr>
      <w:r>
        <w:t>VENDOSI</w:t>
      </w:r>
      <w:r w:rsidRPr="00A9213F">
        <w:t>:</w:t>
      </w:r>
    </w:p>
    <w:p w:rsidR="00C0034D" w:rsidRPr="00A9213F" w:rsidRDefault="00C0034D" w:rsidP="00C0034D">
      <w:pPr>
        <w:pStyle w:val="Paragrafi0"/>
      </w:pPr>
      <w:r w:rsidRPr="00A9213F">
        <w:t> </w:t>
      </w:r>
    </w:p>
    <w:p w:rsidR="00C0034D" w:rsidRPr="00A9213F" w:rsidRDefault="00C0034D" w:rsidP="00C0034D">
      <w:pPr>
        <w:pStyle w:val="Paragrafi0"/>
      </w:pPr>
      <w:r>
        <w:rPr>
          <w:rFonts w:eastAsia="Arial"/>
        </w:rPr>
        <w:t>1. </w:t>
      </w:r>
      <w:r w:rsidRPr="00A9213F">
        <w:t>Ministrisë së Brendshme, në buxhetin e miratuar për vitin 2009, për programin “Shërbimi i Gjendjes Civile”, t’i shtohet fondi 16 000 000 (gjashtëmbëdhjetë milionë) lekë, në zërin “Shpenzime korrente”, për mbulimin e shpenzimeve të fushatës publicitare, për nxitjen e shtetasve shqiptarë për t’u pajisur me letërnjoftim dhe pasaportë elektronike. </w:t>
      </w:r>
    </w:p>
    <w:p w:rsidR="00C0034D" w:rsidRPr="00A9213F" w:rsidRDefault="00C0034D" w:rsidP="00C0034D">
      <w:pPr>
        <w:pStyle w:val="Paragrafi0"/>
      </w:pPr>
      <w:r>
        <w:rPr>
          <w:rFonts w:eastAsia="Arial"/>
        </w:rPr>
        <w:t>2. </w:t>
      </w:r>
      <w:r w:rsidRPr="00A9213F">
        <w:t>Fondi 16 000 000 (gjashtëmbëdhjetë milionë) lekë të pakësohet nga zëri “Shpenzime korrente”, nga programet dhe në masën, si më poshtë vijon: </w:t>
      </w:r>
    </w:p>
    <w:p w:rsidR="00C0034D" w:rsidRPr="00A9213F" w:rsidRDefault="00C0034D" w:rsidP="00C0034D">
      <w:pPr>
        <w:pStyle w:val="Paragrafi0"/>
      </w:pPr>
      <w:r>
        <w:rPr>
          <w:rFonts w:eastAsia="Arial"/>
        </w:rPr>
        <w:t>a)  </w:t>
      </w:r>
      <w:r w:rsidRPr="00A9213F">
        <w:t>Nga programi “Policia e Shtetit”, shuma 10 000 000 (dhjetë milionë) lekë;</w:t>
      </w:r>
    </w:p>
    <w:p w:rsidR="00C0034D" w:rsidRDefault="00C0034D" w:rsidP="00C0034D">
      <w:pPr>
        <w:pStyle w:val="Paragrafi0"/>
      </w:pPr>
      <w:r>
        <w:rPr>
          <w:rFonts w:eastAsia="Arial"/>
        </w:rPr>
        <w:t>b)  </w:t>
      </w:r>
      <w:r w:rsidRPr="00A9213F">
        <w:t>Nga programi “Planifikim, menaxhim dhe administrim”, shu</w:t>
      </w:r>
      <w:r>
        <w:t>ma</w:t>
      </w:r>
      <w:r w:rsidRPr="00A9213F">
        <w:t xml:space="preserve"> 6 000 000 (gjashtë milionë) lekë.</w:t>
      </w:r>
    </w:p>
    <w:p w:rsidR="00C0034D" w:rsidRPr="00A9213F" w:rsidRDefault="00C0034D" w:rsidP="00C0034D">
      <w:pPr>
        <w:pStyle w:val="Paragrafi0"/>
      </w:pPr>
      <w:r>
        <w:rPr>
          <w:rFonts w:eastAsia="Arial"/>
        </w:rPr>
        <w:t>3. </w:t>
      </w:r>
      <w:r w:rsidRPr="00A9213F">
        <w:t>Ngar</w:t>
      </w:r>
      <w:r>
        <w:t>kohen Ministri i Brendshëm dhe M</w:t>
      </w:r>
      <w:r w:rsidRPr="00A9213F">
        <w:t>inistri i Financave për zbatimin e këtij vendimi. </w:t>
      </w:r>
    </w:p>
    <w:p w:rsidR="00C0034D" w:rsidRPr="00A9213F" w:rsidRDefault="00C0034D" w:rsidP="00C0034D">
      <w:pPr>
        <w:pStyle w:val="Paragrafi0"/>
      </w:pPr>
      <w:r w:rsidRPr="00A9213F">
        <w:t>Ky vendim hyn në fuqi p</w:t>
      </w:r>
      <w:r>
        <w:t>as botimit në Fletoren Zyrtare</w:t>
      </w:r>
      <w:r w:rsidRPr="00A9213F">
        <w:t>.</w:t>
      </w:r>
    </w:p>
    <w:p w:rsidR="00C0034D" w:rsidRPr="00A9213F" w:rsidRDefault="00C0034D" w:rsidP="00C0034D">
      <w:pPr>
        <w:pStyle w:val="Paragrafi0"/>
      </w:pPr>
      <w:r w:rsidRPr="00A9213F">
        <w:t>  </w:t>
      </w:r>
    </w:p>
    <w:p w:rsidR="00C0034D" w:rsidRPr="00A9213F" w:rsidRDefault="00C0034D" w:rsidP="00C0034D">
      <w:pPr>
        <w:pStyle w:val="Autoriteti"/>
        <w:keepNext w:val="0"/>
      </w:pPr>
      <w:r>
        <w:t>KRYEMINISTR</w:t>
      </w:r>
      <w:r w:rsidRPr="00A9213F">
        <w:t>I </w:t>
      </w:r>
    </w:p>
    <w:p w:rsidR="00C0034D" w:rsidRPr="00A9213F" w:rsidRDefault="00C0034D" w:rsidP="00C0034D">
      <w:pPr>
        <w:pStyle w:val="AutoritetiEmer"/>
      </w:pPr>
      <w:r w:rsidRPr="00A9213F">
        <w:t>Sali  Berisha</w:t>
      </w:r>
    </w:p>
    <w:sectPr w:rsidR="00C0034D" w:rsidRPr="00A921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0034D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903B6"/>
    <w:rsid w:val="00096F6A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41DD"/>
    <w:rsid w:val="0015202D"/>
    <w:rsid w:val="00152456"/>
    <w:rsid w:val="001532F4"/>
    <w:rsid w:val="00154D78"/>
    <w:rsid w:val="001623F8"/>
    <w:rsid w:val="00162C4F"/>
    <w:rsid w:val="001743DB"/>
    <w:rsid w:val="001763D1"/>
    <w:rsid w:val="00186D2B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6A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7798"/>
    <w:rsid w:val="002923C0"/>
    <w:rsid w:val="0029358C"/>
    <w:rsid w:val="002B20F8"/>
    <w:rsid w:val="002B43E3"/>
    <w:rsid w:val="002B5A40"/>
    <w:rsid w:val="002B5C1F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5DE"/>
    <w:rsid w:val="00371546"/>
    <w:rsid w:val="00373FD0"/>
    <w:rsid w:val="0037658A"/>
    <w:rsid w:val="00380843"/>
    <w:rsid w:val="0038255E"/>
    <w:rsid w:val="003863E0"/>
    <w:rsid w:val="0038645D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FB6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7F76"/>
    <w:rsid w:val="004319C3"/>
    <w:rsid w:val="00441BE8"/>
    <w:rsid w:val="004450DD"/>
    <w:rsid w:val="004476E3"/>
    <w:rsid w:val="004516B2"/>
    <w:rsid w:val="00453249"/>
    <w:rsid w:val="0045357A"/>
    <w:rsid w:val="00461D98"/>
    <w:rsid w:val="00465837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B67AA"/>
    <w:rsid w:val="004B7E2C"/>
    <w:rsid w:val="004C1AB1"/>
    <w:rsid w:val="004C505A"/>
    <w:rsid w:val="004C798A"/>
    <w:rsid w:val="004D1DD3"/>
    <w:rsid w:val="004D7643"/>
    <w:rsid w:val="004D7EC5"/>
    <w:rsid w:val="004E661B"/>
    <w:rsid w:val="004E72E6"/>
    <w:rsid w:val="004F2F11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37D3B"/>
    <w:rsid w:val="00540E4B"/>
    <w:rsid w:val="0054268F"/>
    <w:rsid w:val="00554516"/>
    <w:rsid w:val="00557A25"/>
    <w:rsid w:val="00560DBD"/>
    <w:rsid w:val="00562274"/>
    <w:rsid w:val="00571417"/>
    <w:rsid w:val="00571B16"/>
    <w:rsid w:val="00572B76"/>
    <w:rsid w:val="00582220"/>
    <w:rsid w:val="00585AFC"/>
    <w:rsid w:val="005915C1"/>
    <w:rsid w:val="005942EB"/>
    <w:rsid w:val="005951D5"/>
    <w:rsid w:val="00596A83"/>
    <w:rsid w:val="005A6181"/>
    <w:rsid w:val="005A76EA"/>
    <w:rsid w:val="005B3FEB"/>
    <w:rsid w:val="005B643E"/>
    <w:rsid w:val="005C1ED6"/>
    <w:rsid w:val="005D0EFC"/>
    <w:rsid w:val="005D3BF4"/>
    <w:rsid w:val="005D778C"/>
    <w:rsid w:val="005F1B52"/>
    <w:rsid w:val="005F436D"/>
    <w:rsid w:val="005F70EE"/>
    <w:rsid w:val="00602F29"/>
    <w:rsid w:val="00603BBB"/>
    <w:rsid w:val="0060696A"/>
    <w:rsid w:val="00611E75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5C2E"/>
    <w:rsid w:val="006575FA"/>
    <w:rsid w:val="006647E4"/>
    <w:rsid w:val="00671577"/>
    <w:rsid w:val="00671792"/>
    <w:rsid w:val="00671C0A"/>
    <w:rsid w:val="00673FD9"/>
    <w:rsid w:val="00673FF0"/>
    <w:rsid w:val="006771AC"/>
    <w:rsid w:val="006810AB"/>
    <w:rsid w:val="00682F33"/>
    <w:rsid w:val="00683536"/>
    <w:rsid w:val="006837F1"/>
    <w:rsid w:val="006924B9"/>
    <w:rsid w:val="00692B75"/>
    <w:rsid w:val="006933FE"/>
    <w:rsid w:val="00694E32"/>
    <w:rsid w:val="006965EA"/>
    <w:rsid w:val="006A504D"/>
    <w:rsid w:val="006A5EAF"/>
    <w:rsid w:val="006B2EF9"/>
    <w:rsid w:val="006C10D2"/>
    <w:rsid w:val="006C11F5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5FE0"/>
    <w:rsid w:val="007061BC"/>
    <w:rsid w:val="007071C1"/>
    <w:rsid w:val="00715049"/>
    <w:rsid w:val="007169FF"/>
    <w:rsid w:val="0072068E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8151F"/>
    <w:rsid w:val="007819BC"/>
    <w:rsid w:val="00782DEA"/>
    <w:rsid w:val="0078554A"/>
    <w:rsid w:val="00785FFC"/>
    <w:rsid w:val="00786BC7"/>
    <w:rsid w:val="007912FE"/>
    <w:rsid w:val="007913F0"/>
    <w:rsid w:val="00792743"/>
    <w:rsid w:val="0079382F"/>
    <w:rsid w:val="007970A2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7F7EEA"/>
    <w:rsid w:val="0080191A"/>
    <w:rsid w:val="008034BC"/>
    <w:rsid w:val="008041F7"/>
    <w:rsid w:val="008073B6"/>
    <w:rsid w:val="00814982"/>
    <w:rsid w:val="008162EE"/>
    <w:rsid w:val="00823050"/>
    <w:rsid w:val="00824655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8053B"/>
    <w:rsid w:val="00883176"/>
    <w:rsid w:val="0088753F"/>
    <w:rsid w:val="00887EBD"/>
    <w:rsid w:val="00890E90"/>
    <w:rsid w:val="0089617E"/>
    <w:rsid w:val="0089728D"/>
    <w:rsid w:val="008B10ED"/>
    <w:rsid w:val="008B3899"/>
    <w:rsid w:val="008B61D4"/>
    <w:rsid w:val="008C0D19"/>
    <w:rsid w:val="008C49D2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1129D"/>
    <w:rsid w:val="00913360"/>
    <w:rsid w:val="009166AF"/>
    <w:rsid w:val="0091681E"/>
    <w:rsid w:val="00920E26"/>
    <w:rsid w:val="009221B5"/>
    <w:rsid w:val="009250E2"/>
    <w:rsid w:val="00927B74"/>
    <w:rsid w:val="0093145E"/>
    <w:rsid w:val="00933883"/>
    <w:rsid w:val="00943098"/>
    <w:rsid w:val="009475C0"/>
    <w:rsid w:val="00947AB8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65D7"/>
    <w:rsid w:val="00990A5D"/>
    <w:rsid w:val="009961A1"/>
    <w:rsid w:val="009978CE"/>
    <w:rsid w:val="00997B16"/>
    <w:rsid w:val="009A1FDB"/>
    <w:rsid w:val="009A4576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F4425"/>
    <w:rsid w:val="009F6FD2"/>
    <w:rsid w:val="00A013DD"/>
    <w:rsid w:val="00A0545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402E"/>
    <w:rsid w:val="00AA752B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5249"/>
    <w:rsid w:val="00B71539"/>
    <w:rsid w:val="00B724EB"/>
    <w:rsid w:val="00B805C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47D7"/>
    <w:rsid w:val="00BF6A44"/>
    <w:rsid w:val="00BF6E17"/>
    <w:rsid w:val="00C0034D"/>
    <w:rsid w:val="00C04730"/>
    <w:rsid w:val="00C04C46"/>
    <w:rsid w:val="00C0606C"/>
    <w:rsid w:val="00C0738A"/>
    <w:rsid w:val="00C15A00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63800"/>
    <w:rsid w:val="00C76C12"/>
    <w:rsid w:val="00C81682"/>
    <w:rsid w:val="00C82995"/>
    <w:rsid w:val="00C90A36"/>
    <w:rsid w:val="00C911CC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26FA"/>
    <w:rsid w:val="00E35CA9"/>
    <w:rsid w:val="00E35F12"/>
    <w:rsid w:val="00E367E4"/>
    <w:rsid w:val="00E444F6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93259"/>
    <w:rsid w:val="00E943E3"/>
    <w:rsid w:val="00E96895"/>
    <w:rsid w:val="00E977BC"/>
    <w:rsid w:val="00EA06F4"/>
    <w:rsid w:val="00EA1CC0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2B15"/>
    <w:rsid w:val="00F37A38"/>
    <w:rsid w:val="00F37D59"/>
    <w:rsid w:val="00F43E17"/>
    <w:rsid w:val="00F46890"/>
    <w:rsid w:val="00F55A3E"/>
    <w:rsid w:val="00F563AB"/>
    <w:rsid w:val="00F56840"/>
    <w:rsid w:val="00F5691C"/>
    <w:rsid w:val="00F579B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7558"/>
    <w:rsid w:val="00FB7650"/>
    <w:rsid w:val="00FC19E3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737027-663D-46EB-8080-534C54F8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2019-03-18T12:49:00Z</dcterms:created>
  <dcterms:modified xsi:type="dcterms:W3CDTF">2019-03-18T12:49:00Z</dcterms:modified>
</cp:coreProperties>
</file>