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5AE" w:rsidRPr="009A53F0" w:rsidRDefault="00AD65AE" w:rsidP="00AD65AE">
      <w:pPr>
        <w:pStyle w:val="Akti"/>
        <w:keepNext w:val="0"/>
      </w:pPr>
      <w:bookmarkStart w:id="0" w:name="_GoBack"/>
      <w:bookmarkEnd w:id="0"/>
      <w:r>
        <w:t>VENDI</w:t>
      </w:r>
      <w:r w:rsidRPr="009A53F0">
        <w:t>M</w:t>
      </w:r>
    </w:p>
    <w:p w:rsidR="00AD65AE" w:rsidRPr="009A53F0" w:rsidRDefault="00AD65AE" w:rsidP="00AD65AE">
      <w:pPr>
        <w:pStyle w:val="NumriData"/>
        <w:keepNext w:val="0"/>
      </w:pPr>
      <w:r w:rsidRPr="009A53F0">
        <w:t>Nr</w:t>
      </w:r>
      <w:r>
        <w:t>.</w:t>
      </w:r>
      <w:r w:rsidRPr="009A53F0">
        <w:t>204, dat</w:t>
      </w:r>
      <w:r>
        <w:t>ë</w:t>
      </w:r>
      <w:r w:rsidRPr="009A53F0">
        <w:t xml:space="preserve"> 19.2.2009</w:t>
      </w:r>
    </w:p>
    <w:p w:rsidR="00AD65AE" w:rsidRPr="009A53F0" w:rsidRDefault="00AD65AE" w:rsidP="00AD65AE">
      <w:pPr>
        <w:pStyle w:val="Paragrafi0"/>
      </w:pPr>
      <w:r w:rsidRPr="009A53F0">
        <w:t> </w:t>
      </w:r>
    </w:p>
    <w:p w:rsidR="00AD65AE" w:rsidRPr="009A53F0" w:rsidRDefault="00AD65AE" w:rsidP="00AD65AE">
      <w:pPr>
        <w:pStyle w:val="Titulli0"/>
        <w:keepNext w:val="0"/>
      </w:pPr>
      <w:r w:rsidRPr="009A53F0">
        <w:t>PËR</w:t>
      </w:r>
      <w:r>
        <w:t xml:space="preserve"> </w:t>
      </w:r>
      <w:r w:rsidRPr="009A53F0">
        <w:t>SHPRONËSIMIN E PRONARËVE, PËR SIPËRFAQET TAKUESE, TË PASURIVE TË PALUAJTSHME, PRONË PRIVATE, QË PREKEN NGA NDËRTIMET INFORMALE</w:t>
      </w:r>
    </w:p>
    <w:p w:rsidR="00AD65AE" w:rsidRDefault="00AD65AE" w:rsidP="00AD65AE">
      <w:pPr>
        <w:pStyle w:val="Titulli0"/>
        <w:keepNext w:val="0"/>
      </w:pPr>
      <w:r w:rsidRPr="009A53F0">
        <w:t> </w:t>
      </w:r>
    </w:p>
    <w:p w:rsidR="00AD65AE" w:rsidRDefault="00AD65AE" w:rsidP="00AD65AE">
      <w:pPr>
        <w:pStyle w:val="Paragrafi0"/>
      </w:pPr>
      <w:r w:rsidRPr="00330DEC">
        <w:t xml:space="preserve">Në mbështetje të nenit 100 të Kushtetutës, të nenit 15/1 të   ligjit nr.9482, datë  3.4.2006 </w:t>
      </w:r>
      <w:r>
        <w:t>“</w:t>
      </w:r>
      <w:r w:rsidRPr="00330DEC">
        <w:t>Për legalizimin, urbanizimin dhe integrimin e ndërtimeve pa leje”, të ndryshuar, me propozimin e Ministrit të Punëve Publike, Transportit dhe Telekomunikacionit, Këshilli i Minist</w:t>
      </w:r>
      <w:r>
        <w:t>rave</w:t>
      </w:r>
    </w:p>
    <w:p w:rsidR="00AD65AE" w:rsidRDefault="00AD65AE" w:rsidP="00AD65AE">
      <w:pPr>
        <w:pStyle w:val="Paragrafi0"/>
      </w:pPr>
    </w:p>
    <w:p w:rsidR="00AD65AE" w:rsidRPr="009A53F0" w:rsidRDefault="00AD65AE" w:rsidP="00AD65AE">
      <w:pPr>
        <w:pStyle w:val="VENDOSI0"/>
      </w:pPr>
      <w:r>
        <w:t>VENDOS</w:t>
      </w:r>
      <w:r w:rsidRPr="009A53F0">
        <w:t>I:</w:t>
      </w:r>
    </w:p>
    <w:p w:rsidR="00AD65AE" w:rsidRPr="009A53F0" w:rsidRDefault="00AD65AE" w:rsidP="00AD65AE">
      <w:pPr>
        <w:pStyle w:val="Paragrafi0"/>
      </w:pPr>
      <w:r w:rsidRPr="009A53F0">
        <w:t> </w:t>
      </w:r>
    </w:p>
    <w:p w:rsidR="00AD65AE" w:rsidRPr="009A53F0" w:rsidRDefault="00AD65AE" w:rsidP="00AD65AE">
      <w:pPr>
        <w:pStyle w:val="Paragrafi0"/>
      </w:pPr>
      <w:r>
        <w:rPr>
          <w:rFonts w:eastAsia="Arial"/>
        </w:rPr>
        <w:t>1. </w:t>
      </w:r>
      <w:r w:rsidRPr="009A53F0">
        <w:t>Shpronësimin e pronarëve, për sipërfaqet takuese, të pasurive të paluajtshme, pronë private, të zëna nga ndërtimet informale, në qarqet e Tiranës, Shkodrës dhe Elbasanit. </w:t>
      </w:r>
    </w:p>
    <w:p w:rsidR="00AD65AE" w:rsidRPr="009A53F0" w:rsidRDefault="00AD65AE" w:rsidP="00AD65AE">
      <w:pPr>
        <w:pStyle w:val="Paragrafi0"/>
      </w:pPr>
      <w:r>
        <w:rPr>
          <w:rFonts w:eastAsia="Arial"/>
        </w:rPr>
        <w:t>2.</w:t>
      </w:r>
      <w:r w:rsidRPr="009A53F0">
        <w:rPr>
          <w:rFonts w:eastAsia="Arial"/>
        </w:rPr>
        <w:t xml:space="preserve"> </w:t>
      </w:r>
      <w:r w:rsidRPr="009A53F0">
        <w:t>Pronarët e pasurive të paluajtshme, që shpronësohen, të kompensohen në vlerë të plotë, sipas masës përkatëse, që paraqitet në tabel</w:t>
      </w:r>
      <w:r w:rsidRPr="009A53F0">
        <w:rPr>
          <w:rFonts w:ascii="Times New Roman" w:hAnsi="Times New Roman"/>
        </w:rPr>
        <w:t>ё</w:t>
      </w:r>
      <w:r w:rsidRPr="009A53F0">
        <w:rPr>
          <w:rFonts w:cs="CG Times"/>
        </w:rPr>
        <w:t>n, q</w:t>
      </w:r>
      <w:r w:rsidRPr="009A53F0">
        <w:rPr>
          <w:rFonts w:ascii="Times New Roman" w:hAnsi="Times New Roman"/>
        </w:rPr>
        <w:t>ё</w:t>
      </w:r>
      <w:r w:rsidRPr="009A53F0">
        <w:rPr>
          <w:rFonts w:cs="CG Times"/>
        </w:rPr>
        <w:t xml:space="preserve"> i bashk</w:t>
      </w:r>
      <w:r w:rsidRPr="009A53F0">
        <w:rPr>
          <w:rFonts w:ascii="Times New Roman" w:hAnsi="Times New Roman"/>
        </w:rPr>
        <w:t>ё</w:t>
      </w:r>
      <w:r w:rsidRPr="009A53F0">
        <w:rPr>
          <w:rFonts w:cs="CG Times"/>
        </w:rPr>
        <w:t>lidhet k</w:t>
      </w:r>
      <w:r w:rsidRPr="009A53F0">
        <w:rPr>
          <w:rFonts w:ascii="Times New Roman" w:hAnsi="Times New Roman"/>
        </w:rPr>
        <w:t>ё</w:t>
      </w:r>
      <w:r w:rsidRPr="009A53F0">
        <w:rPr>
          <w:rFonts w:cs="CG Times"/>
        </w:rPr>
        <w:t>tij vendimi, për sipërfaqen 66 822,14 (gjashtëdhjetë e gjashtë mijë e tetëqind e njëzet e dy presje katërmbëdhjetë)m², tokë/truall, me vlerë të përgjithshme  shpronësimi 1 514 8</w:t>
      </w:r>
      <w:r w:rsidRPr="009A53F0">
        <w:t>96 721,56 (një miliard e pesëqind e katërmbëdhjetë milionë e tetëqind e nëntëdhjetë e gjashtë mijë e shtatëqind e njëzet e një presje pesëdhjetë e gjashtë) lekë.  </w:t>
      </w:r>
    </w:p>
    <w:p w:rsidR="00AD65AE" w:rsidRPr="009A53F0" w:rsidRDefault="00AD65AE" w:rsidP="00AD65AE">
      <w:pPr>
        <w:pStyle w:val="Paragrafi0"/>
      </w:pPr>
      <w:r>
        <w:rPr>
          <w:rFonts w:eastAsia="Arial"/>
        </w:rPr>
        <w:t>3. </w:t>
      </w:r>
      <w:r w:rsidRPr="009A53F0">
        <w:t>Ky fond do të krijohet nga të ardhurat e arkëtuara në Buxhetin  e Shtetit, gjatë procesit të legalizimeve, nga transferimi i pronësisë së parcelës ndërtimore, që do të përfshihen në fondin e kompensimit financiar, të parashikuar nga ligji nr.9235, datë 29.</w:t>
      </w:r>
      <w:r>
        <w:t>7.2004</w:t>
      </w:r>
      <w:r w:rsidRPr="009A53F0">
        <w:t xml:space="preserve"> “Për kthimin dhe kompensimin e pronës”, të ndryshuar. </w:t>
      </w:r>
    </w:p>
    <w:p w:rsidR="00AD65AE" w:rsidRPr="009A53F0" w:rsidRDefault="00AD65AE" w:rsidP="00AD65AE">
      <w:pPr>
        <w:pStyle w:val="Paragrafi0"/>
      </w:pPr>
      <w:r>
        <w:rPr>
          <w:rFonts w:eastAsia="Arial"/>
        </w:rPr>
        <w:t>4. </w:t>
      </w:r>
      <w:r w:rsidRPr="009A53F0">
        <w:t>Ngarkohet Zyra Qendrore e Regjistrimit të Pasurive të Paluajtshme, që, në përputhje me këtë vendim, të kryejë ndryshimet përkatëse në regjistrat e pasurive të paluajtshme, për kalimin e pasurisë së kompensuar në pronësi të shtetit. </w:t>
      </w:r>
    </w:p>
    <w:p w:rsidR="00AD65AE" w:rsidRPr="009A53F0" w:rsidRDefault="00AD65AE" w:rsidP="00AD65AE">
      <w:pPr>
        <w:pStyle w:val="Paragrafi0"/>
      </w:pPr>
      <w:r>
        <w:rPr>
          <w:rFonts w:eastAsia="Arial"/>
        </w:rPr>
        <w:t>5. </w:t>
      </w:r>
      <w:r w:rsidRPr="009A53F0">
        <w:t>Ngarkohen Ministria e Punëve Publike, Tra</w:t>
      </w:r>
      <w:r>
        <w:t xml:space="preserve">nsportit dhe Telekomunikacionit, </w:t>
      </w:r>
      <w:r w:rsidRPr="009A53F0">
        <w:t>Ministria e Financave, Ministria e Drejtësisë, Agjencia e Legalizimit, Urbanizimit dhe Integrimit të Zonave/Ndërtimeve Informale  dhe Agjencia e Kthimit dhe Kompensimit të Pronav</w:t>
      </w:r>
      <w:r>
        <w:t>e për zbatimin e këtij vendimi.</w:t>
      </w:r>
      <w:r w:rsidRPr="009A53F0">
        <w:t> </w:t>
      </w:r>
    </w:p>
    <w:p w:rsidR="00AD65AE" w:rsidRPr="009A53F0" w:rsidRDefault="00AD65AE" w:rsidP="00AD65AE">
      <w:pPr>
        <w:pStyle w:val="Paragrafi0"/>
      </w:pPr>
      <w:r w:rsidRPr="009A53F0">
        <w:t>Ky vend</w:t>
      </w:r>
      <w:r>
        <w:t xml:space="preserve">im hyn në fuqi pas  botimit në </w:t>
      </w:r>
      <w:r w:rsidRPr="009A53F0">
        <w:t>Fletoren Zyrtar</w:t>
      </w:r>
      <w:r>
        <w:t>e</w:t>
      </w:r>
      <w:r w:rsidRPr="009A53F0">
        <w:t>.</w:t>
      </w:r>
    </w:p>
    <w:p w:rsidR="00AD65AE" w:rsidRDefault="00AD65AE" w:rsidP="00AD65AE">
      <w:pPr>
        <w:pStyle w:val="Autoriteti"/>
      </w:pPr>
      <w:r w:rsidRPr="009A53F0">
        <w:t> </w:t>
      </w:r>
      <w:r>
        <w:t>KRYEMINISTR</w:t>
      </w:r>
      <w:r w:rsidRPr="009A53F0">
        <w:t>I</w:t>
      </w:r>
    </w:p>
    <w:p w:rsidR="00AD65AE" w:rsidRDefault="00AD65AE" w:rsidP="00AD65AE">
      <w:pPr>
        <w:pStyle w:val="AutoritetiEmer"/>
      </w:pPr>
      <w:r>
        <w:t>Sali Berisha</w:t>
      </w:r>
    </w:p>
    <w:p w:rsidR="00AD65AE" w:rsidRDefault="00AD65AE" w:rsidP="00AD65AE">
      <w:pPr>
        <w:pStyle w:val="Paragrafi0"/>
      </w:pP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"/>
        <w:gridCol w:w="1899"/>
        <w:gridCol w:w="1321"/>
        <w:gridCol w:w="1142"/>
        <w:gridCol w:w="1225"/>
        <w:gridCol w:w="1170"/>
        <w:gridCol w:w="1824"/>
      </w:tblGrid>
      <w:tr w:rsidR="00AD65AE" w:rsidRPr="00FB7BA2" w:rsidTr="00AD65AE">
        <w:trPr>
          <w:jc w:val="center"/>
        </w:trPr>
        <w:tc>
          <w:tcPr>
            <w:tcW w:w="9309" w:type="dxa"/>
            <w:gridSpan w:val="7"/>
          </w:tcPr>
          <w:p w:rsidR="00AD65AE" w:rsidRPr="00FB7BA2" w:rsidRDefault="00AD65AE" w:rsidP="00AD65AE">
            <w:pPr>
              <w:pStyle w:val="Tabele"/>
            </w:pPr>
            <w:r w:rsidRPr="00FB7BA2">
              <w:t>LISTA EM</w:t>
            </w:r>
            <w:r>
              <w:t>Ë</w:t>
            </w:r>
            <w:r w:rsidRPr="00FB7BA2">
              <w:t>RORE NR.3 E PRONAR</w:t>
            </w:r>
            <w:r>
              <w:t>Ë</w:t>
            </w:r>
            <w:r w:rsidRPr="00FB7BA2">
              <w:t>VE DHE SIP</w:t>
            </w:r>
            <w:r>
              <w:t>Ë</w:t>
            </w:r>
            <w:r w:rsidRPr="00FB7BA2">
              <w:t>RFAQET TAKUESE P</w:t>
            </w:r>
            <w:r>
              <w:t>Ë</w:t>
            </w:r>
            <w:r w:rsidRPr="00FB7BA2">
              <w:t>R SHP</w:t>
            </w:r>
            <w:r>
              <w:t>Ë</w:t>
            </w:r>
            <w:r w:rsidRPr="00FB7BA2">
              <w:t>RBLIM SIPAS VENDIMEVE T</w:t>
            </w:r>
            <w:r>
              <w:t>Ë</w:t>
            </w:r>
            <w:r w:rsidRPr="00FB7BA2">
              <w:t xml:space="preserve"> K</w:t>
            </w:r>
            <w:r>
              <w:t>Ë</w:t>
            </w:r>
            <w:r w:rsidRPr="00FB7BA2">
              <w:t>SHILLIT T</w:t>
            </w:r>
            <w:r>
              <w:t xml:space="preserve">Ë MINISTRAVE NR.1620, </w:t>
            </w:r>
            <w:r w:rsidRPr="00FB7BA2">
              <w:t>DAT</w:t>
            </w:r>
            <w:r>
              <w:t>Ë</w:t>
            </w:r>
            <w:r w:rsidRPr="00FB7BA2">
              <w:t xml:space="preserve"> 26.11.2008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>
              <w:rPr>
                <w:b/>
              </w:rPr>
              <w:t>Nr. p</w:t>
            </w:r>
            <w:r w:rsidRPr="00A509D8">
              <w:rPr>
                <w:b/>
              </w:rPr>
              <w:t>ron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arëve</w:t>
            </w:r>
          </w:p>
        </w:tc>
        <w:tc>
          <w:tcPr>
            <w:tcW w:w="2053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 xml:space="preserve">Emri </w:t>
            </w:r>
            <w:r>
              <w:rPr>
                <w:b/>
              </w:rPr>
              <w:t>,a</w:t>
            </w:r>
            <w:r w:rsidRPr="00A509D8">
              <w:rPr>
                <w:b/>
              </w:rPr>
              <w:t>tësia</w:t>
            </w:r>
            <w:r>
              <w:rPr>
                <w:b/>
              </w:rPr>
              <w:t>, m</w:t>
            </w:r>
            <w:r w:rsidRPr="00A509D8">
              <w:rPr>
                <w:b/>
              </w:rPr>
              <w:t>biemri</w:t>
            </w:r>
          </w:p>
        </w:tc>
        <w:tc>
          <w:tcPr>
            <w:tcW w:w="1383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Numri i zonës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kadastrale</w:t>
            </w:r>
          </w:p>
        </w:tc>
        <w:tc>
          <w:tcPr>
            <w:tcW w:w="1218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Numri i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pasurisë</w:t>
            </w:r>
          </w:p>
        </w:tc>
        <w:tc>
          <w:tcPr>
            <w:tcW w:w="1235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Sipërfaqja e parcelës që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>
              <w:rPr>
                <w:b/>
              </w:rPr>
              <w:t>do të shpër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>
              <w:rPr>
                <w:b/>
              </w:rPr>
              <w:t>b</w:t>
            </w:r>
            <w:r w:rsidRPr="00A509D8">
              <w:rPr>
                <w:b/>
              </w:rPr>
              <w:t>lehet (m</w:t>
            </w:r>
            <w:r w:rsidRPr="00A509D8">
              <w:rPr>
                <w:b/>
                <w:vertAlign w:val="superscript"/>
              </w:rPr>
              <w:t>2</w:t>
            </w:r>
            <w:r w:rsidRPr="00A509D8">
              <w:rPr>
                <w:b/>
              </w:rPr>
              <w:t>)</w:t>
            </w:r>
          </w:p>
        </w:tc>
        <w:tc>
          <w:tcPr>
            <w:tcW w:w="1227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Vlera truallit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(lekë/m</w:t>
            </w:r>
            <w:r w:rsidRPr="00A509D8">
              <w:rPr>
                <w:b/>
                <w:vertAlign w:val="superscript"/>
              </w:rPr>
              <w:t>2</w:t>
            </w:r>
            <w:r w:rsidRPr="00A509D8">
              <w:rPr>
                <w:b/>
              </w:rPr>
              <w:t>)</w:t>
            </w:r>
          </w:p>
        </w:tc>
        <w:tc>
          <w:tcPr>
            <w:tcW w:w="1531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Vlera e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shpërblimit</w:t>
            </w:r>
          </w:p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(lekë)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1</w:t>
            </w:r>
          </w:p>
        </w:tc>
        <w:tc>
          <w:tcPr>
            <w:tcW w:w="2053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2</w:t>
            </w:r>
          </w:p>
        </w:tc>
        <w:tc>
          <w:tcPr>
            <w:tcW w:w="1383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3</w:t>
            </w:r>
          </w:p>
        </w:tc>
        <w:tc>
          <w:tcPr>
            <w:tcW w:w="1218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4</w:t>
            </w:r>
          </w:p>
        </w:tc>
        <w:tc>
          <w:tcPr>
            <w:tcW w:w="1235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5</w:t>
            </w:r>
          </w:p>
        </w:tc>
        <w:tc>
          <w:tcPr>
            <w:tcW w:w="1227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6</w:t>
            </w:r>
          </w:p>
        </w:tc>
        <w:tc>
          <w:tcPr>
            <w:tcW w:w="1531" w:type="dxa"/>
          </w:tcPr>
          <w:p w:rsidR="00AD65AE" w:rsidRPr="00A509D8" w:rsidRDefault="00AD65AE" w:rsidP="00AD65AE">
            <w:pPr>
              <w:pStyle w:val="Tabele"/>
              <w:rPr>
                <w:b/>
              </w:rPr>
            </w:pPr>
            <w:r w:rsidRPr="00A509D8">
              <w:rPr>
                <w:b/>
              </w:rPr>
              <w:t>7</w:t>
            </w:r>
          </w:p>
        </w:tc>
      </w:tr>
      <w:tr w:rsidR="00AD65AE" w:rsidRPr="00FB7BA2" w:rsidTr="00AD65AE">
        <w:trPr>
          <w:jc w:val="center"/>
        </w:trPr>
        <w:tc>
          <w:tcPr>
            <w:tcW w:w="2715" w:type="dxa"/>
            <w:gridSpan w:val="2"/>
          </w:tcPr>
          <w:p w:rsidR="00AD65AE" w:rsidRPr="00D225C2" w:rsidRDefault="00AD65AE" w:rsidP="00AD65AE">
            <w:pPr>
              <w:pStyle w:val="Tabele"/>
              <w:rPr>
                <w:b/>
              </w:rPr>
            </w:pPr>
            <w:r>
              <w:t xml:space="preserve">            </w:t>
            </w:r>
            <w:r w:rsidRPr="00D225C2">
              <w:rPr>
                <w:b/>
              </w:rPr>
              <w:t>QARKU I TIRANËS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Eqerem Agim Visha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2884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484/3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697.70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3750.00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2,616,375.00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Altin Zeqir Benga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2884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565/1/2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680.50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3750.00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2,551,875.00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Jashar  Hoxha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2884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627/2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1,377.70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3750.00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5,166,375.00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Hamdi  Derhemi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4/250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4,787.40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124,922,415.60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Fitnete  Derhemi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Emine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Fatime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Nadire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Petrit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Qemal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Xhavit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Esat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Eqereme 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Ruzhdie Dingu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4/240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9,324.50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243,313,503.00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Sulejman  Dingu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Shaban Dingu 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Ibrahim Dingu 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Fiqiri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Eqerem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Adem Dingu 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Nazmi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Luan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Meliha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Lindita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Kadri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Haki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Iljaz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Lirie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Emine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Vehbi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Petrit Dingu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Xhavit Osmanaga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Elida Osmanaga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Ilir Osmanaga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Fadil kruja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4/252</w:t>
            </w: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317.70</w:t>
            </w: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8,290,063.80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Xhemal Qylafku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Ruzhdije Kola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9/154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1,621.10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42,300,983.40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Ibrahim Lufa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Qefsere Bodinaku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Ilir Lufa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Gleni Lufa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Jalldiz Lufa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Fatime Buja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9/227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486.20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12,686,902.80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Bedrije Sula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Lumnije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49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Rukije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Rexhep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Qemal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Shkëndije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Fatbardh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Kasem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Behane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Liljana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Ibrahim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Simir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59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Xhevdet Fyshku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9/228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306.50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7,997,811.00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Muhamet Fyshku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Rexhep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Fiqiri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Fatbardha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Edmond</w:t>
                </w:r>
              </w:smartTag>
            </w:smartTag>
            <w:r>
              <w:t xml:space="preserve">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Alfred Fyshku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Haxhije Muça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9/271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1,006.90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26,274,048.60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Teuta Petrela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69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Fatbardha Jupi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Muhamet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Tusha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Zenel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Ana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Luan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Elisabeta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Elda</w:t>
                </w:r>
              </w:smartTag>
            </w:smartTag>
            <w:r>
              <w:t xml:space="preserve">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Ergys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79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Haxhije Muça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9/50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2,570.70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67,079,845.80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Teuta Petrela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Fatbardha Jupi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Muhamet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Tusha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Zenel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Ana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Luan Koçi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Elisabeta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89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Elda</w:t>
                </w:r>
              </w:smartTag>
            </w:smartTag>
            <w:r>
              <w:t xml:space="preserve">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Ergys Muça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Kadri Alushi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9/222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514.50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13,425,363.00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Sali Alushi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Agim Alushi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Myrteza Fyshekat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Shpresa Kollobani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Lumturije Kokobobo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Bukurie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9/293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891.80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23,270,629.20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Arjana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99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Pranvera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Luljeta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Skënder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Artan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Edlira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Hamide Tafaj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9/287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793.80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20,713,417.20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Nexhmije Mneri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Arjan Luga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Sadete Topi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Hafsa Luga 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109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Meme Luga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Hamide Tafaj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9/285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64.90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1,693,500.60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Nexhmije Mneri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Arjan Luga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Sadete Topi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Hafsa Luga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Meme Luga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Ike Doda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9/286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102.70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2,679,853.80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Haki Peqini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9/282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2,275.60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53,379,506.40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Myzejen Peqini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119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Ilir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Artan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Eridona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Adil Mati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Uran Mati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Sherif Koxha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Kujtime Koxha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Fatbardha Koxha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Gjyle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Nadi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129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Bujar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Hysni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Neim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Lumturi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Hajrije Hasaj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Lirie Xhepa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Luftije Tarja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Ramazan Xhepa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Mustafa Xhepa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Mustafa Sula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9/228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633.30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16,525,330.20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139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Fatime Sula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Fiqirete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Besnik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Flutura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Petrit Sula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Hamdi Reca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Vjollca Reca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Hajrije Reca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Aida Reca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Feriha Peqini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5/334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4,392.34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114,613,719.96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149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Peqini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Edmond</w:t>
                </w:r>
              </w:smartTag>
            </w:smartTag>
            <w:r>
              <w:t xml:space="preserve">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Nexhmije Kamberi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Ismet Pahija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Fadil Bega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Bilal Bega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Bukurie Qylafku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Zenepe Metushi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Zija Bega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Gëzim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159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Enver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Bashkim Peqini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Liljana Qyqja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Fiqirete Tomini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Diana Alla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Siri Mara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5/64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6,442.10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168,100,157.40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Seit Mara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Sanije Mara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Ëngjëllushe Mehmeti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Fatmir Mehmeti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169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Ermelinda Mehmeti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Elton Mara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Luela Mara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Hilmije Mara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Aida Kasharaj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5/170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2,651.00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69,175,194.00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Sadije Petrela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Petrela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Shefki Petrela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Kujtim Petrela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Liljana Seseri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179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Tefta Mujo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Hajrije Petrela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Besnik Shabani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Bujar Shabani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Lulëzim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Rasim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Dhurata Xhuglini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Evis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Diana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189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Gentian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Ervin Këllezi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Andrea Mici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5/394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104.20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2,718,994.80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Ishe Cekrezi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8340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4/294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821.50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26094.00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21,436,221.00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Nadire Bodinak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1/169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282.90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8,107,631.10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Latif Hoxha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Sebahat Qylafku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Dhurata Hoxha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Emin Hoxha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Rajmonda Pëllumbi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199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Anila Ramaj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Ramaj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Merita Bajrami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Ylli Tafaruci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Arta Dibra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Luari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Nazire Kika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Hatushe Kika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Lumturi Tufina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Dylfiqar Tufina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209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Sadete Kika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Lejla Shefqet Libohova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1/178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871.02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24,962,562.18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Lejla Shefqet Libohova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1/185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162.30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4,651,355.70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212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190.00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5,445,210.00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213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1/180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48.90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EA246A"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1,401,425.10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214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1/179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551.85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EA246A"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15,815,469.15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215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1/181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1,271.16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EA246A"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36,430,174.44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216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27.76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EA246A"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795,573.84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217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1B5AB7">
              <w:t>Lejla Shefqet Libohova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AC13CC">
              <w:t>8220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1/182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460.91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EA246A">
              <w:t>28659.00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13,209,219.69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Komuniteti Mysliman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1/237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96.60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2,085,883.80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219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Komuniteti Mysliman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360.70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7,788,595.10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220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1/112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63.60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1,373,314.80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221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1/249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405.00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8,745,165.00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222</w:t>
            </w:r>
          </w:p>
        </w:tc>
        <w:tc>
          <w:tcPr>
            <w:tcW w:w="2053" w:type="dxa"/>
          </w:tcPr>
          <w:p w:rsidR="00AD65AE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1/51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401.90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8,678,226.70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Bashkëpronarët Brari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1/257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168.00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3,627,624.00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1/263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94.10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2,031,901.30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Myzafer Fehim Braho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1/264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16.20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349,806.60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1/246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115.60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2,496,150.80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 w:rsidRPr="008F1B25">
              <w:t>Komuniteti Mysliman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1/236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134.70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2,908,577.10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Zegjine Tahir Tabaku</w:t>
            </w:r>
          </w:p>
        </w:tc>
        <w:tc>
          <w:tcPr>
            <w:tcW w:w="1383" w:type="dxa"/>
          </w:tcPr>
          <w:p w:rsidR="00AD65AE" w:rsidRDefault="00AD65AE" w:rsidP="00AD65AE">
            <w:pPr>
              <w:pStyle w:val="Tabele"/>
            </w:pPr>
            <w:r w:rsidRPr="00F95129"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7/239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1,676.90</w:t>
            </w:r>
          </w:p>
        </w:tc>
        <w:tc>
          <w:tcPr>
            <w:tcW w:w="1227" w:type="dxa"/>
          </w:tcPr>
          <w:p w:rsidR="00AD65AE" w:rsidRDefault="00AD65AE" w:rsidP="00AD65AE">
            <w:pPr>
              <w:pStyle w:val="Tabele"/>
            </w:pPr>
            <w:r w:rsidRPr="0086607C"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36,209,301.70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229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Gëzim Kasem Tabaku</w:t>
            </w:r>
          </w:p>
        </w:tc>
        <w:tc>
          <w:tcPr>
            <w:tcW w:w="1383" w:type="dxa"/>
            <w:vMerge w:val="restart"/>
          </w:tcPr>
          <w:p w:rsidR="00AD65AE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Sadik Kasem Tabaku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Fiqirete Selim Tabaku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Hyryje Derhemi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7/249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547.30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11,817,848.90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Nurije Derhemi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Semiha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Qamile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Lirije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Besnike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239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Nazmi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Iglimona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Ardian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Ridjan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Osman Bodinaku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Hyryje Derhemi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7/308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183.80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3,968,793.40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Nurije Derhemi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Semiha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Qamile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249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Lirije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Besnike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Nazmi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Iglimona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Ardian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Ridjan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Osman Bodinaku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Hyryje Derhemi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8170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7/309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145.80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21593.00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3,148,259.40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Nurije Derhemi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Semiha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259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Qamile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Lirije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Besnike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Nazmi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Iglimona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Ardian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Ridjan Derhemi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Osman Bodinaku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Tahire Daja (Reka)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4/13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1,516.60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24360.00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36,944,376.00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269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Ismail Reka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Lirije Lacaj (Reka)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Njazi Reka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Baroni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Zana Harxhi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Tahire Daja (Reka)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4/57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945.60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24360.00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23,034,816.00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Ismail Reka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Lirije Lacaj (Reka)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Njazi Reka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Arben Baroni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279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Zana Harxhi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Drande Mark Sadiku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4/61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71.80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24360.00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1,749,048.00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Sefer Markaj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4/62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116.60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24360.00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2,840,376.00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Bedrie Xhemal Hajdari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2/28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5,106.70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24754.00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126,411,251.80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Nurije Abdulla Deliu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Fatime Rustem Shima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Skënder Rustem Shima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Gani Rustem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Islam Rustem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Bilal Aziz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289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Bedrie Xhemal Hajdari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2/48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126.90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24754.00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3,141,282.60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Nurije Abdulla Deliu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Fatime Rustem Shima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Skënder Rustem Shima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Gani Rustem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Islam Rustem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Bilal Aziz Deliu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Shqipe Zyber Basha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8110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3/148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91.20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24754.00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2,257,564.80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Nale Ramazan Basha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Lulzim Ramazan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299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Ahmet Ramazan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Luan Ramazan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Afërdita Ramazan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Fitnete Shaqir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Emine Rexhep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Skënder Rexhep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Agim Rexhep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Ismete Hamit Myterizi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Hatixhe Hamit Kruetani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Sadik Hamit Myftiu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309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Abdulla Hamit Myftiu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Gjyle Sefer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Qemal Hajdar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Eqerem Hajdar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Muhamet Hajdar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Riza Hajdar Basha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Hamit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Lavdie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Ëngjëllushe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Luljeta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319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Mimoza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Lejla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Ylber Kokonozi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9309" w:type="dxa"/>
            <w:gridSpan w:val="7"/>
          </w:tcPr>
          <w:p w:rsidR="00AD65AE" w:rsidRPr="00D225C2" w:rsidRDefault="00AD65AE" w:rsidP="00AD65AE">
            <w:pPr>
              <w:pStyle w:val="Tabele"/>
              <w:rPr>
                <w:b/>
              </w:rPr>
            </w:pPr>
            <w:r>
              <w:t xml:space="preserve">            </w:t>
            </w:r>
            <w:r w:rsidRPr="00D225C2">
              <w:rPr>
                <w:b/>
              </w:rPr>
              <w:t>QARKU I SHKODRËS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Qamil Shaban Spahija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8591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10/125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1,068.10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8500.00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9,078,850.00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Fetije Shaban Spahija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Fejzije Shaban Spahija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Hyrije Shaban Spahija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Shemsije Shaban Spahija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9309" w:type="dxa"/>
            <w:gridSpan w:val="7"/>
          </w:tcPr>
          <w:p w:rsidR="00AD65AE" w:rsidRPr="00D225C2" w:rsidRDefault="00AD65AE" w:rsidP="00AD65AE">
            <w:pPr>
              <w:pStyle w:val="Tabele"/>
              <w:rPr>
                <w:b/>
              </w:rPr>
            </w:pPr>
            <w:r>
              <w:t xml:space="preserve">            </w:t>
            </w:r>
            <w:r w:rsidRPr="00D225C2">
              <w:rPr>
                <w:b/>
              </w:rPr>
              <w:t>QARKU I ELBASANIT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Agim Arapi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8522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16/273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3,837.80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7,000.00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26,864,600.00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Ndriçim Arapi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329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Shpëtim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Hajrije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Sulejman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Shyqyri  Arapi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8522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16/274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2,541.90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7,000.00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17,793,300.00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333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Zegjine Bylykbashi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  <w:r>
              <w:t>16/277</w:t>
            </w: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334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 xml:space="preserve">Hyqmet Arapi 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335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Besim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336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Almida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337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Alketa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338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Shefqet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339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Shyqyri Arapi</w:t>
            </w:r>
          </w:p>
        </w:tc>
        <w:tc>
          <w:tcPr>
            <w:tcW w:w="1383" w:type="dxa"/>
          </w:tcPr>
          <w:p w:rsidR="00AD65AE" w:rsidRPr="00FB7BA2" w:rsidRDefault="00AD65AE" w:rsidP="00AD65AE">
            <w:pPr>
              <w:pStyle w:val="Tabele"/>
            </w:pPr>
            <w:r>
              <w:t>8522</w:t>
            </w:r>
          </w:p>
        </w:tc>
        <w:tc>
          <w:tcPr>
            <w:tcW w:w="1218" w:type="dxa"/>
          </w:tcPr>
          <w:p w:rsidR="00AD65AE" w:rsidRPr="00FB7BA2" w:rsidRDefault="00AD65AE" w:rsidP="00AD65AE">
            <w:pPr>
              <w:pStyle w:val="Tabele"/>
            </w:pPr>
            <w:r>
              <w:t>16/276</w:t>
            </w:r>
          </w:p>
        </w:tc>
        <w:tc>
          <w:tcPr>
            <w:tcW w:w="1235" w:type="dxa"/>
          </w:tcPr>
          <w:p w:rsidR="00AD65AE" w:rsidRPr="00FB7BA2" w:rsidRDefault="00AD65AE" w:rsidP="00AD65AE">
            <w:pPr>
              <w:pStyle w:val="Tabele"/>
            </w:pPr>
            <w:r>
              <w:t>257.30</w:t>
            </w:r>
          </w:p>
        </w:tc>
        <w:tc>
          <w:tcPr>
            <w:tcW w:w="1227" w:type="dxa"/>
          </w:tcPr>
          <w:p w:rsidR="00AD65AE" w:rsidRPr="00FB7BA2" w:rsidRDefault="00AD65AE" w:rsidP="00AD65AE">
            <w:pPr>
              <w:pStyle w:val="Tabele"/>
            </w:pPr>
            <w:r>
              <w:t>7,000.00</w:t>
            </w:r>
          </w:p>
        </w:tc>
        <w:tc>
          <w:tcPr>
            <w:tcW w:w="1531" w:type="dxa"/>
          </w:tcPr>
          <w:p w:rsidR="00AD65AE" w:rsidRPr="00FB7BA2" w:rsidRDefault="00AD65AE" w:rsidP="00AD65AE">
            <w:pPr>
              <w:pStyle w:val="Tabele"/>
            </w:pPr>
            <w:r>
              <w:t>1,801,100.00</w:t>
            </w: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340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Zegjine Bylykbashi</w:t>
            </w:r>
          </w:p>
        </w:tc>
        <w:tc>
          <w:tcPr>
            <w:tcW w:w="1383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 w:val="restart"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341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Hyqmet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662" w:type="dxa"/>
          </w:tcPr>
          <w:p w:rsidR="00AD65AE" w:rsidRPr="00FB7BA2" w:rsidRDefault="00AD65AE" w:rsidP="00AD65AE">
            <w:pPr>
              <w:pStyle w:val="Tabele"/>
            </w:pPr>
            <w:r>
              <w:t>342</w:t>
            </w:r>
          </w:p>
        </w:tc>
        <w:tc>
          <w:tcPr>
            <w:tcW w:w="2053" w:type="dxa"/>
          </w:tcPr>
          <w:p w:rsidR="00AD65AE" w:rsidRPr="00FB7BA2" w:rsidRDefault="00AD65AE" w:rsidP="00AD65AE">
            <w:pPr>
              <w:pStyle w:val="Tabele"/>
            </w:pPr>
            <w:r>
              <w:t>Basimi Arapi</w:t>
            </w:r>
          </w:p>
        </w:tc>
        <w:tc>
          <w:tcPr>
            <w:tcW w:w="1383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18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35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227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  <w:tc>
          <w:tcPr>
            <w:tcW w:w="1531" w:type="dxa"/>
            <w:vMerge/>
          </w:tcPr>
          <w:p w:rsidR="00AD65AE" w:rsidRPr="00FB7BA2" w:rsidRDefault="00AD65AE" w:rsidP="00AD65AE">
            <w:pPr>
              <w:pStyle w:val="Tabele"/>
            </w:pPr>
          </w:p>
        </w:tc>
      </w:tr>
      <w:tr w:rsidR="00AD65AE" w:rsidRPr="00FB7BA2" w:rsidTr="00AD65AE">
        <w:trPr>
          <w:jc w:val="center"/>
        </w:trPr>
        <w:tc>
          <w:tcPr>
            <w:tcW w:w="5316" w:type="dxa"/>
            <w:gridSpan w:val="4"/>
          </w:tcPr>
          <w:p w:rsidR="00AD65AE" w:rsidRPr="00D14803" w:rsidRDefault="00AD65AE" w:rsidP="00AD65AE">
            <w:pPr>
              <w:pStyle w:val="Tabele"/>
              <w:rPr>
                <w:b/>
              </w:rPr>
            </w:pPr>
            <w:r w:rsidRPr="00D14803">
              <w:rPr>
                <w:b/>
              </w:rPr>
              <w:t>SIP. TOTALE PËR KOM</w:t>
            </w:r>
            <w:r>
              <w:rPr>
                <w:b/>
              </w:rPr>
              <w:t>P</w:t>
            </w:r>
            <w:r w:rsidRPr="00D14803">
              <w:rPr>
                <w:b/>
              </w:rPr>
              <w:t>E</w:t>
            </w:r>
            <w:r>
              <w:rPr>
                <w:b/>
              </w:rPr>
              <w:t>N</w:t>
            </w:r>
            <w:r w:rsidRPr="00D14803">
              <w:rPr>
                <w:b/>
              </w:rPr>
              <w:t>SIM</w:t>
            </w:r>
          </w:p>
        </w:tc>
        <w:tc>
          <w:tcPr>
            <w:tcW w:w="1235" w:type="dxa"/>
          </w:tcPr>
          <w:p w:rsidR="00AD65AE" w:rsidRPr="00D14803" w:rsidRDefault="00AD65AE" w:rsidP="00AD65AE">
            <w:pPr>
              <w:pStyle w:val="Tabele"/>
              <w:rPr>
                <w:b/>
              </w:rPr>
            </w:pPr>
            <w:r w:rsidRPr="00D14803">
              <w:rPr>
                <w:b/>
              </w:rPr>
              <w:t>66,822.14</w:t>
            </w:r>
          </w:p>
        </w:tc>
        <w:tc>
          <w:tcPr>
            <w:tcW w:w="1227" w:type="dxa"/>
          </w:tcPr>
          <w:p w:rsidR="00AD65AE" w:rsidRPr="00D14803" w:rsidRDefault="00AD65AE" w:rsidP="00AD65AE">
            <w:pPr>
              <w:pStyle w:val="Tabele"/>
              <w:rPr>
                <w:b/>
              </w:rPr>
            </w:pPr>
            <w:r w:rsidRPr="00D14803">
              <w:rPr>
                <w:b/>
              </w:rPr>
              <w:t>Shuma totale</w:t>
            </w:r>
          </w:p>
        </w:tc>
        <w:tc>
          <w:tcPr>
            <w:tcW w:w="1531" w:type="dxa"/>
          </w:tcPr>
          <w:p w:rsidR="00AD65AE" w:rsidRPr="00D14803" w:rsidRDefault="00AD65AE" w:rsidP="00AD65AE">
            <w:pPr>
              <w:pStyle w:val="Tabele"/>
              <w:rPr>
                <w:b/>
              </w:rPr>
            </w:pPr>
            <w:r w:rsidRPr="00D14803">
              <w:rPr>
                <w:b/>
              </w:rPr>
              <w:t>1,514,896,721.56</w:t>
            </w:r>
          </w:p>
        </w:tc>
      </w:tr>
    </w:tbl>
    <w:p w:rsidR="00AD65AE" w:rsidRDefault="00AD65AE" w:rsidP="00AD65AE">
      <w:pPr>
        <w:pStyle w:val="Paragrafi0"/>
      </w:pPr>
    </w:p>
    <w:sectPr w:rsidR="00AD65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pStyle w:val="listmenumr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6A521FD"/>
    <w:multiLevelType w:val="hybridMultilevel"/>
    <w:tmpl w:val="5F965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E0A8A"/>
    <w:multiLevelType w:val="multilevel"/>
    <w:tmpl w:val="DFE4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DD2FBD"/>
    <w:multiLevelType w:val="hybridMultilevel"/>
    <w:tmpl w:val="CA3E3A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083BF1"/>
    <w:multiLevelType w:val="hybridMultilevel"/>
    <w:tmpl w:val="2A4AD42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D60AEB"/>
    <w:multiLevelType w:val="hybridMultilevel"/>
    <w:tmpl w:val="C9B47E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A45144"/>
    <w:multiLevelType w:val="hybridMultilevel"/>
    <w:tmpl w:val="D89A3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BD0091"/>
    <w:multiLevelType w:val="hybridMultilevel"/>
    <w:tmpl w:val="D84EA9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08764F6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3177533D"/>
    <w:multiLevelType w:val="hybridMultilevel"/>
    <w:tmpl w:val="0E820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D05E86"/>
    <w:multiLevelType w:val="hybridMultilevel"/>
    <w:tmpl w:val="7D7EDE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0E37D1"/>
    <w:multiLevelType w:val="hybridMultilevel"/>
    <w:tmpl w:val="F82425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9F2FD4"/>
    <w:multiLevelType w:val="hybridMultilevel"/>
    <w:tmpl w:val="2C24D9D2"/>
    <w:lvl w:ilvl="0" w:tplc="8D86F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2602B7"/>
    <w:multiLevelType w:val="hybridMultilevel"/>
    <w:tmpl w:val="906623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5E393F"/>
    <w:multiLevelType w:val="hybridMultilevel"/>
    <w:tmpl w:val="DFE4D6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AD205F"/>
    <w:multiLevelType w:val="hybridMultilevel"/>
    <w:tmpl w:val="E31A15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A0448B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45EF3619"/>
    <w:multiLevelType w:val="hybridMultilevel"/>
    <w:tmpl w:val="59240E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1B0CF6"/>
    <w:multiLevelType w:val="hybridMultilevel"/>
    <w:tmpl w:val="D1E25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2417CA"/>
    <w:multiLevelType w:val="hybridMultilevel"/>
    <w:tmpl w:val="A8D4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D45098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>
    <w:nsid w:val="5E203898"/>
    <w:multiLevelType w:val="multilevel"/>
    <w:tmpl w:val="5F965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DD28B2"/>
    <w:multiLevelType w:val="hybridMultilevel"/>
    <w:tmpl w:val="F92C96B8"/>
    <w:lvl w:ilvl="0" w:tplc="8D86F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4666C9"/>
    <w:multiLevelType w:val="hybridMultilevel"/>
    <w:tmpl w:val="D988E270"/>
    <w:lvl w:ilvl="0" w:tplc="34B2D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1B0B1D"/>
    <w:multiLevelType w:val="hybridMultilevel"/>
    <w:tmpl w:val="F8F21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621D78"/>
    <w:multiLevelType w:val="hybridMultilevel"/>
    <w:tmpl w:val="66228E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585D39"/>
    <w:multiLevelType w:val="hybridMultilevel"/>
    <w:tmpl w:val="4E6E6A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04F458A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>
    <w:nsid w:val="74F07F9E"/>
    <w:multiLevelType w:val="hybridMultilevel"/>
    <w:tmpl w:val="4C527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B442E7B"/>
    <w:multiLevelType w:val="hybridMultilevel"/>
    <w:tmpl w:val="CE925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27"/>
  </w:num>
  <w:num w:numId="5">
    <w:abstractNumId w:val="12"/>
  </w:num>
  <w:num w:numId="6">
    <w:abstractNumId w:val="5"/>
  </w:num>
  <w:num w:numId="7">
    <w:abstractNumId w:val="3"/>
  </w:num>
  <w:num w:numId="8">
    <w:abstractNumId w:val="8"/>
  </w:num>
  <w:num w:numId="9">
    <w:abstractNumId w:val="29"/>
  </w:num>
  <w:num w:numId="10">
    <w:abstractNumId w:val="17"/>
  </w:num>
  <w:num w:numId="11">
    <w:abstractNumId w:val="21"/>
  </w:num>
  <w:num w:numId="12">
    <w:abstractNumId w:val="9"/>
  </w:num>
  <w:num w:numId="13">
    <w:abstractNumId w:val="28"/>
  </w:num>
  <w:num w:numId="14">
    <w:abstractNumId w:val="13"/>
  </w:num>
  <w:num w:numId="15">
    <w:abstractNumId w:val="4"/>
  </w:num>
  <w:num w:numId="16">
    <w:abstractNumId w:val="14"/>
  </w:num>
  <w:num w:numId="17">
    <w:abstractNumId w:val="18"/>
  </w:num>
  <w:num w:numId="18">
    <w:abstractNumId w:val="30"/>
  </w:num>
  <w:num w:numId="19">
    <w:abstractNumId w:val="7"/>
  </w:num>
  <w:num w:numId="20">
    <w:abstractNumId w:val="26"/>
  </w:num>
  <w:num w:numId="21">
    <w:abstractNumId w:val="10"/>
  </w:num>
  <w:num w:numId="22">
    <w:abstractNumId w:val="19"/>
  </w:num>
  <w:num w:numId="23">
    <w:abstractNumId w:val="25"/>
  </w:num>
  <w:num w:numId="24">
    <w:abstractNumId w:val="6"/>
  </w:num>
  <w:num w:numId="25">
    <w:abstractNumId w:val="1"/>
  </w:num>
  <w:num w:numId="26">
    <w:abstractNumId w:val="22"/>
  </w:num>
  <w:num w:numId="27">
    <w:abstractNumId w:val="23"/>
  </w:num>
  <w:num w:numId="28">
    <w:abstractNumId w:val="24"/>
  </w:num>
  <w:num w:numId="29">
    <w:abstractNumId w:val="20"/>
  </w:num>
  <w:num w:numId="30">
    <w:abstractNumId w:val="15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65AE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16F6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65AE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010F6F-3629-4E9A-A85A-60FB3E74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A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D65AE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AD65A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AD65A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AD65A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AD65A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AD65A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AD65A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AD65AE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AD65A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AD65A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AD65A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AD65A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AD65A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AD65AE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Level11">
    <w:name w:val="Level 1.1"/>
    <w:basedOn w:val="Normal"/>
    <w:rsid w:val="00AD65A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AD65A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AD65A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AD65A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AD65AE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AD65AE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AD65A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AD65A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AD65A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AD65A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AD65AE"/>
    <w:pPr>
      <w:ind w:left="720"/>
    </w:pPr>
  </w:style>
  <w:style w:type="paragraph" w:customStyle="1" w:styleId="Pas">
    <w:name w:val="Pas"/>
    <w:basedOn w:val="Normal"/>
    <w:rsid w:val="00AD65AE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AD65A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AD65A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AD65A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AD65A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AD65A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AD65A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AD65A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AD65AE"/>
    <w:pPr>
      <w:spacing w:after="120"/>
    </w:pPr>
  </w:style>
  <w:style w:type="paragraph" w:customStyle="1" w:styleId="TableFootnote">
    <w:name w:val="Table Footnote"/>
    <w:basedOn w:val="Normal"/>
    <w:rsid w:val="00AD65A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AD65A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AD65AE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AD65AE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AD65A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AD65A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AD65A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AD65A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AD65A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AD65AE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AD65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AD65AE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AD65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AD65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AD65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AD65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AD65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AD65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AD65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AD65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AD65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AD65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AD65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AD65A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AD65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AD65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AD65A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AD65A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PlainText">
    <w:name w:val="Plain Text"/>
    <w:basedOn w:val="Normal"/>
    <w:rsid w:val="00AD65AE"/>
    <w:rPr>
      <w:rFonts w:ascii="Courier New" w:eastAsia="MS Mincho" w:hAnsi="Courier New" w:cs="Courier New"/>
      <w:sz w:val="20"/>
      <w:szCs w:val="20"/>
      <w:lang w:val="sq-AL"/>
    </w:rPr>
  </w:style>
  <w:style w:type="paragraph" w:styleId="Footer">
    <w:name w:val="footer"/>
    <w:basedOn w:val="Normal"/>
    <w:rsid w:val="00AD65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D65AE"/>
  </w:style>
  <w:style w:type="paragraph" w:styleId="Title">
    <w:name w:val="Title"/>
    <w:basedOn w:val="Normal"/>
    <w:qFormat/>
    <w:rsid w:val="00AD65AE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0"/>
      <w:lang w:val="sq-AL"/>
    </w:rPr>
  </w:style>
  <w:style w:type="paragraph" w:styleId="BodyTextIndent3">
    <w:name w:val="Body Text Indent 3"/>
    <w:basedOn w:val="Normal"/>
    <w:rsid w:val="00AD65AE"/>
    <w:pPr>
      <w:widowControl w:val="0"/>
      <w:autoSpaceDE w:val="0"/>
      <w:autoSpaceDN w:val="0"/>
      <w:adjustRightInd w:val="0"/>
      <w:ind w:firstLine="600"/>
    </w:pPr>
    <w:rPr>
      <w:sz w:val="20"/>
      <w:szCs w:val="20"/>
      <w:lang w:val="sq-AL"/>
    </w:rPr>
  </w:style>
  <w:style w:type="character" w:styleId="Hyperlink">
    <w:name w:val="Hyperlink"/>
    <w:basedOn w:val="DefaultParagraphFont"/>
    <w:rsid w:val="00AD65AE"/>
    <w:rPr>
      <w:strike w:val="0"/>
      <w:dstrike w:val="0"/>
      <w:color w:val="000000"/>
      <w:u w:val="none"/>
      <w:effect w:val="none"/>
    </w:rPr>
  </w:style>
  <w:style w:type="character" w:customStyle="1" w:styleId="kerko1">
    <w:name w:val="kerko1"/>
    <w:basedOn w:val="DefaultParagraphFont"/>
    <w:rsid w:val="00AD65AE"/>
    <w:rPr>
      <w:color w:val="00007D"/>
      <w:sz w:val="15"/>
      <w:szCs w:val="15"/>
    </w:rPr>
  </w:style>
  <w:style w:type="character" w:customStyle="1" w:styleId="JuParaCar">
    <w:name w:val="Ju_Para Car"/>
    <w:basedOn w:val="DefaultParagraphFont"/>
    <w:link w:val="JuPara"/>
    <w:locked/>
    <w:rsid w:val="00AD65AE"/>
    <w:rPr>
      <w:lang w:val="en-GB" w:eastAsia="fr-FR" w:bidi="ar-SA"/>
    </w:rPr>
  </w:style>
  <w:style w:type="paragraph" w:customStyle="1" w:styleId="JuPara">
    <w:name w:val="Ju_Para"/>
    <w:basedOn w:val="Normal"/>
    <w:link w:val="JuParaCar"/>
    <w:rsid w:val="00AD65AE"/>
    <w:pPr>
      <w:suppressAutoHyphens/>
      <w:ind w:firstLine="284"/>
      <w:jc w:val="both"/>
    </w:pPr>
    <w:rPr>
      <w:sz w:val="20"/>
      <w:szCs w:val="20"/>
      <w:lang w:val="en-GB" w:eastAsia="fr-FR"/>
    </w:rPr>
  </w:style>
  <w:style w:type="character" w:styleId="FollowedHyperlink">
    <w:name w:val="FollowedHyperlink"/>
    <w:basedOn w:val="DefaultParagraphFont"/>
    <w:rsid w:val="00AD65A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