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3BEB" w:rsidRPr="00E94AE1" w:rsidRDefault="006F3BEB" w:rsidP="006F3BEB">
      <w:pPr>
        <w:pStyle w:val="Akti"/>
        <w:keepNext w:val="0"/>
      </w:pPr>
      <w:bookmarkStart w:id="0" w:name="_GoBack"/>
      <w:bookmarkEnd w:id="0"/>
      <w:r>
        <w:t>VENDI</w:t>
      </w:r>
      <w:r w:rsidRPr="00E94AE1">
        <w:t>M </w:t>
      </w:r>
    </w:p>
    <w:p w:rsidR="006F3BEB" w:rsidRPr="00E94AE1" w:rsidRDefault="006F3BEB" w:rsidP="006F3BEB">
      <w:pPr>
        <w:pStyle w:val="NumriData"/>
        <w:keepNext w:val="0"/>
      </w:pPr>
      <w:r w:rsidRPr="00E94AE1">
        <w:t>Nr.334, datë 1.4.2009</w:t>
      </w:r>
    </w:p>
    <w:p w:rsidR="006F3BEB" w:rsidRDefault="006F3BEB" w:rsidP="006F3BEB">
      <w:pPr>
        <w:pStyle w:val="Paragrafi0"/>
      </w:pPr>
    </w:p>
    <w:p w:rsidR="006F3BEB" w:rsidRPr="00E94AE1" w:rsidRDefault="006F3BEB" w:rsidP="006F3BEB">
      <w:pPr>
        <w:pStyle w:val="Titulli0"/>
        <w:keepNext w:val="0"/>
      </w:pPr>
      <w:r w:rsidRPr="00E94AE1">
        <w:t>PËR</w:t>
      </w:r>
      <w:r>
        <w:t xml:space="preserve"> </w:t>
      </w:r>
      <w:r w:rsidRPr="00E94AE1">
        <w:t xml:space="preserve">NJË NDRYSHIM NË </w:t>
      </w:r>
      <w:r>
        <w:t>VENDIMIN NR.17,  DATË 13.1.2006</w:t>
      </w:r>
      <w:r w:rsidRPr="00E94AE1">
        <w:t xml:space="preserve">  TË KË</w:t>
      </w:r>
      <w:r>
        <w:t>SHILLIT TË MINISTRAVE</w:t>
      </w:r>
      <w:r w:rsidRPr="00E94AE1">
        <w:t xml:space="preserve"> “PËR MIRATIMIN E AFATEVE TË PËRDORIMIT TË ARMËVE, TË TEKNIKËS E TË PAJISJEVE TË FORCAVE TË ARMATOSURA DHE TË RREGULLAVE PËR TRAJTIMIN E TYRE, PAS HEQJES NGA ARMATIMI DHE PËRDORIMI”</w:t>
      </w:r>
    </w:p>
    <w:p w:rsidR="006F3BEB" w:rsidRPr="00E94AE1" w:rsidRDefault="006F3BEB" w:rsidP="006F3BEB">
      <w:pPr>
        <w:pStyle w:val="Paragrafi0"/>
      </w:pPr>
      <w:r w:rsidRPr="00E94AE1">
        <w:t> </w:t>
      </w:r>
    </w:p>
    <w:p w:rsidR="006F3BEB" w:rsidRPr="00E94AE1" w:rsidRDefault="006F3BEB" w:rsidP="006F3BEB">
      <w:pPr>
        <w:pStyle w:val="Paragrafi0"/>
      </w:pPr>
      <w:r w:rsidRPr="00E94AE1">
        <w:t>Në mbështetje të nenit 100 të K</w:t>
      </w:r>
      <w:r>
        <w:t>ushtetutës dhe të pikave 7 e 11 të nenit 14</w:t>
      </w:r>
      <w:r w:rsidRPr="00E94AE1">
        <w:t xml:space="preserve"> të </w:t>
      </w:r>
      <w:r>
        <w:t>ligjit nr.8671, datë 26.10.2000</w:t>
      </w:r>
      <w:r w:rsidRPr="00E94AE1">
        <w:t xml:space="preserve"> </w:t>
      </w:r>
      <w:r>
        <w:t>“</w:t>
      </w:r>
      <w:r w:rsidRPr="00E94AE1">
        <w:t>Për pushtetet dhe autoritetet e komandimit e të drejtimit strategjik të Forcave të Armatos</w:t>
      </w:r>
      <w:r>
        <w:t>ura të Republikës së Shqipërisë”</w:t>
      </w:r>
      <w:r w:rsidRPr="00E94AE1">
        <w:t>, të ndryshuar, me propozimin e Ministrit të Mbrojtjes, Këshilli i Ministrave</w:t>
      </w:r>
    </w:p>
    <w:p w:rsidR="006F3BEB" w:rsidRPr="00E94AE1" w:rsidRDefault="006F3BEB" w:rsidP="006F3BEB">
      <w:pPr>
        <w:pStyle w:val="Paragrafi0"/>
      </w:pPr>
      <w:r w:rsidRPr="00E94AE1">
        <w:t> </w:t>
      </w:r>
    </w:p>
    <w:p w:rsidR="006F3BEB" w:rsidRPr="00E94AE1" w:rsidRDefault="006F3BEB" w:rsidP="006F3BEB">
      <w:pPr>
        <w:pStyle w:val="VENDOSI0"/>
        <w:keepNext w:val="0"/>
      </w:pPr>
      <w:r>
        <w:t>VENDOSI</w:t>
      </w:r>
      <w:r w:rsidRPr="00E94AE1">
        <w:t>:</w:t>
      </w:r>
    </w:p>
    <w:p w:rsidR="006F3BEB" w:rsidRPr="00E94AE1" w:rsidRDefault="006F3BEB" w:rsidP="006F3BEB">
      <w:pPr>
        <w:pStyle w:val="Paragrafi0"/>
        <w:ind w:firstLine="0"/>
      </w:pPr>
    </w:p>
    <w:p w:rsidR="006F3BEB" w:rsidRPr="00E94AE1" w:rsidRDefault="006F3BEB" w:rsidP="006F3BEB">
      <w:pPr>
        <w:pStyle w:val="Paragrafi0"/>
      </w:pPr>
      <w:r w:rsidRPr="00E94AE1">
        <w:rPr>
          <w:rFonts w:eastAsia="Arial"/>
        </w:rPr>
        <w:t xml:space="preserve">1. </w:t>
      </w:r>
      <w:r>
        <w:t>Pika 2</w:t>
      </w:r>
      <w:r w:rsidRPr="00E94AE1">
        <w:t xml:space="preserve"> e</w:t>
      </w:r>
      <w:r>
        <w:t xml:space="preserve"> vendimit nr.17, datë 13.1.2006</w:t>
      </w:r>
      <w:r w:rsidRPr="00E94AE1">
        <w:t xml:space="preserve"> të Këshillit të Ministrave, të</w:t>
      </w:r>
      <w:r>
        <w:t xml:space="preserve"> ndryshohet, si më poshtë vijon</w:t>
      </w:r>
      <w:r w:rsidRPr="00E94AE1">
        <w:t>:</w:t>
      </w:r>
    </w:p>
    <w:p w:rsidR="006F3BEB" w:rsidRPr="00E94AE1" w:rsidRDefault="006F3BEB" w:rsidP="006F3BEB">
      <w:pPr>
        <w:pStyle w:val="Paragrafi0"/>
      </w:pPr>
      <w:r>
        <w:t>“</w:t>
      </w:r>
      <w:r w:rsidRPr="00E94AE1">
        <w:t>2. Armët, mjetet dhe pajisjet e Forcave të Armatosura hiqen nga përdorimi me urdhër të auto</w:t>
      </w:r>
      <w:r>
        <w:t>ritetit përkatës, sipas pikës 5 të këtij vendimi, kur</w:t>
      </w:r>
      <w:r w:rsidRPr="00E94AE1">
        <w:t>:</w:t>
      </w:r>
    </w:p>
    <w:p w:rsidR="006F3BEB" w:rsidRPr="00E94AE1" w:rsidRDefault="006F3BEB" w:rsidP="006F3BEB">
      <w:pPr>
        <w:pStyle w:val="Paragrafi0"/>
      </w:pPr>
      <w:r w:rsidRPr="00E94AE1">
        <w:rPr>
          <w:rFonts w:eastAsia="Arial"/>
        </w:rPr>
        <w:t xml:space="preserve">a) </w:t>
      </w:r>
      <w:r w:rsidRPr="00E94AE1">
        <w:t>janë plotësuar vitet e përdorimit, sipas tabelave nr.1 e nr.2;</w:t>
      </w:r>
    </w:p>
    <w:p w:rsidR="006F3BEB" w:rsidRPr="00E94AE1" w:rsidRDefault="006F3BEB" w:rsidP="006F3BEB">
      <w:pPr>
        <w:pStyle w:val="Paragrafi0"/>
      </w:pPr>
      <w:r w:rsidRPr="00E94AE1">
        <w:rPr>
          <w:rFonts w:eastAsia="Arial"/>
        </w:rPr>
        <w:t xml:space="preserve">b) </w:t>
      </w:r>
      <w:r w:rsidRPr="00E94AE1">
        <w:t>janë plotësuar kilometrat e përshkruar</w:t>
      </w:r>
      <w:r>
        <w:t>,</w:t>
      </w:r>
      <w:r w:rsidRPr="00E94AE1">
        <w:t xml:space="preserve"> sipas tabelës nr.1;</w:t>
      </w:r>
    </w:p>
    <w:p w:rsidR="006F3BEB" w:rsidRPr="00E94AE1" w:rsidRDefault="006F3BEB" w:rsidP="006F3BEB">
      <w:pPr>
        <w:pStyle w:val="Paragrafi0"/>
      </w:pPr>
      <w:r w:rsidRPr="00E94AE1">
        <w:rPr>
          <w:rFonts w:eastAsia="Arial"/>
        </w:rPr>
        <w:t xml:space="preserve">c) </w:t>
      </w:r>
      <w:r w:rsidRPr="00E94AE1">
        <w:t>janë plotësuar orët e punës, sipas tabelës nr.1;</w:t>
      </w:r>
    </w:p>
    <w:p w:rsidR="006F3BEB" w:rsidRPr="00E94AE1" w:rsidRDefault="006F3BEB" w:rsidP="006F3BEB">
      <w:pPr>
        <w:pStyle w:val="Paragrafi0"/>
      </w:pPr>
      <w:r w:rsidRPr="00E94AE1">
        <w:t>ç)  është plotësuar numri i të shtënave, sipas tabelës nr.2;</w:t>
      </w:r>
    </w:p>
    <w:p w:rsidR="006F3BEB" w:rsidRPr="00E94AE1" w:rsidRDefault="006F3BEB" w:rsidP="006F3BEB">
      <w:pPr>
        <w:pStyle w:val="Paragrafi0"/>
      </w:pPr>
      <w:r w:rsidRPr="00E94AE1">
        <w:t xml:space="preserve">d) </w:t>
      </w:r>
      <w:r>
        <w:t>janë</w:t>
      </w:r>
      <w:r w:rsidRPr="00E94AE1">
        <w:t xml:space="preserve"> tepër dhe jashtë nevojave </w:t>
      </w:r>
      <w:r>
        <w:t>të Forcave të Armatosura, sipas</w:t>
      </w:r>
      <w:r w:rsidRPr="00E94AE1">
        <w:t xml:space="preserve"> tabelës së organ</w:t>
      </w:r>
      <w:r>
        <w:t>iz</w:t>
      </w:r>
      <w:r w:rsidRPr="00E94AE1">
        <w:t>imit dhe pajisjeve (TOP);</w:t>
      </w:r>
    </w:p>
    <w:p w:rsidR="006F3BEB" w:rsidRPr="00E94AE1" w:rsidRDefault="006F3BEB" w:rsidP="006F3BEB">
      <w:pPr>
        <w:pStyle w:val="Paragrafi0"/>
      </w:pPr>
      <w:r>
        <w:t>dh)</w:t>
      </w:r>
      <w:r w:rsidRPr="00E94AE1">
        <w:t xml:space="preserve"> janë të papërdorshme, si rezultat i dëmtimit të elementeve fizike e kimike ose e humbjes </w:t>
      </w:r>
      <w:r>
        <w:t>së vetive tekniko-luftarake.”</w:t>
      </w:r>
    </w:p>
    <w:p w:rsidR="006F3BEB" w:rsidRPr="00E94AE1" w:rsidRDefault="006F3BEB" w:rsidP="006F3BEB">
      <w:pPr>
        <w:pStyle w:val="Paragrafi0"/>
      </w:pPr>
      <w:r>
        <w:rPr>
          <w:rFonts w:eastAsia="Arial"/>
        </w:rPr>
        <w:t>2. </w:t>
      </w:r>
      <w:r w:rsidRPr="00E94AE1">
        <w:t>Ngarkohet Ministria e Mbrojtjes për zbatimin e këtij vendimi.</w:t>
      </w:r>
    </w:p>
    <w:p w:rsidR="006F3BEB" w:rsidRDefault="006F3BEB" w:rsidP="006F3BEB">
      <w:pPr>
        <w:pStyle w:val="Paragrafi0"/>
      </w:pPr>
      <w:r w:rsidRPr="00E94AE1">
        <w:t> Ky vendim h</w:t>
      </w:r>
      <w:r>
        <w:t>yn në fuqi pas botimit në Fletoren Zyrtare</w:t>
      </w:r>
      <w:r w:rsidRPr="00E94AE1">
        <w:t>.</w:t>
      </w:r>
    </w:p>
    <w:p w:rsidR="006F3BEB" w:rsidRDefault="006F3BEB" w:rsidP="006F3BEB">
      <w:pPr>
        <w:pStyle w:val="Paragrafi0"/>
      </w:pPr>
    </w:p>
    <w:p w:rsidR="006F3BEB" w:rsidRDefault="006F3BEB" w:rsidP="006F3BEB">
      <w:pPr>
        <w:pStyle w:val="Autoriteti"/>
        <w:keepNext w:val="0"/>
      </w:pPr>
      <w:r>
        <w:t>Kryeministri</w:t>
      </w:r>
    </w:p>
    <w:p w:rsidR="006F3BEB" w:rsidRPr="00E94AE1" w:rsidRDefault="006F3BEB" w:rsidP="006F3BEB">
      <w:pPr>
        <w:pStyle w:val="AutoritetiEmer"/>
      </w:pPr>
      <w:r>
        <w:t>Sali Berisha</w:t>
      </w:r>
    </w:p>
    <w:sectPr w:rsidR="006F3BEB" w:rsidRPr="00E94A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3BEB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3789B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8EA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0724"/>
    <w:rsid w:val="001623F8"/>
    <w:rsid w:val="00162C4F"/>
    <w:rsid w:val="00163B8A"/>
    <w:rsid w:val="001664E1"/>
    <w:rsid w:val="001719D2"/>
    <w:rsid w:val="001743DB"/>
    <w:rsid w:val="001763D1"/>
    <w:rsid w:val="00183704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E7C03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043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49F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0F12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4156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B5A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06C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BEB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7FD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002C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07E3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47373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4C65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5AB3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F942FAF-5E3D-4958-B65B-2CB87304F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AktiChar">
    <w:name w:val="Akti Char"/>
    <w:basedOn w:val="DefaultParagraphFont"/>
    <w:link w:val="Akti"/>
    <w:rsid w:val="006F3BEB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2019-03-18T13:03:00Z</dcterms:created>
  <dcterms:modified xsi:type="dcterms:W3CDTF">2019-03-18T13:03:00Z</dcterms:modified>
</cp:coreProperties>
</file>