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F21" w:rsidRPr="00E94AE1" w:rsidRDefault="00920F21" w:rsidP="00920F21">
      <w:pPr>
        <w:pStyle w:val="Akti"/>
        <w:keepNext w:val="0"/>
      </w:pPr>
      <w:bookmarkStart w:id="0" w:name="_GoBack"/>
      <w:bookmarkEnd w:id="0"/>
      <w:r>
        <w:t>VENDI</w:t>
      </w:r>
      <w:r w:rsidRPr="00E94AE1">
        <w:t>M </w:t>
      </w:r>
    </w:p>
    <w:p w:rsidR="00920F21" w:rsidRPr="00E94AE1" w:rsidRDefault="00920F21" w:rsidP="00920F21">
      <w:pPr>
        <w:pStyle w:val="NumriData"/>
        <w:keepNext w:val="0"/>
      </w:pPr>
      <w:r w:rsidRPr="00E94AE1">
        <w:t>Nr.337, dat</w:t>
      </w:r>
      <w:r>
        <w:t>ë</w:t>
      </w:r>
      <w:r w:rsidRPr="00E94AE1">
        <w:t xml:space="preserve"> 1.4.2009</w:t>
      </w:r>
    </w:p>
    <w:p w:rsidR="00920F21" w:rsidRDefault="00920F21" w:rsidP="00920F21">
      <w:pPr>
        <w:pStyle w:val="Paragrafi0"/>
      </w:pPr>
    </w:p>
    <w:p w:rsidR="00920F21" w:rsidRPr="00E94AE1" w:rsidRDefault="00920F21" w:rsidP="00920F21">
      <w:pPr>
        <w:pStyle w:val="Titulli0"/>
        <w:keepNext w:val="0"/>
      </w:pPr>
      <w:r w:rsidRPr="00E94AE1">
        <w:t>Për NJË SHTESË NË</w:t>
      </w:r>
      <w:r>
        <w:t xml:space="preserve"> VENDIMIN NR.296, DATË 6.5.2005 TË KËSHILLIT TË  MINISTRAVE</w:t>
      </w:r>
      <w:r w:rsidRPr="00E94AE1">
        <w:t xml:space="preserve"> “PËR MIRATIMIN E PLANIT KOMBËTAR TË VEPRIMIT TË STRATEGJISË KOMBËTARE TË MIGRACIONIT”, TË NDRYSHUAR</w:t>
      </w:r>
    </w:p>
    <w:p w:rsidR="00920F21" w:rsidRPr="00E94AE1" w:rsidRDefault="00920F21" w:rsidP="00920F21">
      <w:pPr>
        <w:pStyle w:val="Paragrafi0"/>
      </w:pPr>
      <w:r w:rsidRPr="00E94AE1">
        <w:t> </w:t>
      </w:r>
    </w:p>
    <w:p w:rsidR="00920F21" w:rsidRPr="00E94AE1" w:rsidRDefault="00920F21" w:rsidP="00920F21">
      <w:pPr>
        <w:pStyle w:val="BazLigjPropozues"/>
        <w:keepNext w:val="0"/>
      </w:pPr>
      <w:r w:rsidRPr="00E94AE1">
        <w:t xml:space="preserve">Në mbështetje të nenit 100 të Kushtetutës, me propozimin e Ministrit të Punës, Çështjeve Sociale dhe Shanseve të Barabarta, Këshilli i Ministrave </w:t>
      </w:r>
    </w:p>
    <w:p w:rsidR="00920F21" w:rsidRPr="00E94AE1" w:rsidRDefault="00920F21" w:rsidP="00920F21">
      <w:pPr>
        <w:pStyle w:val="Paragrafi0"/>
      </w:pPr>
      <w:r w:rsidRPr="00E94AE1">
        <w:t> </w:t>
      </w:r>
    </w:p>
    <w:p w:rsidR="00920F21" w:rsidRPr="00E94AE1" w:rsidRDefault="00920F21" w:rsidP="00920F21">
      <w:pPr>
        <w:pStyle w:val="VENDOSI0"/>
        <w:keepNext w:val="0"/>
      </w:pPr>
      <w:r>
        <w:t>VENDOS</w:t>
      </w:r>
      <w:r w:rsidRPr="00E94AE1">
        <w:t>I:</w:t>
      </w:r>
    </w:p>
    <w:p w:rsidR="00920F21" w:rsidRPr="00E94AE1" w:rsidRDefault="00920F21" w:rsidP="00920F21">
      <w:pPr>
        <w:pStyle w:val="Paragrafi0"/>
      </w:pPr>
      <w:r w:rsidRPr="00E94AE1">
        <w:t> </w:t>
      </w:r>
    </w:p>
    <w:p w:rsidR="00920F21" w:rsidRPr="00E94AE1" w:rsidRDefault="00920F21" w:rsidP="00920F21">
      <w:pPr>
        <w:pStyle w:val="Paragrafi0"/>
      </w:pPr>
      <w:r>
        <w:t>Në pikën 2</w:t>
      </w:r>
      <w:r w:rsidRPr="00E94AE1">
        <w:t xml:space="preserve"> të</w:t>
      </w:r>
      <w:r>
        <w:t xml:space="preserve"> vendimit nr.296, datë 6.5.2005</w:t>
      </w:r>
      <w:r w:rsidRPr="00E94AE1">
        <w:t xml:space="preserve"> të Këshillit të Ministrave, të ndryshuar, të shtohet paragrafi, me këtë përmbajtje:</w:t>
      </w:r>
    </w:p>
    <w:p w:rsidR="00920F21" w:rsidRPr="00E94AE1" w:rsidRDefault="00920F21" w:rsidP="00920F21">
      <w:pPr>
        <w:pStyle w:val="Paragrafi0"/>
      </w:pPr>
      <w:r w:rsidRPr="00E94AE1">
        <w:t> “Ministri i Punës, Çështjeve Sociale dhe Shanseve të Barabarta, për bashkërendimin e punës për zbatimin e planit kombëtar të veprimit të strat</w:t>
      </w:r>
      <w:r>
        <w:t>egjisë kombëtare të migracionit,</w:t>
      </w:r>
      <w:r w:rsidRPr="00E94AE1">
        <w:t xml:space="preserve"> ngre Komitetin Teknik për Migracionin, në përbërje të</w:t>
      </w:r>
      <w:r>
        <w:t xml:space="preserve"> të</w:t>
      </w:r>
      <w:r w:rsidRPr="00E94AE1">
        <w:t xml:space="preserve"> cilit të përfshihen përfaqësues të nivelit të lartë drejtues, të ministrive e institucioneve të ngarkuara për zbatimin e këtij plani.”.</w:t>
      </w:r>
    </w:p>
    <w:p w:rsidR="00920F21" w:rsidRPr="00E94AE1" w:rsidRDefault="00920F21" w:rsidP="00920F21">
      <w:pPr>
        <w:pStyle w:val="Paragrafi0"/>
      </w:pPr>
      <w:r w:rsidRPr="00E94AE1">
        <w:t> Ky ven</w:t>
      </w:r>
      <w:r>
        <w:t>dim hyn në fuqi pas botimit në Fletoren Zyrtare</w:t>
      </w:r>
      <w:r w:rsidRPr="00E94AE1">
        <w:t>.</w:t>
      </w:r>
    </w:p>
    <w:p w:rsidR="00920F21" w:rsidRPr="00E94AE1" w:rsidRDefault="00920F21" w:rsidP="00920F21">
      <w:pPr>
        <w:pStyle w:val="Paragrafi0"/>
      </w:pPr>
      <w:r w:rsidRPr="00E94AE1">
        <w:t> </w:t>
      </w:r>
    </w:p>
    <w:p w:rsidR="00920F21" w:rsidRDefault="00920F21" w:rsidP="00920F21">
      <w:pPr>
        <w:pStyle w:val="Autoriteti"/>
        <w:keepNext w:val="0"/>
      </w:pPr>
      <w:r>
        <w:t>Kryeministri</w:t>
      </w:r>
    </w:p>
    <w:p w:rsidR="00920F21" w:rsidRPr="00E94AE1" w:rsidRDefault="00920F21" w:rsidP="00920F21">
      <w:pPr>
        <w:pStyle w:val="AutoritetiEmer"/>
      </w:pPr>
      <w:r>
        <w:t>Sali Berisha</w:t>
      </w:r>
    </w:p>
    <w:sectPr w:rsidR="00920F21" w:rsidRPr="00E94AE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20F21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49F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0F21"/>
    <w:rsid w:val="0092198A"/>
    <w:rsid w:val="009221B5"/>
    <w:rsid w:val="009250E2"/>
    <w:rsid w:val="009253A5"/>
    <w:rsid w:val="00925CB4"/>
    <w:rsid w:val="0092684B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30E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E22BD73-61CF-403B-94CE-8F44EEB7A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ktiChar">
    <w:name w:val="Akti Char"/>
    <w:basedOn w:val="DefaultParagraphFont"/>
    <w:link w:val="Akti"/>
    <w:rsid w:val="00920F21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2019-03-18T13:03:00Z</dcterms:created>
  <dcterms:modified xsi:type="dcterms:W3CDTF">2019-03-18T13:03:00Z</dcterms:modified>
</cp:coreProperties>
</file>