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6FE4" w:rsidRPr="00E94AE1" w:rsidRDefault="00B46FE4" w:rsidP="00B46FE4">
      <w:pPr>
        <w:pStyle w:val="Akti"/>
        <w:keepNext w:val="0"/>
      </w:pPr>
      <w:bookmarkStart w:id="0" w:name="_GoBack"/>
      <w:bookmarkEnd w:id="0"/>
      <w:r>
        <w:t>VENDI</w:t>
      </w:r>
      <w:r w:rsidRPr="00E94AE1">
        <w:t>M</w:t>
      </w:r>
    </w:p>
    <w:p w:rsidR="00B46FE4" w:rsidRPr="00E94AE1" w:rsidRDefault="00B46FE4" w:rsidP="00B46FE4">
      <w:pPr>
        <w:pStyle w:val="NumriData"/>
        <w:keepNext w:val="0"/>
      </w:pPr>
      <w:r w:rsidRPr="00E94AE1">
        <w:t>Nr.339, datë 1.4.2009</w:t>
      </w:r>
    </w:p>
    <w:p w:rsidR="00B46FE4" w:rsidRPr="00E94AE1" w:rsidRDefault="00B46FE4" w:rsidP="00B46FE4">
      <w:pPr>
        <w:pStyle w:val="Paragrafi0"/>
      </w:pPr>
      <w:r w:rsidRPr="00E94AE1">
        <w:t> </w:t>
      </w:r>
    </w:p>
    <w:p w:rsidR="00B46FE4" w:rsidRPr="00E94AE1" w:rsidRDefault="00B46FE4" w:rsidP="00B46FE4">
      <w:pPr>
        <w:pStyle w:val="Titulli0"/>
        <w:keepNext w:val="0"/>
      </w:pPr>
      <w:r w:rsidRPr="00E94AE1">
        <w:t xml:space="preserve">Për  DISA SHTESA NË </w:t>
      </w:r>
      <w:r>
        <w:t>VENDIMIN NR.305, DATË 12.3.2008 TË KËSHILLIT TË MINISTRAVE</w:t>
      </w:r>
      <w:r w:rsidRPr="00E94AE1">
        <w:t xml:space="preserve"> “PËR PËRBALLIMIN E SHPENZIMEVE TË ATASHEVE USHTARAK</w:t>
      </w:r>
      <w:r>
        <w:t>ë</w:t>
      </w:r>
      <w:r w:rsidRPr="00E94AE1">
        <w:t>, TË USHTARAKËVE TË FORCAVE TË ARMATOSURA, QË SHËRBEJNË NË SHTABET E NATO-S E NË PËRFAQËSITË USHTARAKE TË REPUBLIKËS SË SHQIPËRISË PRANË NATO-S, DHE TË USHTARAKËVE SHQIPTARË, QË SHËRBEJNË PRANË ORGANIZATAVE NDËRKOMBËTARE DHE NË SHTABET NDËRKOMBËTARE”</w:t>
      </w:r>
    </w:p>
    <w:p w:rsidR="00B46FE4" w:rsidRPr="00E94AE1" w:rsidRDefault="00B46FE4" w:rsidP="00B46FE4">
      <w:pPr>
        <w:pStyle w:val="Paragrafi0"/>
      </w:pPr>
      <w:r w:rsidRPr="00E94AE1">
        <w:t> </w:t>
      </w:r>
    </w:p>
    <w:p w:rsidR="00B46FE4" w:rsidRPr="00E94AE1" w:rsidRDefault="00B46FE4" w:rsidP="00B46FE4">
      <w:pPr>
        <w:pStyle w:val="BazLigjPropozues"/>
        <w:keepNext w:val="0"/>
      </w:pPr>
      <w:r w:rsidRPr="00E94AE1">
        <w:t xml:space="preserve">Në mbështetje të nenit 100 të Kushtetutës dhe të </w:t>
      </w:r>
      <w:r>
        <w:t>pikës 6 të nenit 14</w:t>
      </w:r>
      <w:r w:rsidRPr="00E94AE1">
        <w:t xml:space="preserve"> të </w:t>
      </w:r>
      <w:r>
        <w:t>ligjit nr.8671, datë 26.10.2000</w:t>
      </w:r>
      <w:r w:rsidRPr="00E94AE1">
        <w:t xml:space="preserve"> “Për pushtetet dhe autoritetet e komandimit e të drejtimit strategjik të Forcave të Armatosura të Republikës së Shqipërisë”, të ndryshuar, me propozimin e Ministrit të Mbrojtjes, Këshilli i Ministrave </w:t>
      </w:r>
    </w:p>
    <w:p w:rsidR="00B46FE4" w:rsidRPr="00E94AE1" w:rsidRDefault="00B46FE4" w:rsidP="00B46FE4">
      <w:pPr>
        <w:pStyle w:val="Paragrafi0"/>
      </w:pPr>
      <w:r w:rsidRPr="00E94AE1">
        <w:t> </w:t>
      </w:r>
    </w:p>
    <w:p w:rsidR="00B46FE4" w:rsidRDefault="00B46FE4" w:rsidP="00B46FE4">
      <w:pPr>
        <w:pStyle w:val="VENDOSI0"/>
        <w:keepNext w:val="0"/>
      </w:pPr>
      <w:r>
        <w:t>VENDOSI</w:t>
      </w:r>
      <w:r w:rsidRPr="00E94AE1">
        <w:t>:</w:t>
      </w:r>
    </w:p>
    <w:p w:rsidR="00B46FE4" w:rsidRPr="00E94AE1" w:rsidRDefault="00B46FE4" w:rsidP="00B46FE4">
      <w:pPr>
        <w:pStyle w:val="Paragrafi0"/>
      </w:pPr>
    </w:p>
    <w:p w:rsidR="00B46FE4" w:rsidRPr="00E94AE1" w:rsidRDefault="00B46FE4" w:rsidP="00B46FE4">
      <w:pPr>
        <w:pStyle w:val="Paragrafi0"/>
      </w:pPr>
      <w:r w:rsidRPr="00E94AE1">
        <w:t xml:space="preserve">Në </w:t>
      </w:r>
      <w:r>
        <w:t>vendimin nr.305, datë 12.3.2008</w:t>
      </w:r>
      <w:r w:rsidRPr="00E94AE1">
        <w:t xml:space="preserve"> të Këshillit të Ministrave, të bëhen këto shtesa:</w:t>
      </w:r>
    </w:p>
    <w:p w:rsidR="00B46FE4" w:rsidRPr="00E94AE1" w:rsidRDefault="00B46FE4" w:rsidP="00B46FE4">
      <w:pPr>
        <w:pStyle w:val="Paragrafi0"/>
      </w:pPr>
      <w:r>
        <w:rPr>
          <w:rFonts w:eastAsia="Arial"/>
        </w:rPr>
        <w:t>1. </w:t>
      </w:r>
      <w:r>
        <w:t xml:space="preserve"> Në fund të shkronjës “gj” të pikës 1</w:t>
      </w:r>
      <w:r w:rsidRPr="00E94AE1">
        <w:t xml:space="preserve"> të shtohen fjalët  “... zyrë dhe kancel</w:t>
      </w:r>
      <w:r>
        <w:t>a</w:t>
      </w:r>
      <w:r w:rsidRPr="00E94AE1">
        <w:t>ri.”</w:t>
      </w:r>
    </w:p>
    <w:p w:rsidR="00B46FE4" w:rsidRPr="00E94AE1" w:rsidRDefault="00B46FE4" w:rsidP="00B46FE4">
      <w:pPr>
        <w:pStyle w:val="Paragrafi0"/>
      </w:pPr>
      <w:r>
        <w:rPr>
          <w:rFonts w:eastAsia="Arial"/>
        </w:rPr>
        <w:t>2. </w:t>
      </w:r>
      <w:r w:rsidRPr="00E94AE1">
        <w:rPr>
          <w:rFonts w:eastAsia="Arial"/>
        </w:rPr>
        <w:t xml:space="preserve"> </w:t>
      </w:r>
      <w:r w:rsidRPr="00E94AE1">
        <w:t>Pas pikës 1 shtohet pika 1/1, me këtë përmbajtje:</w:t>
      </w:r>
    </w:p>
    <w:p w:rsidR="00B46FE4" w:rsidRDefault="00B46FE4" w:rsidP="00B46FE4">
      <w:pPr>
        <w:pStyle w:val="Paragrafi0"/>
      </w:pPr>
      <w:r w:rsidRPr="00E94AE1">
        <w:t>“1/1 Atashet</w:t>
      </w:r>
      <w:r>
        <w:t>ë ushtarakë</w:t>
      </w:r>
      <w:r w:rsidRPr="00E94AE1">
        <w:t xml:space="preserve"> dhe përfaqësitë ushtarake kanë të drejtë të prokurojnë, brenda fondeve buxhetore, të vëna në di</w:t>
      </w:r>
      <w:r>
        <w:t>s</w:t>
      </w:r>
      <w:r w:rsidRPr="00E94AE1">
        <w:t>po</w:t>
      </w:r>
      <w:r>
        <w:t>zi</w:t>
      </w:r>
      <w:r w:rsidRPr="00E94AE1">
        <w:t>cion për kryerjen e shpenzimeve, të përmendura në shkronjat “</w:t>
      </w:r>
      <w:r>
        <w:t>e”, “gj”, “h” e “i” të pikës 1</w:t>
      </w:r>
      <w:r w:rsidRPr="00E94AE1">
        <w:t xml:space="preserve"> të këtij vendimi, dhe janë të detyruara të zbatojnë rregullat e prokurimit publik, sipas </w:t>
      </w:r>
      <w:r>
        <w:t>legjislacionit shqiptar në fuqi.</w:t>
      </w:r>
    </w:p>
    <w:p w:rsidR="00B46FE4" w:rsidRPr="00E94AE1" w:rsidRDefault="00B46FE4" w:rsidP="00B46FE4">
      <w:pPr>
        <w:pStyle w:val="Paragrafi0"/>
      </w:pPr>
      <w:r w:rsidRPr="00E94AE1">
        <w:t>Kur përfaqësia nuk disponon numrin e nevojshëm të personelit, për kryerjen e procedurave të prokurimit, sipas legjislacionit për prokurimin publik, dërgon ofertat në Ministrinë e Mbrojtjes, e cila bën përzgjedhjen dhe miraton ofertën më të përshtatshme.”.</w:t>
      </w:r>
    </w:p>
    <w:p w:rsidR="00B46FE4" w:rsidRPr="00E94AE1" w:rsidRDefault="00B46FE4" w:rsidP="00B46FE4">
      <w:pPr>
        <w:pStyle w:val="Paragrafi0"/>
      </w:pPr>
      <w:r w:rsidRPr="00E94AE1">
        <w:t>Ky vendim hyn në</w:t>
      </w:r>
      <w:r>
        <w:t xml:space="preserve"> fuqi menjëherë dhe botohet në </w:t>
      </w:r>
      <w:r w:rsidRPr="00E94AE1">
        <w:t>Fletor</w:t>
      </w:r>
      <w:r>
        <w:t>en Zyrtare</w:t>
      </w:r>
      <w:r w:rsidRPr="00E94AE1">
        <w:t>.</w:t>
      </w:r>
    </w:p>
    <w:p w:rsidR="00B46FE4" w:rsidRPr="00E94AE1" w:rsidRDefault="00B46FE4" w:rsidP="00B46FE4">
      <w:pPr>
        <w:pStyle w:val="Paragrafi0"/>
      </w:pPr>
      <w:r w:rsidRPr="00E94AE1">
        <w:t> </w:t>
      </w:r>
    </w:p>
    <w:p w:rsidR="00B46FE4" w:rsidRDefault="00B46FE4" w:rsidP="00B46FE4">
      <w:pPr>
        <w:pStyle w:val="Autoriteti"/>
        <w:keepNext w:val="0"/>
      </w:pPr>
      <w:r>
        <w:t>Kryeministri</w:t>
      </w:r>
    </w:p>
    <w:p w:rsidR="00B46FE4" w:rsidRPr="00E94AE1" w:rsidRDefault="00B46FE4" w:rsidP="00B46FE4">
      <w:pPr>
        <w:pStyle w:val="AutoritetiEmer"/>
      </w:pPr>
      <w:r>
        <w:t>Sali Berisha</w:t>
      </w:r>
    </w:p>
    <w:sectPr w:rsidR="00B46FE4" w:rsidRPr="00E94AE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46FE4"/>
    <w:rsid w:val="00001ED4"/>
    <w:rsid w:val="0000253A"/>
    <w:rsid w:val="00005805"/>
    <w:rsid w:val="00010C90"/>
    <w:rsid w:val="000116E2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12C8"/>
    <w:rsid w:val="00032605"/>
    <w:rsid w:val="00034158"/>
    <w:rsid w:val="0003682E"/>
    <w:rsid w:val="0003789B"/>
    <w:rsid w:val="00041A56"/>
    <w:rsid w:val="00042FCA"/>
    <w:rsid w:val="000437E7"/>
    <w:rsid w:val="00043973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60E6"/>
    <w:rsid w:val="00066D6B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8AA"/>
    <w:rsid w:val="00096F6A"/>
    <w:rsid w:val="000A03EC"/>
    <w:rsid w:val="000A6264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B13"/>
    <w:rsid w:val="000C4D31"/>
    <w:rsid w:val="000C4FFA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F0CDA"/>
    <w:rsid w:val="000F0EC8"/>
    <w:rsid w:val="000F3B8B"/>
    <w:rsid w:val="00103440"/>
    <w:rsid w:val="0011007C"/>
    <w:rsid w:val="001108EA"/>
    <w:rsid w:val="00110C87"/>
    <w:rsid w:val="00115644"/>
    <w:rsid w:val="00115A10"/>
    <w:rsid w:val="00116E1D"/>
    <w:rsid w:val="001178F8"/>
    <w:rsid w:val="0012215A"/>
    <w:rsid w:val="001249B9"/>
    <w:rsid w:val="00125054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55B8F"/>
    <w:rsid w:val="00160724"/>
    <w:rsid w:val="001623F8"/>
    <w:rsid w:val="00162C4F"/>
    <w:rsid w:val="00163B8A"/>
    <w:rsid w:val="001664E1"/>
    <w:rsid w:val="001719D2"/>
    <w:rsid w:val="001743DB"/>
    <w:rsid w:val="001763D1"/>
    <w:rsid w:val="00183704"/>
    <w:rsid w:val="0018508F"/>
    <w:rsid w:val="00186D2B"/>
    <w:rsid w:val="00191231"/>
    <w:rsid w:val="001952F8"/>
    <w:rsid w:val="00197CB4"/>
    <w:rsid w:val="001A2871"/>
    <w:rsid w:val="001A2C51"/>
    <w:rsid w:val="001A3A7E"/>
    <w:rsid w:val="001A5C54"/>
    <w:rsid w:val="001B05F9"/>
    <w:rsid w:val="001B06BA"/>
    <w:rsid w:val="001B10B7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20D4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E39B7"/>
    <w:rsid w:val="002E5548"/>
    <w:rsid w:val="002E64E8"/>
    <w:rsid w:val="002E6924"/>
    <w:rsid w:val="002E72C3"/>
    <w:rsid w:val="002E7680"/>
    <w:rsid w:val="002E7C03"/>
    <w:rsid w:val="002F0A38"/>
    <w:rsid w:val="002F164E"/>
    <w:rsid w:val="002F3328"/>
    <w:rsid w:val="002F3591"/>
    <w:rsid w:val="002F737E"/>
    <w:rsid w:val="00300B45"/>
    <w:rsid w:val="00304541"/>
    <w:rsid w:val="003107C7"/>
    <w:rsid w:val="00310CBB"/>
    <w:rsid w:val="003110EF"/>
    <w:rsid w:val="00311464"/>
    <w:rsid w:val="0031550B"/>
    <w:rsid w:val="003228C5"/>
    <w:rsid w:val="00323062"/>
    <w:rsid w:val="00324C47"/>
    <w:rsid w:val="00327C0E"/>
    <w:rsid w:val="00327E43"/>
    <w:rsid w:val="00332C88"/>
    <w:rsid w:val="00336085"/>
    <w:rsid w:val="003424F0"/>
    <w:rsid w:val="0034544B"/>
    <w:rsid w:val="003460C1"/>
    <w:rsid w:val="00346A8A"/>
    <w:rsid w:val="003504D9"/>
    <w:rsid w:val="00354C70"/>
    <w:rsid w:val="00356EA6"/>
    <w:rsid w:val="00357FBC"/>
    <w:rsid w:val="00360426"/>
    <w:rsid w:val="003604C4"/>
    <w:rsid w:val="00362CEA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63E0"/>
    <w:rsid w:val="0038645D"/>
    <w:rsid w:val="003877F9"/>
    <w:rsid w:val="00387B5A"/>
    <w:rsid w:val="00397546"/>
    <w:rsid w:val="003A0F41"/>
    <w:rsid w:val="003A3C7E"/>
    <w:rsid w:val="003A59E8"/>
    <w:rsid w:val="003B18BA"/>
    <w:rsid w:val="003B370C"/>
    <w:rsid w:val="003B5043"/>
    <w:rsid w:val="003B5D62"/>
    <w:rsid w:val="003B7283"/>
    <w:rsid w:val="003C34AC"/>
    <w:rsid w:val="003C39AE"/>
    <w:rsid w:val="003C3E7E"/>
    <w:rsid w:val="003C3FA9"/>
    <w:rsid w:val="003C5597"/>
    <w:rsid w:val="003D046C"/>
    <w:rsid w:val="003D1BDF"/>
    <w:rsid w:val="003D3DA9"/>
    <w:rsid w:val="003D549F"/>
    <w:rsid w:val="003D5F38"/>
    <w:rsid w:val="003E2373"/>
    <w:rsid w:val="003E29AB"/>
    <w:rsid w:val="003E48D2"/>
    <w:rsid w:val="003E586C"/>
    <w:rsid w:val="003E5A3C"/>
    <w:rsid w:val="003E5CE5"/>
    <w:rsid w:val="003F01F0"/>
    <w:rsid w:val="003F0C74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7C52"/>
    <w:rsid w:val="0044061A"/>
    <w:rsid w:val="00441BE8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2F5"/>
    <w:rsid w:val="0049593A"/>
    <w:rsid w:val="004A18ED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30279"/>
    <w:rsid w:val="00530570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7A25"/>
    <w:rsid w:val="00557C2A"/>
    <w:rsid w:val="00560DBD"/>
    <w:rsid w:val="00561E01"/>
    <w:rsid w:val="00562274"/>
    <w:rsid w:val="0056254A"/>
    <w:rsid w:val="00570FBD"/>
    <w:rsid w:val="00571417"/>
    <w:rsid w:val="00571B16"/>
    <w:rsid w:val="00572168"/>
    <w:rsid w:val="00572B76"/>
    <w:rsid w:val="00580552"/>
    <w:rsid w:val="0058085B"/>
    <w:rsid w:val="00582220"/>
    <w:rsid w:val="00584E79"/>
    <w:rsid w:val="00585AFC"/>
    <w:rsid w:val="005871A4"/>
    <w:rsid w:val="005878CA"/>
    <w:rsid w:val="00587E94"/>
    <w:rsid w:val="005915C1"/>
    <w:rsid w:val="005919F1"/>
    <w:rsid w:val="005942EB"/>
    <w:rsid w:val="005951D5"/>
    <w:rsid w:val="0059540E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C2A9E"/>
    <w:rsid w:val="005C4156"/>
    <w:rsid w:val="005C7884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70EE"/>
    <w:rsid w:val="00601817"/>
    <w:rsid w:val="00602F29"/>
    <w:rsid w:val="00603BBB"/>
    <w:rsid w:val="00606941"/>
    <w:rsid w:val="0060696A"/>
    <w:rsid w:val="006073C9"/>
    <w:rsid w:val="00611B5A"/>
    <w:rsid w:val="00611E75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30305"/>
    <w:rsid w:val="00632252"/>
    <w:rsid w:val="00634970"/>
    <w:rsid w:val="00637880"/>
    <w:rsid w:val="00641F4D"/>
    <w:rsid w:val="0064249D"/>
    <w:rsid w:val="006425FC"/>
    <w:rsid w:val="00643E4C"/>
    <w:rsid w:val="00645B61"/>
    <w:rsid w:val="0065059B"/>
    <w:rsid w:val="00651B37"/>
    <w:rsid w:val="006522B7"/>
    <w:rsid w:val="00653BE5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A9B"/>
    <w:rsid w:val="00691A67"/>
    <w:rsid w:val="006924B9"/>
    <w:rsid w:val="00692B75"/>
    <w:rsid w:val="006933FE"/>
    <w:rsid w:val="00694E32"/>
    <w:rsid w:val="006965EA"/>
    <w:rsid w:val="00697647"/>
    <w:rsid w:val="006A03BF"/>
    <w:rsid w:val="006A06CF"/>
    <w:rsid w:val="006A504D"/>
    <w:rsid w:val="006A5EAF"/>
    <w:rsid w:val="006A74B6"/>
    <w:rsid w:val="006B0DDC"/>
    <w:rsid w:val="006B2EF9"/>
    <w:rsid w:val="006B7BCE"/>
    <w:rsid w:val="006C10D2"/>
    <w:rsid w:val="006C11F5"/>
    <w:rsid w:val="006C2034"/>
    <w:rsid w:val="006C40C4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6B7D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70CD"/>
    <w:rsid w:val="007071C1"/>
    <w:rsid w:val="007100D6"/>
    <w:rsid w:val="00711D77"/>
    <w:rsid w:val="00715049"/>
    <w:rsid w:val="007157FD"/>
    <w:rsid w:val="007169FF"/>
    <w:rsid w:val="007176E8"/>
    <w:rsid w:val="0072068E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FCD"/>
    <w:rsid w:val="0074432C"/>
    <w:rsid w:val="00750536"/>
    <w:rsid w:val="0075139C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6C05"/>
    <w:rsid w:val="007770EC"/>
    <w:rsid w:val="00777F43"/>
    <w:rsid w:val="00780ED6"/>
    <w:rsid w:val="0078151F"/>
    <w:rsid w:val="007819BC"/>
    <w:rsid w:val="00782DEA"/>
    <w:rsid w:val="0078554A"/>
    <w:rsid w:val="00785771"/>
    <w:rsid w:val="00785FFC"/>
    <w:rsid w:val="00786BC7"/>
    <w:rsid w:val="00786CE2"/>
    <w:rsid w:val="00787197"/>
    <w:rsid w:val="00790401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4824"/>
    <w:rsid w:val="007B1ED0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7999"/>
    <w:rsid w:val="0084152F"/>
    <w:rsid w:val="00843D8C"/>
    <w:rsid w:val="00844A57"/>
    <w:rsid w:val="0084505E"/>
    <w:rsid w:val="00851193"/>
    <w:rsid w:val="008518B1"/>
    <w:rsid w:val="008533FC"/>
    <w:rsid w:val="008569AD"/>
    <w:rsid w:val="00856B30"/>
    <w:rsid w:val="00857DB5"/>
    <w:rsid w:val="0086235D"/>
    <w:rsid w:val="00864FF5"/>
    <w:rsid w:val="008669F4"/>
    <w:rsid w:val="00870D62"/>
    <w:rsid w:val="00870E4B"/>
    <w:rsid w:val="00876E17"/>
    <w:rsid w:val="0088053B"/>
    <w:rsid w:val="008812CF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65BC"/>
    <w:rsid w:val="008E7307"/>
    <w:rsid w:val="008F0846"/>
    <w:rsid w:val="008F1BE3"/>
    <w:rsid w:val="008F3C07"/>
    <w:rsid w:val="008F5979"/>
    <w:rsid w:val="008F6034"/>
    <w:rsid w:val="008F71A1"/>
    <w:rsid w:val="00901184"/>
    <w:rsid w:val="009016F3"/>
    <w:rsid w:val="0090402D"/>
    <w:rsid w:val="00906F47"/>
    <w:rsid w:val="0091129D"/>
    <w:rsid w:val="00913360"/>
    <w:rsid w:val="00913BAD"/>
    <w:rsid w:val="00916097"/>
    <w:rsid w:val="009166AF"/>
    <w:rsid w:val="0091681E"/>
    <w:rsid w:val="00920E26"/>
    <w:rsid w:val="0092198A"/>
    <w:rsid w:val="009221B5"/>
    <w:rsid w:val="009250E2"/>
    <w:rsid w:val="009253A5"/>
    <w:rsid w:val="00925CB4"/>
    <w:rsid w:val="0092684B"/>
    <w:rsid w:val="00927B74"/>
    <w:rsid w:val="0093002C"/>
    <w:rsid w:val="0093145E"/>
    <w:rsid w:val="009316DB"/>
    <w:rsid w:val="0093327C"/>
    <w:rsid w:val="00933883"/>
    <w:rsid w:val="00937789"/>
    <w:rsid w:val="00937C3E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53ABB"/>
    <w:rsid w:val="00961AD4"/>
    <w:rsid w:val="00961BE1"/>
    <w:rsid w:val="009656A8"/>
    <w:rsid w:val="009669EF"/>
    <w:rsid w:val="00970BA4"/>
    <w:rsid w:val="00970DF8"/>
    <w:rsid w:val="009710C4"/>
    <w:rsid w:val="00971B20"/>
    <w:rsid w:val="0097217B"/>
    <w:rsid w:val="00975C48"/>
    <w:rsid w:val="009820D2"/>
    <w:rsid w:val="00984C25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07E3"/>
    <w:rsid w:val="009B3645"/>
    <w:rsid w:val="009B5DE8"/>
    <w:rsid w:val="009B64FE"/>
    <w:rsid w:val="009C244E"/>
    <w:rsid w:val="009C42B3"/>
    <w:rsid w:val="009C59E2"/>
    <w:rsid w:val="009C5EB1"/>
    <w:rsid w:val="009C6724"/>
    <w:rsid w:val="009C698B"/>
    <w:rsid w:val="009D2EA6"/>
    <w:rsid w:val="009D3C2A"/>
    <w:rsid w:val="009D5141"/>
    <w:rsid w:val="009E12A3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EDE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47373"/>
    <w:rsid w:val="00A507D7"/>
    <w:rsid w:val="00A512E6"/>
    <w:rsid w:val="00A51C90"/>
    <w:rsid w:val="00A51EB4"/>
    <w:rsid w:val="00A520E9"/>
    <w:rsid w:val="00A52535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0A4F"/>
    <w:rsid w:val="00A731A2"/>
    <w:rsid w:val="00A80C9A"/>
    <w:rsid w:val="00A81297"/>
    <w:rsid w:val="00A9111F"/>
    <w:rsid w:val="00A93486"/>
    <w:rsid w:val="00A95020"/>
    <w:rsid w:val="00A95AEE"/>
    <w:rsid w:val="00A97655"/>
    <w:rsid w:val="00AA0126"/>
    <w:rsid w:val="00AA0509"/>
    <w:rsid w:val="00AA1654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D2585"/>
    <w:rsid w:val="00AD3A6B"/>
    <w:rsid w:val="00AD49C1"/>
    <w:rsid w:val="00AD76A8"/>
    <w:rsid w:val="00AE0346"/>
    <w:rsid w:val="00AE0FFC"/>
    <w:rsid w:val="00AE2C3A"/>
    <w:rsid w:val="00AE5EAF"/>
    <w:rsid w:val="00AE7833"/>
    <w:rsid w:val="00AF04D7"/>
    <w:rsid w:val="00AF09C3"/>
    <w:rsid w:val="00AF11BA"/>
    <w:rsid w:val="00AF3CC5"/>
    <w:rsid w:val="00AF6FC9"/>
    <w:rsid w:val="00B01885"/>
    <w:rsid w:val="00B0397B"/>
    <w:rsid w:val="00B046E0"/>
    <w:rsid w:val="00B0655D"/>
    <w:rsid w:val="00B10E27"/>
    <w:rsid w:val="00B10E45"/>
    <w:rsid w:val="00B152CC"/>
    <w:rsid w:val="00B15CCB"/>
    <w:rsid w:val="00B221B7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2CE2"/>
    <w:rsid w:val="00B4411A"/>
    <w:rsid w:val="00B464A1"/>
    <w:rsid w:val="00B46FE4"/>
    <w:rsid w:val="00B47811"/>
    <w:rsid w:val="00B5070C"/>
    <w:rsid w:val="00B50FA7"/>
    <w:rsid w:val="00B51B97"/>
    <w:rsid w:val="00B527BD"/>
    <w:rsid w:val="00B54C31"/>
    <w:rsid w:val="00B5548A"/>
    <w:rsid w:val="00B56B16"/>
    <w:rsid w:val="00B6247D"/>
    <w:rsid w:val="00B6524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4AE5"/>
    <w:rsid w:val="00B95C43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7FE8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4FE2"/>
    <w:rsid w:val="00CA51CA"/>
    <w:rsid w:val="00CA6FC1"/>
    <w:rsid w:val="00CB1A2D"/>
    <w:rsid w:val="00CB3498"/>
    <w:rsid w:val="00CB44E7"/>
    <w:rsid w:val="00CB7CB2"/>
    <w:rsid w:val="00CC1BCA"/>
    <w:rsid w:val="00CC2512"/>
    <w:rsid w:val="00CC3C92"/>
    <w:rsid w:val="00CC7AA1"/>
    <w:rsid w:val="00CD158C"/>
    <w:rsid w:val="00CD3859"/>
    <w:rsid w:val="00CD5371"/>
    <w:rsid w:val="00CD6BA3"/>
    <w:rsid w:val="00CD728E"/>
    <w:rsid w:val="00CD758C"/>
    <w:rsid w:val="00CE179E"/>
    <w:rsid w:val="00CE3B1B"/>
    <w:rsid w:val="00CE6530"/>
    <w:rsid w:val="00CE6CC0"/>
    <w:rsid w:val="00CF1020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4083D"/>
    <w:rsid w:val="00D410AC"/>
    <w:rsid w:val="00D440A8"/>
    <w:rsid w:val="00D50BDE"/>
    <w:rsid w:val="00D51C6D"/>
    <w:rsid w:val="00D525D5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83B"/>
    <w:rsid w:val="00D70F57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4C65"/>
    <w:rsid w:val="00DA506B"/>
    <w:rsid w:val="00DA5A2E"/>
    <w:rsid w:val="00DA7194"/>
    <w:rsid w:val="00DB5FEF"/>
    <w:rsid w:val="00DC22F7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10CA3"/>
    <w:rsid w:val="00E12A78"/>
    <w:rsid w:val="00E146F6"/>
    <w:rsid w:val="00E202CC"/>
    <w:rsid w:val="00E21997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5AE7"/>
    <w:rsid w:val="00E65C36"/>
    <w:rsid w:val="00E66CA9"/>
    <w:rsid w:val="00E71D15"/>
    <w:rsid w:val="00E74F19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345D"/>
    <w:rsid w:val="00ED5AB3"/>
    <w:rsid w:val="00ED6362"/>
    <w:rsid w:val="00EE0D44"/>
    <w:rsid w:val="00EE4BA9"/>
    <w:rsid w:val="00EE7A53"/>
    <w:rsid w:val="00EF2A2B"/>
    <w:rsid w:val="00EF7E31"/>
    <w:rsid w:val="00F022A2"/>
    <w:rsid w:val="00F02C33"/>
    <w:rsid w:val="00F042D3"/>
    <w:rsid w:val="00F11706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F4A"/>
    <w:rsid w:val="00F3083F"/>
    <w:rsid w:val="00F32B15"/>
    <w:rsid w:val="00F340BF"/>
    <w:rsid w:val="00F35D20"/>
    <w:rsid w:val="00F37A38"/>
    <w:rsid w:val="00F37D59"/>
    <w:rsid w:val="00F41DCF"/>
    <w:rsid w:val="00F424BF"/>
    <w:rsid w:val="00F43E17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3996"/>
    <w:rsid w:val="00F6485E"/>
    <w:rsid w:val="00F64FA5"/>
    <w:rsid w:val="00F6716B"/>
    <w:rsid w:val="00F74096"/>
    <w:rsid w:val="00F7668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64F"/>
    <w:rsid w:val="00FA1CF2"/>
    <w:rsid w:val="00FA247F"/>
    <w:rsid w:val="00FA4178"/>
    <w:rsid w:val="00FA73BF"/>
    <w:rsid w:val="00FA796B"/>
    <w:rsid w:val="00FB4018"/>
    <w:rsid w:val="00FB5B12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6657"/>
    <w:rsid w:val="00FD7020"/>
    <w:rsid w:val="00FE0D74"/>
    <w:rsid w:val="00FE20E2"/>
    <w:rsid w:val="00FE5C72"/>
    <w:rsid w:val="00FE6FED"/>
    <w:rsid w:val="00FE7953"/>
    <w:rsid w:val="00FF22F6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F381144-3CD7-4C59-8E04-0A9FFD5C3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link w:val="AktiChar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AktiChar">
    <w:name w:val="Akti Char"/>
    <w:basedOn w:val="DefaultParagraphFont"/>
    <w:link w:val="Akti"/>
    <w:rsid w:val="00B46FE4"/>
    <w:rPr>
      <w:rFonts w:ascii="CG Times" w:eastAsia="MS Mincho" w:hAnsi="CG Times"/>
      <w:b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245</Words>
  <Characters>1400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1642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2019-03-18T13:03:00Z</dcterms:created>
  <dcterms:modified xsi:type="dcterms:W3CDTF">2019-03-18T13:03:00Z</dcterms:modified>
</cp:coreProperties>
</file>