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A5D" w:rsidRPr="00295806" w:rsidRDefault="00EE6A5D" w:rsidP="00EE6A5D">
      <w:pPr>
        <w:pStyle w:val="Akti"/>
      </w:pPr>
      <w:bookmarkStart w:id="0" w:name="_GoBack"/>
      <w:bookmarkEnd w:id="0"/>
      <w:r>
        <w:t>VENDI</w:t>
      </w:r>
      <w:r w:rsidRPr="00295806">
        <w:t>M </w:t>
      </w:r>
    </w:p>
    <w:p w:rsidR="00EE6A5D" w:rsidRPr="00295806" w:rsidRDefault="00EE6A5D" w:rsidP="00EE6A5D">
      <w:pPr>
        <w:pStyle w:val="NumriData"/>
      </w:pPr>
      <w:r w:rsidRPr="00295806">
        <w:t>Nr.385, dat</w:t>
      </w:r>
      <w:r>
        <w:t>ë</w:t>
      </w:r>
      <w:r w:rsidRPr="00295806">
        <w:t xml:space="preserve"> 15.4.2009</w:t>
      </w:r>
    </w:p>
    <w:p w:rsidR="00EE6A5D" w:rsidRDefault="00EE6A5D" w:rsidP="00EE6A5D">
      <w:pPr>
        <w:pStyle w:val="Titulli0"/>
      </w:pPr>
    </w:p>
    <w:p w:rsidR="00EE6A5D" w:rsidRPr="00295806" w:rsidRDefault="00EE6A5D" w:rsidP="00EE6A5D">
      <w:pPr>
        <w:pStyle w:val="Titulli0"/>
      </w:pPr>
      <w:r w:rsidRPr="00295806">
        <w:t>PËR MIRATIMIN E LISTËS PARAPRAKE TË PRONAVE TË PALUAJTSHME PUBLIK</w:t>
      </w:r>
      <w:r>
        <w:t>E, SHTETËRORE, QË TRANSFEROHEN NË PRONËSI OSE NË PËRDORIM TË KOMUNËS KUMAN</w:t>
      </w:r>
      <w:r w:rsidRPr="00295806">
        <w:t xml:space="preserve"> TË QARKUT TË FIERIT</w:t>
      </w:r>
    </w:p>
    <w:p w:rsidR="00EE6A5D" w:rsidRPr="00295806" w:rsidRDefault="00EE6A5D" w:rsidP="00EE6A5D">
      <w:pPr>
        <w:pStyle w:val="Paragrafi0"/>
      </w:pPr>
      <w:r w:rsidRPr="00295806">
        <w:t> </w:t>
      </w:r>
    </w:p>
    <w:p w:rsidR="00EE6A5D" w:rsidRPr="00295806" w:rsidRDefault="00EE6A5D" w:rsidP="00EE6A5D">
      <w:pPr>
        <w:pStyle w:val="Paragrafi0"/>
      </w:pPr>
      <w:r w:rsidRPr="00295806">
        <w:t>Në mbështetje të nenit 100 të Kushtetutës dhe të nenev</w:t>
      </w:r>
      <w:r>
        <w:t>e 2, 3 e 17</w:t>
      </w:r>
      <w:r w:rsidRPr="00295806">
        <w:t xml:space="preserve"> të</w:t>
      </w:r>
      <w:r>
        <w:t xml:space="preserve"> ligjit nr.8744, datë 22.2.2001</w:t>
      </w:r>
      <w:r w:rsidRPr="00295806">
        <w:t xml:space="preserve"> “Për transferimin e pronave të paluajtshme publike të shtetit në njësitë e qeverisjes vendore”, të ndryshuar, me propozimin e Ministrit të Brendshëm, Këshilli i Ministrave</w:t>
      </w:r>
    </w:p>
    <w:p w:rsidR="00EE6A5D" w:rsidRPr="00295806" w:rsidRDefault="00EE6A5D" w:rsidP="00EE6A5D">
      <w:pPr>
        <w:pStyle w:val="Paragrafi0"/>
      </w:pPr>
      <w:r w:rsidRPr="00295806">
        <w:t> </w:t>
      </w:r>
    </w:p>
    <w:p w:rsidR="00EE6A5D" w:rsidRPr="00295806" w:rsidRDefault="00EE6A5D" w:rsidP="00EE6A5D">
      <w:pPr>
        <w:pStyle w:val="VENDOSI0"/>
      </w:pPr>
      <w:r>
        <w:t>VENDOSI</w:t>
      </w:r>
      <w:r w:rsidRPr="00295806">
        <w:t>:</w:t>
      </w:r>
    </w:p>
    <w:p w:rsidR="00EE6A5D" w:rsidRPr="00295806" w:rsidRDefault="00EE6A5D" w:rsidP="00EE6A5D">
      <w:pPr>
        <w:pStyle w:val="Paragrafi0"/>
      </w:pPr>
      <w:r w:rsidRPr="00295806">
        <w:t> </w:t>
      </w:r>
    </w:p>
    <w:p w:rsidR="00EE6A5D" w:rsidRPr="00295806" w:rsidRDefault="00EE6A5D" w:rsidP="00EE6A5D">
      <w:pPr>
        <w:pStyle w:val="Paragrafi0"/>
      </w:pPr>
      <w:r w:rsidRPr="00295806">
        <w:t>1. Miratimin e listës paraprake të pronave të paluajtshme publi</w:t>
      </w:r>
      <w:r>
        <w:t>ke, shtetërore, që transferohen në pronësi ose në përdorim të komunës Kuman</w:t>
      </w:r>
      <w:r w:rsidRPr="00295806">
        <w:t xml:space="preserve"> të qarkut të Fierit, sipas lidhjes </w:t>
      </w:r>
      <w:r>
        <w:t>nr.</w:t>
      </w:r>
      <w:r w:rsidRPr="00295806">
        <w:t>1, që i bashkëlidhet këtij vendimi. </w:t>
      </w:r>
    </w:p>
    <w:p w:rsidR="00EE6A5D" w:rsidRPr="00295806" w:rsidRDefault="00EE6A5D" w:rsidP="00EE6A5D">
      <w:pPr>
        <w:pStyle w:val="Paragrafi0"/>
      </w:pPr>
      <w:r w:rsidRPr="00295806">
        <w:t>Lista paraprake, sipas kërkesave të këshillit të kësaj komune, është pjesë e listës së inventarit të pronave të paluajtshme publike, shtetëror</w:t>
      </w:r>
      <w:r>
        <w:t>e, që janë brenda juridiksionit territorial dhe administrativ të komunës Kuman</w:t>
      </w:r>
      <w:r w:rsidRPr="00295806">
        <w:t xml:space="preserve"> të qarkut të Fierit, miratuar me </w:t>
      </w:r>
      <w:r>
        <w:t>vendimin nr.481, datë 16.4.2008 të Këshillit të Ministrave</w:t>
      </w:r>
      <w:r w:rsidRPr="00295806">
        <w:t xml:space="preserve"> “Për miratimin e listës së inventarit të pronave të </w:t>
      </w:r>
      <w:r>
        <w:t>paluajtshme shtetërore në Kuman</w:t>
      </w:r>
      <w:r w:rsidRPr="00295806">
        <w:t xml:space="preserve"> të qarkut të Fierit”. </w:t>
      </w:r>
    </w:p>
    <w:p w:rsidR="00EE6A5D" w:rsidRPr="00295806" w:rsidRDefault="00EE6A5D" w:rsidP="00EE6A5D">
      <w:pPr>
        <w:pStyle w:val="Paragrafi0"/>
      </w:pPr>
      <w:r w:rsidRPr="00295806">
        <w:t>2. Ngarkohen Ministria e Brendshme dhe komuna Kuman për zbatimin e këtij vendimi. </w:t>
      </w:r>
    </w:p>
    <w:p w:rsidR="00EE6A5D" w:rsidRPr="00295806" w:rsidRDefault="00EE6A5D" w:rsidP="00EE6A5D">
      <w:pPr>
        <w:pStyle w:val="Paragrafi0"/>
      </w:pPr>
      <w:r w:rsidRPr="00295806">
        <w:t>Ky vendim hyn në fuqi p</w:t>
      </w:r>
      <w:r>
        <w:t>as botimit në Fletoren Zyrtare</w:t>
      </w:r>
      <w:r w:rsidRPr="00295806">
        <w:t>.</w:t>
      </w:r>
    </w:p>
    <w:p w:rsidR="00EE6A5D" w:rsidRPr="00295806" w:rsidRDefault="00EE6A5D" w:rsidP="00EE6A5D">
      <w:pPr>
        <w:pStyle w:val="Paragrafi0"/>
      </w:pPr>
      <w:r w:rsidRPr="00295806">
        <w:t> </w:t>
      </w:r>
    </w:p>
    <w:p w:rsidR="00EE6A5D" w:rsidRPr="00295806" w:rsidRDefault="00EE6A5D" w:rsidP="00EE6A5D">
      <w:pPr>
        <w:pStyle w:val="Autoriteti"/>
      </w:pPr>
      <w:r>
        <w:t>KRYEMINISTR</w:t>
      </w:r>
      <w:r w:rsidRPr="00295806">
        <w:t>I </w:t>
      </w:r>
    </w:p>
    <w:p w:rsidR="00EE6A5D" w:rsidRDefault="00EE6A5D" w:rsidP="00EE6A5D">
      <w:pPr>
        <w:pStyle w:val="AutoritetiEmer"/>
      </w:pPr>
      <w:r w:rsidRPr="00295806">
        <w:t>Sali  Berisha</w:t>
      </w:r>
    </w:p>
    <w:p w:rsidR="00EE6A5D" w:rsidRDefault="00EE6A5D" w:rsidP="00EE6A5D">
      <w:pPr>
        <w:pStyle w:val="Paragrafi0"/>
        <w:jc w:val="left"/>
      </w:pPr>
    </w:p>
    <w:p w:rsidR="00EE6A5D" w:rsidRDefault="00EE6A5D" w:rsidP="00EE6A5D">
      <w:pPr>
        <w:pStyle w:val="Paragrafi0"/>
      </w:pPr>
      <w:r>
        <w:t>Komuna Kuman                                                                             Lidhja nr.1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076"/>
        <w:gridCol w:w="5089"/>
        <w:gridCol w:w="1691"/>
      </w:tblGrid>
      <w:tr w:rsidR="00EE6A5D" w:rsidRPr="008923CE" w:rsidTr="00EE6A5D">
        <w:tc>
          <w:tcPr>
            <w:tcW w:w="1728" w:type="dxa"/>
          </w:tcPr>
          <w:p w:rsidR="00EE6A5D" w:rsidRPr="00192102" w:rsidRDefault="00EE6A5D" w:rsidP="00EE6A5D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92102">
              <w:rPr>
                <w:b/>
                <w:sz w:val="20"/>
              </w:rPr>
              <w:t>Numrat rendor</w:t>
            </w:r>
            <w:r>
              <w:rPr>
                <w:b/>
                <w:sz w:val="20"/>
              </w:rPr>
              <w:t>ë</w:t>
            </w:r>
            <w:r w:rsidRPr="00192102">
              <w:rPr>
                <w:b/>
                <w:sz w:val="20"/>
              </w:rPr>
              <w:t xml:space="preserve"> t</w:t>
            </w:r>
            <w:r>
              <w:rPr>
                <w:b/>
                <w:sz w:val="20"/>
              </w:rPr>
              <w:t>ë</w:t>
            </w:r>
          </w:p>
          <w:p w:rsidR="00EE6A5D" w:rsidRPr="00192102" w:rsidRDefault="00EE6A5D" w:rsidP="00EE6A5D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</w:t>
            </w:r>
            <w:r w:rsidRPr="00192102">
              <w:rPr>
                <w:b/>
                <w:sz w:val="20"/>
              </w:rPr>
              <w:t>ronave n</w:t>
            </w:r>
            <w:r>
              <w:rPr>
                <w:b/>
                <w:sz w:val="20"/>
              </w:rPr>
              <w:t>ë</w:t>
            </w:r>
            <w:r w:rsidRPr="00192102">
              <w:rPr>
                <w:b/>
                <w:sz w:val="20"/>
              </w:rPr>
              <w:t xml:space="preserve"> list</w:t>
            </w:r>
            <w:r>
              <w:rPr>
                <w:b/>
                <w:sz w:val="20"/>
              </w:rPr>
              <w:t>ë</w:t>
            </w:r>
            <w:r w:rsidRPr="00192102">
              <w:rPr>
                <w:b/>
                <w:sz w:val="20"/>
              </w:rPr>
              <w:t>n e</w:t>
            </w:r>
          </w:p>
          <w:p w:rsidR="00EE6A5D" w:rsidRPr="00192102" w:rsidRDefault="00EE6A5D" w:rsidP="00EE6A5D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92102">
              <w:rPr>
                <w:b/>
                <w:sz w:val="20"/>
              </w:rPr>
              <w:t>inventarit</w:t>
            </w:r>
          </w:p>
        </w:tc>
        <w:tc>
          <w:tcPr>
            <w:tcW w:w="5400" w:type="dxa"/>
          </w:tcPr>
          <w:p w:rsidR="00EE6A5D" w:rsidRDefault="00EE6A5D" w:rsidP="00EE6A5D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  <w:p w:rsidR="00EE6A5D" w:rsidRPr="00192102" w:rsidRDefault="00EE6A5D" w:rsidP="00EE6A5D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92102">
              <w:rPr>
                <w:b/>
                <w:sz w:val="20"/>
              </w:rPr>
              <w:t>Fusha e p</w:t>
            </w:r>
            <w:r>
              <w:rPr>
                <w:b/>
                <w:sz w:val="20"/>
              </w:rPr>
              <w:t>ë</w:t>
            </w:r>
            <w:r w:rsidRPr="00192102">
              <w:rPr>
                <w:b/>
                <w:sz w:val="20"/>
              </w:rPr>
              <w:t>rdorimit t</w:t>
            </w:r>
            <w:r>
              <w:rPr>
                <w:b/>
                <w:sz w:val="20"/>
              </w:rPr>
              <w:t>ë</w:t>
            </w:r>
            <w:r w:rsidRPr="00192102">
              <w:rPr>
                <w:b/>
                <w:sz w:val="20"/>
              </w:rPr>
              <w:t xml:space="preserve"> pron</w:t>
            </w:r>
            <w:r>
              <w:rPr>
                <w:b/>
                <w:sz w:val="20"/>
              </w:rPr>
              <w:t>ë</w:t>
            </w:r>
            <w:r w:rsidRPr="00192102">
              <w:rPr>
                <w:b/>
                <w:sz w:val="20"/>
              </w:rPr>
              <w:t>s</w:t>
            </w:r>
          </w:p>
        </w:tc>
        <w:tc>
          <w:tcPr>
            <w:tcW w:w="1728" w:type="dxa"/>
          </w:tcPr>
          <w:p w:rsidR="00EE6A5D" w:rsidRPr="00192102" w:rsidRDefault="00EE6A5D" w:rsidP="00EE6A5D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92102">
              <w:rPr>
                <w:b/>
                <w:sz w:val="20"/>
              </w:rPr>
              <w:t>Lloji i transferimit</w:t>
            </w:r>
          </w:p>
        </w:tc>
      </w:tr>
      <w:tr w:rsidR="00EE6A5D" w:rsidRPr="008923CE" w:rsidTr="00EE6A5D"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1-3</w:t>
            </w:r>
          </w:p>
        </w:tc>
        <w:tc>
          <w:tcPr>
            <w:tcW w:w="5400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Troje t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lira dhe hap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sira publike t</w:t>
            </w:r>
            <w:r>
              <w:rPr>
                <w:sz w:val="20"/>
              </w:rPr>
              <w:t>ë pa</w:t>
            </w:r>
            <w:r w:rsidRPr="008923CE">
              <w:rPr>
                <w:sz w:val="20"/>
              </w:rPr>
              <w:t>z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na nd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rmjet nd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rtesave </w:t>
            </w:r>
            <w:r>
              <w:rPr>
                <w:sz w:val="20"/>
              </w:rPr>
              <w:t>o</w:t>
            </w:r>
            <w:r w:rsidRPr="008923CE">
              <w:rPr>
                <w:sz w:val="20"/>
              </w:rPr>
              <w:t>se objekteve t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çdo lloji.</w:t>
            </w:r>
          </w:p>
        </w:tc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jc w:val="center"/>
              <w:rPr>
                <w:sz w:val="20"/>
              </w:rPr>
            </w:pPr>
            <w:r w:rsidRPr="008923CE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rdorim</w:t>
            </w:r>
          </w:p>
        </w:tc>
      </w:tr>
      <w:tr w:rsidR="00EE6A5D" w:rsidRPr="008923CE" w:rsidTr="00EE6A5D"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4-14</w:t>
            </w:r>
          </w:p>
        </w:tc>
        <w:tc>
          <w:tcPr>
            <w:tcW w:w="5400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Prona q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rdoren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 realizimin e funksioneve 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fush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n e mbrojtjes civile.</w:t>
            </w:r>
          </w:p>
        </w:tc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jc w:val="center"/>
              <w:rPr>
                <w:sz w:val="20"/>
              </w:rPr>
            </w:pPr>
            <w:r w:rsidRPr="008923CE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si</w:t>
            </w:r>
          </w:p>
        </w:tc>
      </w:tr>
      <w:tr w:rsidR="00EE6A5D" w:rsidRPr="008923CE" w:rsidTr="00EE6A5D"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15-22</w:t>
            </w:r>
          </w:p>
        </w:tc>
        <w:tc>
          <w:tcPr>
            <w:tcW w:w="5400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Prona q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rdoren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 realizimin e programeve arsimore.</w:t>
            </w:r>
          </w:p>
        </w:tc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jc w:val="center"/>
              <w:rPr>
                <w:sz w:val="20"/>
              </w:rPr>
            </w:pPr>
            <w:r w:rsidRPr="008923CE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si</w:t>
            </w:r>
          </w:p>
        </w:tc>
      </w:tr>
      <w:tr w:rsidR="00EE6A5D" w:rsidRPr="008923CE" w:rsidTr="00EE6A5D"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23-26</w:t>
            </w:r>
          </w:p>
        </w:tc>
        <w:tc>
          <w:tcPr>
            <w:tcW w:w="5400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Prona q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rdoren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 realizimin e funksioneve 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sh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ndetin</w:t>
            </w:r>
            <w:r>
              <w:rPr>
                <w:sz w:val="20"/>
              </w:rPr>
              <w:t xml:space="preserve"> p</w:t>
            </w:r>
            <w:r w:rsidRPr="008923CE">
              <w:rPr>
                <w:sz w:val="20"/>
              </w:rPr>
              <w:t>ublik.</w:t>
            </w:r>
          </w:p>
        </w:tc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jc w:val="center"/>
              <w:rPr>
                <w:sz w:val="20"/>
              </w:rPr>
            </w:pPr>
            <w:r w:rsidRPr="008923CE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si</w:t>
            </w:r>
          </w:p>
        </w:tc>
      </w:tr>
      <w:tr w:rsidR="00EE6A5D" w:rsidRPr="008923CE" w:rsidTr="00EE6A5D"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27-30</w:t>
            </w:r>
          </w:p>
        </w:tc>
        <w:tc>
          <w:tcPr>
            <w:tcW w:w="5400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Prona q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rdoren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 realizimin e veprimtarive social-kulturore</w:t>
            </w:r>
            <w:r>
              <w:rPr>
                <w:sz w:val="20"/>
              </w:rPr>
              <w:t xml:space="preserve"> </w:t>
            </w:r>
            <w:r w:rsidRPr="008923CE">
              <w:rPr>
                <w:sz w:val="20"/>
              </w:rPr>
              <w:t>e sportive</w:t>
            </w:r>
            <w:r>
              <w:rPr>
                <w:sz w:val="20"/>
              </w:rPr>
              <w:t>.</w:t>
            </w:r>
          </w:p>
        </w:tc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jc w:val="center"/>
              <w:rPr>
                <w:sz w:val="20"/>
              </w:rPr>
            </w:pPr>
            <w:r w:rsidRPr="008923CE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si</w:t>
            </w:r>
          </w:p>
        </w:tc>
      </w:tr>
      <w:tr w:rsidR="00EE6A5D" w:rsidRPr="008923CE" w:rsidTr="00EE6A5D"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31-40</w:t>
            </w:r>
          </w:p>
        </w:tc>
        <w:tc>
          <w:tcPr>
            <w:tcW w:w="5400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Varrezat publike</w:t>
            </w:r>
          </w:p>
        </w:tc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jc w:val="center"/>
              <w:rPr>
                <w:sz w:val="20"/>
              </w:rPr>
            </w:pPr>
            <w:r w:rsidRPr="008923CE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si</w:t>
            </w:r>
          </w:p>
        </w:tc>
      </w:tr>
      <w:tr w:rsidR="00EE6A5D" w:rsidRPr="008923CE" w:rsidTr="00EE6A5D"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42, 46, 48</w:t>
            </w:r>
          </w:p>
        </w:tc>
        <w:tc>
          <w:tcPr>
            <w:tcW w:w="5400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Prona q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rdoren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 ushtrimin e funksioneve 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fush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n e</w:t>
            </w:r>
          </w:p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b</w:t>
            </w:r>
            <w:r w:rsidRPr="008923CE">
              <w:rPr>
                <w:sz w:val="20"/>
              </w:rPr>
              <w:t>ujq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sis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dhe t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ushqimit (toka  produktive).</w:t>
            </w:r>
          </w:p>
        </w:tc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jc w:val="center"/>
              <w:rPr>
                <w:sz w:val="20"/>
              </w:rPr>
            </w:pPr>
            <w:r w:rsidRPr="008923CE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rdorim</w:t>
            </w:r>
          </w:p>
        </w:tc>
      </w:tr>
      <w:tr w:rsidR="00EE6A5D" w:rsidRPr="008923CE" w:rsidTr="00EE6A5D"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43,44,45,47,49,51,56,</w:t>
            </w:r>
          </w:p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65,78,87,89,93</w:t>
            </w:r>
          </w:p>
        </w:tc>
        <w:tc>
          <w:tcPr>
            <w:tcW w:w="5400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Prona q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rdoren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 ushtrimin e funksioneve 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fush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n e</w:t>
            </w:r>
          </w:p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b</w:t>
            </w:r>
            <w:r w:rsidRPr="008923CE">
              <w:rPr>
                <w:sz w:val="20"/>
              </w:rPr>
              <w:t>ujq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sis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dhe t</w:t>
            </w:r>
            <w:r>
              <w:rPr>
                <w:sz w:val="20"/>
              </w:rPr>
              <w:t>ë ushqimit (toka jo</w:t>
            </w:r>
            <w:r w:rsidRPr="008923CE">
              <w:rPr>
                <w:sz w:val="20"/>
              </w:rPr>
              <w:t>produktive dhe kanale t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treta).</w:t>
            </w:r>
          </w:p>
        </w:tc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jc w:val="center"/>
              <w:rPr>
                <w:sz w:val="20"/>
              </w:rPr>
            </w:pPr>
            <w:r w:rsidRPr="008923CE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si</w:t>
            </w:r>
          </w:p>
        </w:tc>
      </w:tr>
      <w:tr w:rsidR="00EE6A5D" w:rsidRPr="008923CE" w:rsidTr="00EE6A5D"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94-107</w:t>
            </w:r>
          </w:p>
        </w:tc>
        <w:tc>
          <w:tcPr>
            <w:tcW w:w="5400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Infrastruktur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(rrug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vendore)</w:t>
            </w:r>
          </w:p>
        </w:tc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jc w:val="center"/>
              <w:rPr>
                <w:sz w:val="20"/>
              </w:rPr>
            </w:pPr>
            <w:r w:rsidRPr="008923CE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si</w:t>
            </w:r>
          </w:p>
        </w:tc>
      </w:tr>
      <w:tr w:rsidR="00EE6A5D" w:rsidRPr="008923CE" w:rsidTr="00EE6A5D"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108-112</w:t>
            </w:r>
          </w:p>
        </w:tc>
        <w:tc>
          <w:tcPr>
            <w:tcW w:w="5400" w:type="dxa"/>
          </w:tcPr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 w:rsidRPr="008923CE">
              <w:rPr>
                <w:sz w:val="20"/>
              </w:rPr>
              <w:t>Prona q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rdoren p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r ushtrimin e funksioneve 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fush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n</w:t>
            </w:r>
          </w:p>
          <w:p w:rsidR="00EE6A5D" w:rsidRPr="008923CE" w:rsidRDefault="00EE6A5D" w:rsidP="00EE6A5D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e</w:t>
            </w:r>
            <w:r w:rsidRPr="008923CE">
              <w:rPr>
                <w:sz w:val="20"/>
              </w:rPr>
              <w:t xml:space="preserve"> uj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sjell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s-kanalizimeve.</w:t>
            </w:r>
          </w:p>
        </w:tc>
        <w:tc>
          <w:tcPr>
            <w:tcW w:w="1728" w:type="dxa"/>
          </w:tcPr>
          <w:p w:rsidR="00EE6A5D" w:rsidRPr="008923CE" w:rsidRDefault="00EE6A5D" w:rsidP="00EE6A5D">
            <w:pPr>
              <w:pStyle w:val="Paragrafi0"/>
              <w:ind w:firstLine="0"/>
              <w:jc w:val="center"/>
              <w:rPr>
                <w:sz w:val="20"/>
              </w:rPr>
            </w:pPr>
            <w:r w:rsidRPr="008923CE">
              <w:rPr>
                <w:sz w:val="20"/>
              </w:rPr>
              <w:t>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 xml:space="preserve"> pron</w:t>
            </w:r>
            <w:r>
              <w:rPr>
                <w:sz w:val="20"/>
              </w:rPr>
              <w:t>ë</w:t>
            </w:r>
            <w:r w:rsidRPr="008923CE">
              <w:rPr>
                <w:sz w:val="20"/>
              </w:rPr>
              <w:t>si</w:t>
            </w:r>
          </w:p>
        </w:tc>
      </w:tr>
    </w:tbl>
    <w:p w:rsidR="00EE6A5D" w:rsidRDefault="00EE6A5D" w:rsidP="00EE6A5D">
      <w:pPr>
        <w:pStyle w:val="Akti"/>
        <w:keepNext w:val="0"/>
      </w:pPr>
    </w:p>
    <w:sectPr w:rsidR="00EE6A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6A5D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6A5D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2723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F57409-A663-4DE4-9C42-4864DF19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A5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EE6A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