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557E" w:rsidRPr="00E03DCC" w:rsidRDefault="0008557E" w:rsidP="0008557E">
      <w:pPr>
        <w:pStyle w:val="Akti"/>
      </w:pPr>
      <w:bookmarkStart w:id="0" w:name="_GoBack"/>
      <w:bookmarkEnd w:id="0"/>
      <w:r>
        <w:t>VENDI</w:t>
      </w:r>
      <w:r w:rsidRPr="00E03DCC">
        <w:t>M</w:t>
      </w:r>
    </w:p>
    <w:p w:rsidR="0008557E" w:rsidRPr="00E03DCC" w:rsidRDefault="0008557E" w:rsidP="0008557E">
      <w:pPr>
        <w:pStyle w:val="NumriData"/>
      </w:pPr>
      <w:r w:rsidRPr="00E03DCC">
        <w:t>Nr.442, dat</w:t>
      </w:r>
      <w:r>
        <w:t>ë</w:t>
      </w:r>
      <w:r w:rsidRPr="00E03DCC">
        <w:t xml:space="preserve"> 27.</w:t>
      </w:r>
      <w:r>
        <w:t>4</w:t>
      </w:r>
      <w:r w:rsidRPr="00E03DCC">
        <w:t>.2009</w:t>
      </w:r>
    </w:p>
    <w:p w:rsidR="0008557E" w:rsidRPr="00E03DCC" w:rsidRDefault="0008557E" w:rsidP="0008557E">
      <w:pPr>
        <w:pStyle w:val="Paragrafi0"/>
      </w:pPr>
      <w:r w:rsidRPr="00E03DCC">
        <w:t>  </w:t>
      </w:r>
    </w:p>
    <w:p w:rsidR="0008557E" w:rsidRDefault="0008557E" w:rsidP="0008557E">
      <w:pPr>
        <w:pStyle w:val="Titulli0"/>
      </w:pPr>
      <w:r w:rsidRPr="00E03DCC">
        <w:t>PËR</w:t>
      </w:r>
      <w:r>
        <w:t xml:space="preserve"> </w:t>
      </w:r>
      <w:r w:rsidRPr="00E03DCC">
        <w:t>DISA NDRYSHIME NË VE</w:t>
      </w:r>
      <w:r>
        <w:t>NDIMIN NR. 901, DATË 19.12.2007 TË KËSHILLIT TË MINISTRAVE</w:t>
      </w:r>
      <w:r w:rsidRPr="00E03DCC">
        <w:t xml:space="preserve"> “PËR MIRATIMIN E STRUKTURËS DHE TË NIVELEVE TË PAGAVE TË NËPUNËSVE CIVILË/ NËPUNËSVE, NËPUNËSVE TË KABINETEVE DHE PUNONJËSVE MBËSHTETËS NË ADMINISTRATËN E DISA INSTITUCIONEVE TË PAVARURA”, </w:t>
      </w:r>
    </w:p>
    <w:p w:rsidR="0008557E" w:rsidRPr="00E03DCC" w:rsidRDefault="0008557E" w:rsidP="0008557E">
      <w:pPr>
        <w:pStyle w:val="Titulli0"/>
      </w:pPr>
      <w:r w:rsidRPr="00E03DCC">
        <w:t>TË NDRYSHUAR</w:t>
      </w:r>
    </w:p>
    <w:p w:rsidR="0008557E" w:rsidRPr="00965255" w:rsidRDefault="0008557E" w:rsidP="0008557E">
      <w:pPr>
        <w:pStyle w:val="Paragrafi0"/>
        <w:rPr>
          <w:sz w:val="12"/>
        </w:rPr>
      </w:pPr>
      <w:r w:rsidRPr="00E03DCC">
        <w:t> </w:t>
      </w:r>
    </w:p>
    <w:p w:rsidR="0008557E" w:rsidRPr="00E03DCC" w:rsidRDefault="0008557E" w:rsidP="0008557E">
      <w:pPr>
        <w:pStyle w:val="BazLigjPropozues"/>
      </w:pPr>
      <w:r w:rsidRPr="00E03DCC">
        <w:t> Në mbështetje të neni</w:t>
      </w:r>
      <w:r>
        <w:t>t 100 të Kushtetutës, nenit 18</w:t>
      </w:r>
      <w:r w:rsidRPr="00E03DCC">
        <w:t xml:space="preserve"> të l</w:t>
      </w:r>
      <w:r>
        <w:t>igjit nr. 8549, datë 11.11.1999</w:t>
      </w:r>
      <w:r w:rsidRPr="00E03DCC">
        <w:t xml:space="preserve"> “Statusi i </w:t>
      </w:r>
      <w:r>
        <w:t>n</w:t>
      </w:r>
      <w:r w:rsidRPr="00E03DCC">
        <w:t xml:space="preserve">ëpunësit </w:t>
      </w:r>
      <w:r>
        <w:t>civil”, të nenit 5/1</w:t>
      </w:r>
      <w:r w:rsidRPr="00E03DCC">
        <w:t xml:space="preserve"> të </w:t>
      </w:r>
      <w:r>
        <w:t>ligjit nr. 8487, datë 13.5.1999</w:t>
      </w:r>
      <w:r w:rsidRPr="00E03DCC">
        <w:t xml:space="preserve"> “Për kompetencat për caktimin e pagave të punës”, të ndryshuar, të</w:t>
      </w:r>
      <w:r>
        <w:t xml:space="preserve"> ligjit nr.9584, datë 17.7.2006</w:t>
      </w:r>
      <w:r w:rsidRPr="00E03DCC">
        <w:t xml:space="preserve"> “Për pagat, shpërblimet dhe strukturat e institucioneve të pavarura  kushtetuese dhe të institucioneve të tjera të pavarura, të krijuara me ligj”, dhe të li</w:t>
      </w:r>
      <w:r>
        <w:t>gjit nr.10025, datë 27.11.l2008</w:t>
      </w:r>
      <w:r w:rsidRPr="00E03DCC">
        <w:t xml:space="preserve"> “Për buxhetin e vitit 2009”, me propozimin e Ministrit të Brendshëm dhe të Ministrit të Financave, Këshilli i Ministrave:</w:t>
      </w:r>
    </w:p>
    <w:p w:rsidR="0008557E" w:rsidRPr="00E03DCC" w:rsidRDefault="0008557E" w:rsidP="0008557E">
      <w:pPr>
        <w:pStyle w:val="Paragrafi0"/>
      </w:pPr>
      <w:r w:rsidRPr="00E03DCC">
        <w:t> </w:t>
      </w:r>
    </w:p>
    <w:p w:rsidR="0008557E" w:rsidRPr="00E03DCC" w:rsidRDefault="0008557E" w:rsidP="0008557E">
      <w:pPr>
        <w:pStyle w:val="VENDOSI0"/>
      </w:pPr>
      <w:r w:rsidRPr="00E03DCC">
        <w:t>VENDOSI:</w:t>
      </w:r>
    </w:p>
    <w:p w:rsidR="0008557E" w:rsidRPr="00E03DCC" w:rsidRDefault="0008557E" w:rsidP="0008557E">
      <w:pPr>
        <w:pStyle w:val="Paragrafi0"/>
      </w:pPr>
      <w:r w:rsidRPr="00E03DCC">
        <w:t> </w:t>
      </w:r>
    </w:p>
    <w:p w:rsidR="0008557E" w:rsidRPr="00E03DCC" w:rsidRDefault="0008557E" w:rsidP="0008557E">
      <w:pPr>
        <w:pStyle w:val="Paragrafi0"/>
      </w:pPr>
      <w:r w:rsidRPr="00E03DCC">
        <w:t>1.  Në vendimin nr. 901, datë 19.12.2007, të ndryshuar, të bëhen ndryshimet e mëposhtme:</w:t>
      </w:r>
    </w:p>
    <w:p w:rsidR="0008557E" w:rsidRPr="00E03DCC" w:rsidRDefault="0008557E" w:rsidP="0008557E">
      <w:pPr>
        <w:pStyle w:val="Paragrafi0"/>
      </w:pPr>
      <w:r w:rsidRPr="00E03DCC">
        <w:t>a) Lidhja nr. 1, që përmendet në pikën 2, të zëvendësohet me lidhjen me të njëjtin numër, që i bashkëlidhet këtij vendimi dhe është pjesë përbërëse e tij.  </w:t>
      </w:r>
    </w:p>
    <w:p w:rsidR="0008557E" w:rsidRPr="00E03DCC" w:rsidRDefault="0008557E" w:rsidP="0008557E">
      <w:pPr>
        <w:pStyle w:val="Paragrafi0"/>
      </w:pPr>
      <w:r w:rsidRPr="00E03DCC">
        <w:t>b) Në pikën 3, vlera “11 000 lekë”, zëvendësohet me  “12 000 (dymbëdhjetë mijë) lekë”.  </w:t>
      </w:r>
    </w:p>
    <w:p w:rsidR="0008557E" w:rsidRPr="00E03DCC" w:rsidRDefault="0008557E" w:rsidP="0008557E">
      <w:pPr>
        <w:pStyle w:val="Paragrafi0"/>
      </w:pPr>
      <w:r w:rsidRPr="00E03DCC">
        <w:t>c)  Lidhja nr. 2, që përmendet në pikën 8, të zëvendësohet me lidhjen me të njëjtin numër dhe emërtim, që i bashkëlidhet këtij vendimi dhe është pjesë përbërëse e tij.  </w:t>
      </w:r>
    </w:p>
    <w:p w:rsidR="0008557E" w:rsidRPr="00E03DCC" w:rsidRDefault="0008557E" w:rsidP="0008557E">
      <w:pPr>
        <w:pStyle w:val="Paragrafi0"/>
      </w:pPr>
      <w:r>
        <w:t>ç)  Shkronja “c”</w:t>
      </w:r>
      <w:r w:rsidRPr="00E03DCC">
        <w:t xml:space="preserve"> e pikës 9,  ndryshohet, si më poshtë vijon:</w:t>
      </w:r>
    </w:p>
    <w:p w:rsidR="0008557E" w:rsidRPr="00E03DCC" w:rsidRDefault="0008557E" w:rsidP="0008557E">
      <w:pPr>
        <w:pStyle w:val="Paragrafi0"/>
      </w:pPr>
      <w:r w:rsidRPr="00E03DCC">
        <w:t>“c. Paga e pozicionit “Sekretar i titullarit”, “Sekretar i organit kolegjial drejtues” është 53 000 (pesëdhjetë e tre mijë) lekë në muaj. Shtesa për vjetërsi në punë për pozicionin “Sekretar i titullarit”, “Sekretar i organit kolegjial drejtues” jepet në masën 2 për qind pas çdo viti pune, deri në 25 vjet dhe llogaritet mbi vlerën 12 000 (dymbëdhjetë mijë) lekë.”.</w:t>
      </w:r>
    </w:p>
    <w:p w:rsidR="0008557E" w:rsidRPr="00E03DCC" w:rsidRDefault="0008557E" w:rsidP="0008557E">
      <w:pPr>
        <w:pStyle w:val="Paragrafi0"/>
      </w:pPr>
      <w:r w:rsidRPr="00E03DCC">
        <w:t>2. Efektet financiare, që rrjedhin nga zbatimi i këtij vendimi, të përballohen nga fondet e politikës së pagave, miratuar për vitin 2009.</w:t>
      </w:r>
    </w:p>
    <w:p w:rsidR="0008557E" w:rsidRPr="00E03DCC" w:rsidRDefault="0008557E" w:rsidP="0008557E">
      <w:pPr>
        <w:pStyle w:val="Paragrafi0"/>
      </w:pPr>
      <w:r w:rsidRPr="00E03DCC">
        <w:t>Ky ven</w:t>
      </w:r>
      <w:r>
        <w:t>dim hyn në fuqi pas botimit në Fletoren Zyrtare</w:t>
      </w:r>
      <w:r w:rsidRPr="00E03DCC">
        <w:t xml:space="preserve"> dhe i shtrin efektet financiare nga data 1 maj 2009.   </w:t>
      </w:r>
    </w:p>
    <w:p w:rsidR="0008557E" w:rsidRPr="00E03DCC" w:rsidRDefault="0008557E" w:rsidP="0008557E">
      <w:pPr>
        <w:pStyle w:val="Paragrafi0"/>
      </w:pPr>
      <w:r w:rsidRPr="00E03DCC">
        <w:t>  </w:t>
      </w:r>
    </w:p>
    <w:p w:rsidR="0008557E" w:rsidRDefault="0008557E" w:rsidP="0008557E">
      <w:pPr>
        <w:pStyle w:val="Autoriteti"/>
      </w:pPr>
      <w:r>
        <w:t>Kryeministri</w:t>
      </w:r>
    </w:p>
    <w:p w:rsidR="0008557E" w:rsidRDefault="0008557E" w:rsidP="0008557E">
      <w:pPr>
        <w:pStyle w:val="AutoritetiEmer"/>
      </w:pPr>
      <w:r>
        <w:t>Sali Berisha</w:t>
      </w:r>
    </w:p>
    <w:p w:rsidR="0008557E" w:rsidRPr="00E03DCC" w:rsidRDefault="0008557E" w:rsidP="0008557E">
      <w:pPr>
        <w:pStyle w:val="Paragrafi0"/>
      </w:pPr>
    </w:p>
    <w:p w:rsidR="0008557E" w:rsidRDefault="0008557E" w:rsidP="0008557E">
      <w:pPr>
        <w:pStyle w:val="Paragrafi0"/>
      </w:pPr>
    </w:p>
    <w:p w:rsidR="00252B3E" w:rsidRDefault="00252B3E" w:rsidP="0008557E">
      <w:pPr>
        <w:pStyle w:val="Paragrafi0"/>
      </w:pPr>
    </w:p>
    <w:p w:rsidR="00252B3E" w:rsidRDefault="00252B3E" w:rsidP="0008557E">
      <w:pPr>
        <w:pStyle w:val="Paragrafi0"/>
      </w:pPr>
    </w:p>
    <w:p w:rsidR="00252B3E" w:rsidRDefault="00252B3E" w:rsidP="0008557E">
      <w:pPr>
        <w:pStyle w:val="Paragrafi0"/>
      </w:pPr>
    </w:p>
    <w:p w:rsidR="00252B3E" w:rsidRDefault="00252B3E" w:rsidP="0008557E">
      <w:pPr>
        <w:pStyle w:val="Paragrafi0"/>
      </w:pPr>
    </w:p>
    <w:p w:rsidR="00252B3E" w:rsidRPr="00E03DCC" w:rsidRDefault="00252B3E" w:rsidP="0008557E">
      <w:pPr>
        <w:pStyle w:val="Paragrafi0"/>
      </w:pPr>
    </w:p>
    <w:p w:rsidR="0008557E" w:rsidRDefault="0008557E" w:rsidP="0008557E">
      <w:pPr>
        <w:pStyle w:val="Paragrafi0"/>
        <w:ind w:left="6480"/>
      </w:pPr>
      <w:r>
        <w:t>Lidhja nr.1</w:t>
      </w:r>
    </w:p>
    <w:p w:rsidR="0008557E" w:rsidRDefault="0008557E" w:rsidP="0008557E">
      <w:pPr>
        <w:pStyle w:val="Paragrafi0"/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655"/>
        <w:gridCol w:w="2693"/>
        <w:gridCol w:w="1082"/>
        <w:gridCol w:w="1078"/>
        <w:gridCol w:w="1081"/>
        <w:gridCol w:w="1080"/>
        <w:gridCol w:w="1187"/>
      </w:tblGrid>
      <w:tr w:rsidR="0008557E" w:rsidRPr="003F2D5C" w:rsidTr="0008557E">
        <w:tc>
          <w:tcPr>
            <w:tcW w:w="655" w:type="dxa"/>
          </w:tcPr>
          <w:p w:rsidR="0008557E" w:rsidRPr="003F2D5C" w:rsidRDefault="0008557E" w:rsidP="0008557E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693" w:type="dxa"/>
          </w:tcPr>
          <w:p w:rsidR="0008557E" w:rsidRPr="003F2D5C" w:rsidRDefault="0008557E" w:rsidP="0008557E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82" w:type="dxa"/>
          </w:tcPr>
          <w:p w:rsidR="0008557E" w:rsidRPr="003F2D5C" w:rsidRDefault="0008557E" w:rsidP="0008557E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426" w:type="dxa"/>
            <w:gridSpan w:val="4"/>
          </w:tcPr>
          <w:p w:rsidR="0008557E" w:rsidRPr="003F2D5C" w:rsidRDefault="0008557E" w:rsidP="0008557E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3F2D5C">
              <w:rPr>
                <w:b/>
                <w:sz w:val="18"/>
                <w:szCs w:val="18"/>
              </w:rPr>
              <w:t>Paga Mujore</w:t>
            </w:r>
          </w:p>
        </w:tc>
      </w:tr>
      <w:tr w:rsidR="0008557E" w:rsidRPr="003F2D5C" w:rsidTr="0008557E">
        <w:tc>
          <w:tcPr>
            <w:tcW w:w="655" w:type="dxa"/>
          </w:tcPr>
          <w:p w:rsidR="0008557E" w:rsidRPr="003F2D5C" w:rsidRDefault="0008557E" w:rsidP="0008557E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3F2D5C">
              <w:rPr>
                <w:b/>
                <w:sz w:val="18"/>
                <w:szCs w:val="18"/>
              </w:rPr>
              <w:t>Klasa</w:t>
            </w:r>
          </w:p>
        </w:tc>
        <w:tc>
          <w:tcPr>
            <w:tcW w:w="2693" w:type="dxa"/>
          </w:tcPr>
          <w:p w:rsidR="0008557E" w:rsidRPr="003F2D5C" w:rsidRDefault="0008557E" w:rsidP="0008557E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3F2D5C">
              <w:rPr>
                <w:b/>
                <w:sz w:val="18"/>
                <w:szCs w:val="18"/>
              </w:rPr>
              <w:t>Pozicioni</w:t>
            </w:r>
          </w:p>
        </w:tc>
        <w:tc>
          <w:tcPr>
            <w:tcW w:w="1082" w:type="dxa"/>
          </w:tcPr>
          <w:p w:rsidR="0008557E" w:rsidRPr="003F2D5C" w:rsidRDefault="0008557E" w:rsidP="0008557E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3F2D5C">
              <w:rPr>
                <w:b/>
                <w:sz w:val="18"/>
                <w:szCs w:val="18"/>
              </w:rPr>
              <w:t>Kategorit</w:t>
            </w:r>
            <w:r>
              <w:rPr>
                <w:b/>
                <w:sz w:val="18"/>
                <w:szCs w:val="18"/>
              </w:rPr>
              <w:t>ë</w:t>
            </w:r>
          </w:p>
        </w:tc>
        <w:tc>
          <w:tcPr>
            <w:tcW w:w="3239" w:type="dxa"/>
            <w:gridSpan w:val="3"/>
          </w:tcPr>
          <w:p w:rsidR="0008557E" w:rsidRPr="003F2D5C" w:rsidRDefault="0008557E" w:rsidP="0008557E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3F2D5C">
              <w:rPr>
                <w:b/>
                <w:sz w:val="18"/>
                <w:szCs w:val="18"/>
              </w:rPr>
              <w:t>Paga individuale</w:t>
            </w:r>
          </w:p>
        </w:tc>
        <w:tc>
          <w:tcPr>
            <w:tcW w:w="1187" w:type="dxa"/>
          </w:tcPr>
          <w:p w:rsidR="0008557E" w:rsidRPr="003F2D5C" w:rsidRDefault="0008557E" w:rsidP="0008557E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3F2D5C">
              <w:rPr>
                <w:b/>
                <w:sz w:val="18"/>
                <w:szCs w:val="18"/>
              </w:rPr>
              <w:t>Shtesa e pozicionit</w:t>
            </w:r>
          </w:p>
        </w:tc>
      </w:tr>
      <w:tr w:rsidR="0008557E" w:rsidRPr="003F2D5C" w:rsidTr="0008557E">
        <w:tc>
          <w:tcPr>
            <w:tcW w:w="655" w:type="dxa"/>
          </w:tcPr>
          <w:p w:rsidR="0008557E" w:rsidRPr="003F2D5C" w:rsidRDefault="0008557E" w:rsidP="0008557E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693" w:type="dxa"/>
          </w:tcPr>
          <w:p w:rsidR="0008557E" w:rsidRPr="003F2D5C" w:rsidRDefault="0008557E" w:rsidP="0008557E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82" w:type="dxa"/>
          </w:tcPr>
          <w:p w:rsidR="0008557E" w:rsidRPr="003F2D5C" w:rsidRDefault="0008557E" w:rsidP="0008557E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3F2D5C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1078" w:type="dxa"/>
          </w:tcPr>
          <w:p w:rsidR="0008557E" w:rsidRPr="003F2D5C" w:rsidRDefault="0008557E" w:rsidP="0008557E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3F2D5C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1081" w:type="dxa"/>
          </w:tcPr>
          <w:p w:rsidR="0008557E" w:rsidRPr="003F2D5C" w:rsidRDefault="0008557E" w:rsidP="0008557E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3F2D5C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1080" w:type="dxa"/>
          </w:tcPr>
          <w:p w:rsidR="0008557E" w:rsidRPr="003F2D5C" w:rsidRDefault="0008557E" w:rsidP="0008557E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3F2D5C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1187" w:type="dxa"/>
          </w:tcPr>
          <w:p w:rsidR="0008557E" w:rsidRPr="003F2D5C" w:rsidRDefault="0008557E" w:rsidP="0008557E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3F2D5C">
              <w:rPr>
                <w:b/>
                <w:sz w:val="18"/>
                <w:szCs w:val="18"/>
              </w:rPr>
              <w:t>5</w:t>
            </w:r>
          </w:p>
        </w:tc>
      </w:tr>
      <w:tr w:rsidR="0008557E" w:rsidRPr="003F2D5C" w:rsidTr="0008557E">
        <w:tc>
          <w:tcPr>
            <w:tcW w:w="655" w:type="dxa"/>
          </w:tcPr>
          <w:p w:rsidR="0008557E" w:rsidRPr="003F2D5C" w:rsidRDefault="0008557E" w:rsidP="0008557E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693" w:type="dxa"/>
          </w:tcPr>
          <w:p w:rsidR="0008557E" w:rsidRPr="003F2D5C" w:rsidRDefault="0008557E" w:rsidP="0008557E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82" w:type="dxa"/>
          </w:tcPr>
          <w:p w:rsidR="0008557E" w:rsidRPr="003F2D5C" w:rsidRDefault="0008557E" w:rsidP="0008557E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78" w:type="dxa"/>
          </w:tcPr>
          <w:p w:rsidR="0008557E" w:rsidRPr="003F2D5C" w:rsidRDefault="0008557E" w:rsidP="0008557E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3F2D5C">
              <w:rPr>
                <w:b/>
                <w:sz w:val="18"/>
                <w:szCs w:val="18"/>
              </w:rPr>
              <w:t>Paga e grupit (PG)lek</w:t>
            </w:r>
            <w:r>
              <w:rPr>
                <w:b/>
                <w:sz w:val="18"/>
                <w:szCs w:val="18"/>
              </w:rPr>
              <w:t>ë</w:t>
            </w:r>
          </w:p>
        </w:tc>
        <w:tc>
          <w:tcPr>
            <w:tcW w:w="1081" w:type="dxa"/>
          </w:tcPr>
          <w:p w:rsidR="0008557E" w:rsidRPr="003F2D5C" w:rsidRDefault="0008557E" w:rsidP="0008557E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3F2D5C">
              <w:rPr>
                <w:b/>
                <w:sz w:val="18"/>
                <w:szCs w:val="18"/>
              </w:rPr>
              <w:t>Shtesa vjetore p</w:t>
            </w:r>
            <w:r>
              <w:rPr>
                <w:b/>
                <w:sz w:val="18"/>
                <w:szCs w:val="18"/>
              </w:rPr>
              <w:t>ë</w:t>
            </w:r>
            <w:r w:rsidRPr="003F2D5C">
              <w:rPr>
                <w:b/>
                <w:sz w:val="18"/>
                <w:szCs w:val="18"/>
              </w:rPr>
              <w:t>r vjet</w:t>
            </w:r>
            <w:r>
              <w:rPr>
                <w:b/>
                <w:sz w:val="18"/>
                <w:szCs w:val="18"/>
              </w:rPr>
              <w:t>ë</w:t>
            </w:r>
            <w:r w:rsidRPr="003F2D5C">
              <w:rPr>
                <w:b/>
                <w:sz w:val="18"/>
                <w:szCs w:val="18"/>
              </w:rPr>
              <w:t>rsi (SHV), n</w:t>
            </w:r>
            <w:r>
              <w:rPr>
                <w:b/>
                <w:sz w:val="18"/>
                <w:szCs w:val="18"/>
              </w:rPr>
              <w:t>ë</w:t>
            </w:r>
            <w:r w:rsidRPr="003F2D5C">
              <w:rPr>
                <w:b/>
                <w:sz w:val="18"/>
                <w:szCs w:val="18"/>
              </w:rPr>
              <w:t xml:space="preserve"> p</w:t>
            </w:r>
            <w:r>
              <w:rPr>
                <w:b/>
                <w:sz w:val="18"/>
                <w:szCs w:val="18"/>
              </w:rPr>
              <w:t>ë</w:t>
            </w:r>
            <w:r w:rsidRPr="003F2D5C">
              <w:rPr>
                <w:b/>
                <w:sz w:val="18"/>
                <w:szCs w:val="18"/>
              </w:rPr>
              <w:t>rqindje</w:t>
            </w:r>
          </w:p>
        </w:tc>
        <w:tc>
          <w:tcPr>
            <w:tcW w:w="1080" w:type="dxa"/>
          </w:tcPr>
          <w:p w:rsidR="0008557E" w:rsidRPr="003F2D5C" w:rsidRDefault="0008557E" w:rsidP="0008557E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3F2D5C">
              <w:rPr>
                <w:b/>
                <w:sz w:val="18"/>
                <w:szCs w:val="18"/>
              </w:rPr>
              <w:t>Shtesa p</w:t>
            </w:r>
            <w:r>
              <w:rPr>
                <w:b/>
                <w:sz w:val="18"/>
                <w:szCs w:val="18"/>
              </w:rPr>
              <w:t>ë</w:t>
            </w:r>
            <w:r w:rsidRPr="003F2D5C">
              <w:rPr>
                <w:b/>
                <w:sz w:val="18"/>
                <w:szCs w:val="18"/>
              </w:rPr>
              <w:t>r kualifikim (SHK) lek</w:t>
            </w:r>
            <w:r>
              <w:rPr>
                <w:b/>
                <w:sz w:val="18"/>
                <w:szCs w:val="18"/>
              </w:rPr>
              <w:t>ë</w:t>
            </w:r>
          </w:p>
        </w:tc>
        <w:tc>
          <w:tcPr>
            <w:tcW w:w="1187" w:type="dxa"/>
          </w:tcPr>
          <w:p w:rsidR="0008557E" w:rsidRPr="003F2D5C" w:rsidRDefault="0008557E" w:rsidP="0008557E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3F2D5C">
              <w:rPr>
                <w:b/>
                <w:sz w:val="18"/>
                <w:szCs w:val="18"/>
              </w:rPr>
              <w:t>Shtesa p</w:t>
            </w:r>
            <w:r>
              <w:rPr>
                <w:b/>
                <w:sz w:val="18"/>
                <w:szCs w:val="18"/>
              </w:rPr>
              <w:t>ë</w:t>
            </w:r>
            <w:r w:rsidRPr="003F2D5C">
              <w:rPr>
                <w:b/>
                <w:sz w:val="18"/>
                <w:szCs w:val="18"/>
              </w:rPr>
              <w:t>r pozicion (SHP) lek</w:t>
            </w:r>
            <w:r>
              <w:rPr>
                <w:b/>
                <w:sz w:val="18"/>
                <w:szCs w:val="18"/>
              </w:rPr>
              <w:t>ë</w:t>
            </w:r>
          </w:p>
        </w:tc>
      </w:tr>
      <w:tr w:rsidR="0008557E" w:rsidRPr="003F2D5C" w:rsidTr="0008557E">
        <w:tc>
          <w:tcPr>
            <w:tcW w:w="655" w:type="dxa"/>
          </w:tcPr>
          <w:p w:rsidR="0008557E" w:rsidRPr="003F2D5C" w:rsidRDefault="0008557E" w:rsidP="0008557E">
            <w:pPr>
              <w:pStyle w:val="Paragrafi0"/>
              <w:ind w:firstLine="0"/>
              <w:rPr>
                <w:sz w:val="18"/>
                <w:szCs w:val="18"/>
              </w:rPr>
            </w:pPr>
            <w:r w:rsidRPr="003F2D5C">
              <w:rPr>
                <w:sz w:val="18"/>
                <w:szCs w:val="18"/>
              </w:rPr>
              <w:t>I</w:t>
            </w:r>
          </w:p>
        </w:tc>
        <w:tc>
          <w:tcPr>
            <w:tcW w:w="2693" w:type="dxa"/>
          </w:tcPr>
          <w:p w:rsidR="0008557E" w:rsidRPr="003F2D5C" w:rsidRDefault="0008557E" w:rsidP="0008557E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Sekretar i Përgjithshëm</w:t>
            </w:r>
          </w:p>
        </w:tc>
        <w:tc>
          <w:tcPr>
            <w:tcW w:w="1082" w:type="dxa"/>
          </w:tcPr>
          <w:p w:rsidR="0008557E" w:rsidRPr="003F2D5C" w:rsidRDefault="0008557E" w:rsidP="0008557E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I-b</w:t>
            </w:r>
          </w:p>
        </w:tc>
        <w:tc>
          <w:tcPr>
            <w:tcW w:w="1078" w:type="dxa"/>
          </w:tcPr>
          <w:p w:rsidR="0008557E" w:rsidRPr="003F2D5C" w:rsidRDefault="0008557E" w:rsidP="0008557E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12.000</w:t>
            </w:r>
          </w:p>
        </w:tc>
        <w:tc>
          <w:tcPr>
            <w:tcW w:w="1081" w:type="dxa"/>
          </w:tcPr>
          <w:p w:rsidR="0008557E" w:rsidRPr="003F2D5C" w:rsidRDefault="0008557E" w:rsidP="0008557E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2%</w:t>
            </w:r>
          </w:p>
        </w:tc>
        <w:tc>
          <w:tcPr>
            <w:tcW w:w="1080" w:type="dxa"/>
          </w:tcPr>
          <w:p w:rsidR="0008557E" w:rsidRPr="003F2D5C" w:rsidRDefault="0008557E" w:rsidP="0008557E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87" w:type="dxa"/>
          </w:tcPr>
          <w:p w:rsidR="0008557E" w:rsidRPr="003F2D5C" w:rsidRDefault="0008557E" w:rsidP="0008557E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115.000</w:t>
            </w:r>
          </w:p>
        </w:tc>
      </w:tr>
      <w:tr w:rsidR="0008557E" w:rsidRPr="003F2D5C" w:rsidTr="0008557E">
        <w:tc>
          <w:tcPr>
            <w:tcW w:w="655" w:type="dxa"/>
            <w:vMerge w:val="restart"/>
          </w:tcPr>
          <w:p w:rsidR="0008557E" w:rsidRPr="003F2D5C" w:rsidRDefault="0008557E" w:rsidP="0008557E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II</w:t>
            </w:r>
          </w:p>
        </w:tc>
        <w:tc>
          <w:tcPr>
            <w:tcW w:w="2693" w:type="dxa"/>
          </w:tcPr>
          <w:p w:rsidR="0008557E" w:rsidRPr="003F2D5C" w:rsidRDefault="0008557E" w:rsidP="0008557E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Drejtor i Drejtorisë së Përgjithshme</w:t>
            </w:r>
          </w:p>
        </w:tc>
        <w:tc>
          <w:tcPr>
            <w:tcW w:w="1082" w:type="dxa"/>
          </w:tcPr>
          <w:p w:rsidR="0008557E" w:rsidRPr="003F2D5C" w:rsidRDefault="0008557E" w:rsidP="0008557E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II-a</w:t>
            </w:r>
          </w:p>
        </w:tc>
        <w:tc>
          <w:tcPr>
            <w:tcW w:w="1078" w:type="dxa"/>
          </w:tcPr>
          <w:p w:rsidR="0008557E" w:rsidRPr="003F2D5C" w:rsidRDefault="0008557E" w:rsidP="0008557E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12.000</w:t>
            </w:r>
          </w:p>
        </w:tc>
        <w:tc>
          <w:tcPr>
            <w:tcW w:w="1081" w:type="dxa"/>
          </w:tcPr>
          <w:p w:rsidR="0008557E" w:rsidRPr="003F2D5C" w:rsidRDefault="0008557E" w:rsidP="0008557E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2%</w:t>
            </w:r>
          </w:p>
        </w:tc>
        <w:tc>
          <w:tcPr>
            <w:tcW w:w="1080" w:type="dxa"/>
          </w:tcPr>
          <w:p w:rsidR="0008557E" w:rsidRPr="003F2D5C" w:rsidRDefault="0008557E" w:rsidP="0008557E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87" w:type="dxa"/>
          </w:tcPr>
          <w:p w:rsidR="0008557E" w:rsidRPr="003F2D5C" w:rsidRDefault="0008557E" w:rsidP="0008557E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105 000</w:t>
            </w:r>
          </w:p>
        </w:tc>
      </w:tr>
      <w:tr w:rsidR="0008557E" w:rsidRPr="003F2D5C" w:rsidTr="0008557E">
        <w:tc>
          <w:tcPr>
            <w:tcW w:w="655" w:type="dxa"/>
            <w:vMerge/>
          </w:tcPr>
          <w:p w:rsidR="0008557E" w:rsidRPr="003F2D5C" w:rsidRDefault="0008557E" w:rsidP="0008557E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2693" w:type="dxa"/>
          </w:tcPr>
          <w:p w:rsidR="0008557E" w:rsidRPr="003F2D5C" w:rsidRDefault="0008557E" w:rsidP="0008557E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Drejtor drejtorie</w:t>
            </w:r>
          </w:p>
        </w:tc>
        <w:tc>
          <w:tcPr>
            <w:tcW w:w="1082" w:type="dxa"/>
          </w:tcPr>
          <w:p w:rsidR="0008557E" w:rsidRPr="003F2D5C" w:rsidRDefault="0008557E" w:rsidP="0008557E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II-b</w:t>
            </w:r>
          </w:p>
        </w:tc>
        <w:tc>
          <w:tcPr>
            <w:tcW w:w="1078" w:type="dxa"/>
          </w:tcPr>
          <w:p w:rsidR="0008557E" w:rsidRPr="003F2D5C" w:rsidRDefault="0008557E" w:rsidP="0008557E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12.000</w:t>
            </w:r>
          </w:p>
        </w:tc>
        <w:tc>
          <w:tcPr>
            <w:tcW w:w="1081" w:type="dxa"/>
          </w:tcPr>
          <w:p w:rsidR="0008557E" w:rsidRPr="003F2D5C" w:rsidRDefault="0008557E" w:rsidP="0008557E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2%</w:t>
            </w:r>
          </w:p>
        </w:tc>
        <w:tc>
          <w:tcPr>
            <w:tcW w:w="1080" w:type="dxa"/>
          </w:tcPr>
          <w:p w:rsidR="0008557E" w:rsidRPr="003F2D5C" w:rsidRDefault="0008557E" w:rsidP="0008557E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87" w:type="dxa"/>
          </w:tcPr>
          <w:p w:rsidR="0008557E" w:rsidRPr="003F2D5C" w:rsidRDefault="0008557E" w:rsidP="0008557E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88 000</w:t>
            </w:r>
          </w:p>
        </w:tc>
      </w:tr>
      <w:tr w:rsidR="0008557E" w:rsidRPr="003F2D5C" w:rsidTr="0008557E">
        <w:tc>
          <w:tcPr>
            <w:tcW w:w="655" w:type="dxa"/>
            <w:vMerge w:val="restart"/>
          </w:tcPr>
          <w:p w:rsidR="0008557E" w:rsidRPr="003F2D5C" w:rsidRDefault="0008557E" w:rsidP="0008557E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III</w:t>
            </w:r>
          </w:p>
        </w:tc>
        <w:tc>
          <w:tcPr>
            <w:tcW w:w="2693" w:type="dxa"/>
          </w:tcPr>
          <w:p w:rsidR="0008557E" w:rsidRDefault="0008557E" w:rsidP="0008557E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Përgjegjës sektori</w:t>
            </w:r>
          </w:p>
          <w:p w:rsidR="0008557E" w:rsidRPr="003F2D5C" w:rsidRDefault="0008557E" w:rsidP="0008557E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Inspektor i auditimit të brendshëm.</w:t>
            </w:r>
          </w:p>
        </w:tc>
        <w:tc>
          <w:tcPr>
            <w:tcW w:w="1082" w:type="dxa"/>
          </w:tcPr>
          <w:p w:rsidR="0008557E" w:rsidRPr="003F2D5C" w:rsidRDefault="0008557E" w:rsidP="0008557E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III-a</w:t>
            </w:r>
          </w:p>
        </w:tc>
        <w:tc>
          <w:tcPr>
            <w:tcW w:w="1078" w:type="dxa"/>
          </w:tcPr>
          <w:p w:rsidR="0008557E" w:rsidRPr="003F2D5C" w:rsidRDefault="0008557E" w:rsidP="0008557E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12.000</w:t>
            </w:r>
          </w:p>
        </w:tc>
        <w:tc>
          <w:tcPr>
            <w:tcW w:w="1081" w:type="dxa"/>
          </w:tcPr>
          <w:p w:rsidR="0008557E" w:rsidRPr="003F2D5C" w:rsidRDefault="0008557E" w:rsidP="0008557E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2%</w:t>
            </w:r>
          </w:p>
        </w:tc>
        <w:tc>
          <w:tcPr>
            <w:tcW w:w="1080" w:type="dxa"/>
          </w:tcPr>
          <w:p w:rsidR="0008557E" w:rsidRPr="003F2D5C" w:rsidRDefault="0008557E" w:rsidP="0008557E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87" w:type="dxa"/>
          </w:tcPr>
          <w:p w:rsidR="0008557E" w:rsidRPr="003F2D5C" w:rsidRDefault="0008557E" w:rsidP="0008557E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69 000</w:t>
            </w:r>
          </w:p>
        </w:tc>
      </w:tr>
      <w:tr w:rsidR="0008557E" w:rsidRPr="003F2D5C" w:rsidTr="0008557E">
        <w:tc>
          <w:tcPr>
            <w:tcW w:w="655" w:type="dxa"/>
            <w:vMerge/>
          </w:tcPr>
          <w:p w:rsidR="0008557E" w:rsidRPr="003F2D5C" w:rsidRDefault="0008557E" w:rsidP="0008557E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2693" w:type="dxa"/>
          </w:tcPr>
          <w:p w:rsidR="0008557E" w:rsidRPr="003F2D5C" w:rsidRDefault="0008557E" w:rsidP="0008557E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Përgjegjës sektori</w:t>
            </w:r>
          </w:p>
        </w:tc>
        <w:tc>
          <w:tcPr>
            <w:tcW w:w="1082" w:type="dxa"/>
          </w:tcPr>
          <w:p w:rsidR="0008557E" w:rsidRPr="003F2D5C" w:rsidRDefault="0008557E" w:rsidP="0008557E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III-a/1</w:t>
            </w:r>
          </w:p>
        </w:tc>
        <w:tc>
          <w:tcPr>
            <w:tcW w:w="1078" w:type="dxa"/>
          </w:tcPr>
          <w:p w:rsidR="0008557E" w:rsidRPr="003F2D5C" w:rsidRDefault="0008557E" w:rsidP="0008557E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12.000</w:t>
            </w:r>
          </w:p>
        </w:tc>
        <w:tc>
          <w:tcPr>
            <w:tcW w:w="1081" w:type="dxa"/>
          </w:tcPr>
          <w:p w:rsidR="0008557E" w:rsidRPr="003F2D5C" w:rsidRDefault="0008557E" w:rsidP="0008557E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2%</w:t>
            </w:r>
          </w:p>
        </w:tc>
        <w:tc>
          <w:tcPr>
            <w:tcW w:w="1080" w:type="dxa"/>
          </w:tcPr>
          <w:p w:rsidR="0008557E" w:rsidRPr="003F2D5C" w:rsidRDefault="0008557E" w:rsidP="0008557E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87" w:type="dxa"/>
          </w:tcPr>
          <w:p w:rsidR="0008557E" w:rsidRPr="003F2D5C" w:rsidRDefault="0008557E" w:rsidP="0008557E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60 000</w:t>
            </w:r>
          </w:p>
        </w:tc>
      </w:tr>
      <w:tr w:rsidR="0008557E" w:rsidRPr="003F2D5C" w:rsidTr="0008557E">
        <w:tc>
          <w:tcPr>
            <w:tcW w:w="655" w:type="dxa"/>
            <w:vMerge/>
          </w:tcPr>
          <w:p w:rsidR="0008557E" w:rsidRPr="003F2D5C" w:rsidRDefault="0008557E" w:rsidP="0008557E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2693" w:type="dxa"/>
          </w:tcPr>
          <w:p w:rsidR="0008557E" w:rsidRDefault="0008557E" w:rsidP="0008557E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Specialist i nivelit të lartë</w:t>
            </w:r>
          </w:p>
          <w:p w:rsidR="0008557E" w:rsidRPr="003F2D5C" w:rsidRDefault="0008557E" w:rsidP="0008557E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Inspektor i auditimit të brendshëm</w:t>
            </w:r>
          </w:p>
        </w:tc>
        <w:tc>
          <w:tcPr>
            <w:tcW w:w="1082" w:type="dxa"/>
          </w:tcPr>
          <w:p w:rsidR="0008557E" w:rsidRPr="003F2D5C" w:rsidRDefault="0008557E" w:rsidP="0008557E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III-b</w:t>
            </w:r>
          </w:p>
        </w:tc>
        <w:tc>
          <w:tcPr>
            <w:tcW w:w="1078" w:type="dxa"/>
          </w:tcPr>
          <w:p w:rsidR="0008557E" w:rsidRPr="003F2D5C" w:rsidRDefault="0008557E" w:rsidP="0008557E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12.000</w:t>
            </w:r>
          </w:p>
        </w:tc>
        <w:tc>
          <w:tcPr>
            <w:tcW w:w="1081" w:type="dxa"/>
          </w:tcPr>
          <w:p w:rsidR="0008557E" w:rsidRPr="003F2D5C" w:rsidRDefault="0008557E" w:rsidP="0008557E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2%</w:t>
            </w:r>
          </w:p>
        </w:tc>
        <w:tc>
          <w:tcPr>
            <w:tcW w:w="1080" w:type="dxa"/>
          </w:tcPr>
          <w:p w:rsidR="0008557E" w:rsidRPr="003F2D5C" w:rsidRDefault="0008557E" w:rsidP="0008557E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87" w:type="dxa"/>
          </w:tcPr>
          <w:p w:rsidR="0008557E" w:rsidRPr="003F2D5C" w:rsidRDefault="0008557E" w:rsidP="0008557E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52 000</w:t>
            </w:r>
          </w:p>
        </w:tc>
      </w:tr>
      <w:tr w:rsidR="0008557E" w:rsidRPr="003F2D5C" w:rsidTr="0008557E">
        <w:tc>
          <w:tcPr>
            <w:tcW w:w="655" w:type="dxa"/>
            <w:vMerge w:val="restart"/>
          </w:tcPr>
          <w:p w:rsidR="0008557E" w:rsidRPr="003F2D5C" w:rsidRDefault="0008557E" w:rsidP="0008557E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IV</w:t>
            </w:r>
          </w:p>
        </w:tc>
        <w:tc>
          <w:tcPr>
            <w:tcW w:w="2693" w:type="dxa"/>
          </w:tcPr>
          <w:p w:rsidR="0008557E" w:rsidRPr="003F2D5C" w:rsidRDefault="0008557E" w:rsidP="0008557E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Specialsit i nivelit të mesëm</w:t>
            </w:r>
          </w:p>
        </w:tc>
        <w:tc>
          <w:tcPr>
            <w:tcW w:w="1082" w:type="dxa"/>
          </w:tcPr>
          <w:p w:rsidR="0008557E" w:rsidRPr="003F2D5C" w:rsidRDefault="0008557E" w:rsidP="0008557E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IV-a</w:t>
            </w:r>
          </w:p>
        </w:tc>
        <w:tc>
          <w:tcPr>
            <w:tcW w:w="1078" w:type="dxa"/>
          </w:tcPr>
          <w:p w:rsidR="0008557E" w:rsidRPr="003F2D5C" w:rsidRDefault="0008557E" w:rsidP="0008557E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12.000</w:t>
            </w:r>
          </w:p>
        </w:tc>
        <w:tc>
          <w:tcPr>
            <w:tcW w:w="1081" w:type="dxa"/>
          </w:tcPr>
          <w:p w:rsidR="0008557E" w:rsidRPr="003F2D5C" w:rsidRDefault="0008557E" w:rsidP="0008557E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2%</w:t>
            </w:r>
          </w:p>
        </w:tc>
        <w:tc>
          <w:tcPr>
            <w:tcW w:w="1080" w:type="dxa"/>
          </w:tcPr>
          <w:p w:rsidR="0008557E" w:rsidRPr="003F2D5C" w:rsidRDefault="0008557E" w:rsidP="0008557E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87" w:type="dxa"/>
          </w:tcPr>
          <w:p w:rsidR="0008557E" w:rsidRPr="003F2D5C" w:rsidRDefault="0008557E" w:rsidP="0008557E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41 000</w:t>
            </w:r>
          </w:p>
        </w:tc>
      </w:tr>
      <w:tr w:rsidR="0008557E" w:rsidRPr="003F2D5C" w:rsidTr="0008557E">
        <w:tc>
          <w:tcPr>
            <w:tcW w:w="655" w:type="dxa"/>
            <w:vMerge/>
          </w:tcPr>
          <w:p w:rsidR="0008557E" w:rsidRPr="003F2D5C" w:rsidRDefault="0008557E" w:rsidP="0008557E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2693" w:type="dxa"/>
          </w:tcPr>
          <w:p w:rsidR="0008557E" w:rsidRPr="003F2D5C" w:rsidRDefault="0008557E" w:rsidP="0008557E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Specialist</w:t>
            </w:r>
          </w:p>
        </w:tc>
        <w:tc>
          <w:tcPr>
            <w:tcW w:w="1082" w:type="dxa"/>
          </w:tcPr>
          <w:p w:rsidR="0008557E" w:rsidRPr="003F2D5C" w:rsidRDefault="0008557E" w:rsidP="0008557E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IV-b</w:t>
            </w:r>
          </w:p>
        </w:tc>
        <w:tc>
          <w:tcPr>
            <w:tcW w:w="1078" w:type="dxa"/>
          </w:tcPr>
          <w:p w:rsidR="0008557E" w:rsidRPr="003F2D5C" w:rsidRDefault="0008557E" w:rsidP="0008557E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12.000</w:t>
            </w:r>
          </w:p>
        </w:tc>
        <w:tc>
          <w:tcPr>
            <w:tcW w:w="1081" w:type="dxa"/>
          </w:tcPr>
          <w:p w:rsidR="0008557E" w:rsidRPr="003F2D5C" w:rsidRDefault="0008557E" w:rsidP="0008557E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2%</w:t>
            </w:r>
          </w:p>
        </w:tc>
        <w:tc>
          <w:tcPr>
            <w:tcW w:w="1080" w:type="dxa"/>
          </w:tcPr>
          <w:p w:rsidR="0008557E" w:rsidRPr="003F2D5C" w:rsidRDefault="0008557E" w:rsidP="0008557E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87" w:type="dxa"/>
          </w:tcPr>
          <w:p w:rsidR="0008557E" w:rsidRPr="003F2D5C" w:rsidRDefault="0008557E" w:rsidP="0008557E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31 000</w:t>
            </w:r>
          </w:p>
        </w:tc>
      </w:tr>
    </w:tbl>
    <w:p w:rsidR="0008557E" w:rsidRDefault="0008557E" w:rsidP="0008557E">
      <w:pPr>
        <w:pStyle w:val="Paragrafi0"/>
      </w:pPr>
    </w:p>
    <w:p w:rsidR="0008557E" w:rsidRDefault="0008557E" w:rsidP="0008557E">
      <w:pPr>
        <w:pStyle w:val="Paragrafi0"/>
        <w:ind w:left="5760"/>
      </w:pPr>
      <w:r>
        <w:t>Lidhja nr.2</w:t>
      </w:r>
    </w:p>
    <w:p w:rsidR="0008557E" w:rsidRDefault="0008557E" w:rsidP="0008557E">
      <w:pPr>
        <w:pStyle w:val="Paragrafi0"/>
      </w:pPr>
    </w:p>
    <w:p w:rsidR="0008557E" w:rsidRDefault="0008557E" w:rsidP="0008557E">
      <w:pPr>
        <w:pStyle w:val="TitulliTitull"/>
      </w:pPr>
      <w:r>
        <w:t>Kategorizimi i pozicioneve të punës për funksionet e veçanta në institucionet e pavarura</w:t>
      </w:r>
    </w:p>
    <w:p w:rsidR="0008557E" w:rsidRDefault="0008557E" w:rsidP="0008557E">
      <w:pPr>
        <w:pStyle w:val="Paragrafi0"/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3168"/>
        <w:gridCol w:w="3240"/>
        <w:gridCol w:w="1980"/>
      </w:tblGrid>
      <w:tr w:rsidR="0008557E" w:rsidTr="0008557E">
        <w:tc>
          <w:tcPr>
            <w:tcW w:w="3168" w:type="dxa"/>
          </w:tcPr>
          <w:p w:rsidR="0008557E" w:rsidRPr="00F922F4" w:rsidRDefault="0008557E" w:rsidP="0008557E">
            <w:pPr>
              <w:pStyle w:val="Paragrafi0"/>
              <w:ind w:firstLine="0"/>
              <w:jc w:val="center"/>
              <w:rPr>
                <w:b/>
                <w:sz w:val="20"/>
              </w:rPr>
            </w:pPr>
            <w:r w:rsidRPr="00F922F4">
              <w:rPr>
                <w:b/>
                <w:sz w:val="20"/>
              </w:rPr>
              <w:t>Institucioni</w:t>
            </w:r>
          </w:p>
        </w:tc>
        <w:tc>
          <w:tcPr>
            <w:tcW w:w="3240" w:type="dxa"/>
          </w:tcPr>
          <w:p w:rsidR="0008557E" w:rsidRPr="00F922F4" w:rsidRDefault="0008557E" w:rsidP="0008557E">
            <w:pPr>
              <w:pStyle w:val="Paragrafi0"/>
              <w:ind w:firstLine="0"/>
              <w:jc w:val="center"/>
              <w:rPr>
                <w:b/>
                <w:sz w:val="20"/>
              </w:rPr>
            </w:pPr>
            <w:r w:rsidRPr="00F922F4">
              <w:rPr>
                <w:b/>
                <w:sz w:val="20"/>
              </w:rPr>
              <w:t>Pozicioni</w:t>
            </w:r>
          </w:p>
        </w:tc>
        <w:tc>
          <w:tcPr>
            <w:tcW w:w="1980" w:type="dxa"/>
          </w:tcPr>
          <w:p w:rsidR="0008557E" w:rsidRPr="00F922F4" w:rsidRDefault="0008557E" w:rsidP="0008557E">
            <w:pPr>
              <w:pStyle w:val="Paragrafi0"/>
              <w:ind w:firstLine="0"/>
              <w:jc w:val="center"/>
              <w:rPr>
                <w:b/>
                <w:sz w:val="20"/>
              </w:rPr>
            </w:pPr>
            <w:r w:rsidRPr="00F922F4">
              <w:rPr>
                <w:b/>
                <w:sz w:val="20"/>
              </w:rPr>
              <w:t>Kategoria e pag</w:t>
            </w:r>
            <w:r>
              <w:rPr>
                <w:b/>
                <w:sz w:val="20"/>
              </w:rPr>
              <w:t>ë</w:t>
            </w:r>
            <w:r w:rsidRPr="00F922F4">
              <w:rPr>
                <w:b/>
                <w:sz w:val="20"/>
              </w:rPr>
              <w:t>s</w:t>
            </w:r>
          </w:p>
        </w:tc>
      </w:tr>
      <w:tr w:rsidR="0008557E" w:rsidTr="0008557E">
        <w:trPr>
          <w:trHeight w:val="280"/>
        </w:trPr>
        <w:tc>
          <w:tcPr>
            <w:tcW w:w="3168" w:type="dxa"/>
            <w:vMerge w:val="restart"/>
          </w:tcPr>
          <w:p w:rsidR="0008557E" w:rsidRPr="00F922F4" w:rsidRDefault="0008557E" w:rsidP="0008557E">
            <w:pPr>
              <w:pStyle w:val="Paragrafi0"/>
              <w:ind w:firstLine="0"/>
              <w:rPr>
                <w:sz w:val="20"/>
              </w:rPr>
            </w:pPr>
            <w:r w:rsidRPr="00F922F4">
              <w:rPr>
                <w:sz w:val="20"/>
              </w:rPr>
              <w:t>Inspektorati i Lart</w:t>
            </w:r>
            <w:r>
              <w:rPr>
                <w:sz w:val="20"/>
              </w:rPr>
              <w:t>ë</w:t>
            </w:r>
            <w:r w:rsidRPr="00F922F4">
              <w:rPr>
                <w:sz w:val="20"/>
              </w:rPr>
              <w:t xml:space="preserve"> i Kontrollit dhe Deklarimit t</w:t>
            </w:r>
            <w:r>
              <w:rPr>
                <w:sz w:val="20"/>
              </w:rPr>
              <w:t>ë</w:t>
            </w:r>
            <w:r w:rsidRPr="00F922F4">
              <w:rPr>
                <w:sz w:val="20"/>
              </w:rPr>
              <w:t xml:space="preserve"> Pasurive</w:t>
            </w:r>
          </w:p>
        </w:tc>
        <w:tc>
          <w:tcPr>
            <w:tcW w:w="3240" w:type="dxa"/>
          </w:tcPr>
          <w:p w:rsidR="0008557E" w:rsidRPr="00F922F4" w:rsidRDefault="0008557E" w:rsidP="0008557E">
            <w:pPr>
              <w:pStyle w:val="Paragrafi0"/>
              <w:ind w:firstLine="0"/>
              <w:rPr>
                <w:sz w:val="20"/>
              </w:rPr>
            </w:pPr>
            <w:r w:rsidRPr="00F922F4">
              <w:rPr>
                <w:sz w:val="20"/>
              </w:rPr>
              <w:t>Inspektor i lart</w:t>
            </w:r>
            <w:r>
              <w:rPr>
                <w:sz w:val="20"/>
              </w:rPr>
              <w:t>ë</w:t>
            </w:r>
          </w:p>
        </w:tc>
        <w:tc>
          <w:tcPr>
            <w:tcW w:w="1980" w:type="dxa"/>
          </w:tcPr>
          <w:p w:rsidR="0008557E" w:rsidRPr="00F922F4" w:rsidRDefault="0008557E" w:rsidP="0008557E">
            <w:pPr>
              <w:pStyle w:val="Paragrafi0"/>
              <w:ind w:firstLine="0"/>
              <w:rPr>
                <w:sz w:val="20"/>
              </w:rPr>
            </w:pPr>
            <w:r w:rsidRPr="00F922F4">
              <w:rPr>
                <w:sz w:val="20"/>
              </w:rPr>
              <w:t>II-a</w:t>
            </w:r>
          </w:p>
        </w:tc>
      </w:tr>
      <w:tr w:rsidR="0008557E" w:rsidTr="0008557E">
        <w:trPr>
          <w:trHeight w:val="345"/>
        </w:trPr>
        <w:tc>
          <w:tcPr>
            <w:tcW w:w="3168" w:type="dxa"/>
            <w:vMerge/>
          </w:tcPr>
          <w:p w:rsidR="0008557E" w:rsidRPr="00F922F4" w:rsidRDefault="0008557E" w:rsidP="0008557E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3240" w:type="dxa"/>
          </w:tcPr>
          <w:p w:rsidR="0008557E" w:rsidRPr="00F922F4" w:rsidRDefault="0008557E" w:rsidP="0008557E">
            <w:pPr>
              <w:pStyle w:val="Paragrafi0"/>
              <w:ind w:firstLine="0"/>
              <w:rPr>
                <w:sz w:val="20"/>
              </w:rPr>
            </w:pPr>
            <w:r w:rsidRPr="00F922F4">
              <w:rPr>
                <w:sz w:val="20"/>
              </w:rPr>
              <w:t>Ndihm</w:t>
            </w:r>
            <w:r>
              <w:rPr>
                <w:sz w:val="20"/>
              </w:rPr>
              <w:t>ë</w:t>
            </w:r>
            <w:r w:rsidRPr="00F922F4">
              <w:rPr>
                <w:sz w:val="20"/>
              </w:rPr>
              <w:t>s inspektor</w:t>
            </w:r>
            <w:r>
              <w:rPr>
                <w:sz w:val="20"/>
              </w:rPr>
              <w:t>ë</w:t>
            </w:r>
            <w:r w:rsidRPr="00F922F4">
              <w:rPr>
                <w:sz w:val="20"/>
              </w:rPr>
              <w:t xml:space="preserve"> t</w:t>
            </w:r>
            <w:r>
              <w:rPr>
                <w:sz w:val="20"/>
              </w:rPr>
              <w:t>ë</w:t>
            </w:r>
            <w:r w:rsidRPr="00F922F4">
              <w:rPr>
                <w:sz w:val="20"/>
              </w:rPr>
              <w:t xml:space="preserve"> lart</w:t>
            </w:r>
            <w:r>
              <w:rPr>
                <w:sz w:val="20"/>
              </w:rPr>
              <w:t>ë</w:t>
            </w:r>
          </w:p>
        </w:tc>
        <w:tc>
          <w:tcPr>
            <w:tcW w:w="1980" w:type="dxa"/>
          </w:tcPr>
          <w:p w:rsidR="0008557E" w:rsidRPr="00F922F4" w:rsidRDefault="0008557E" w:rsidP="0008557E">
            <w:pPr>
              <w:pStyle w:val="Paragrafi0"/>
              <w:ind w:firstLine="0"/>
              <w:rPr>
                <w:sz w:val="20"/>
              </w:rPr>
            </w:pPr>
            <w:r w:rsidRPr="00F922F4">
              <w:rPr>
                <w:sz w:val="20"/>
              </w:rPr>
              <w:t>II-b</w:t>
            </w:r>
          </w:p>
        </w:tc>
      </w:tr>
      <w:tr w:rsidR="0008557E" w:rsidTr="0008557E">
        <w:trPr>
          <w:trHeight w:val="205"/>
        </w:trPr>
        <w:tc>
          <w:tcPr>
            <w:tcW w:w="3168" w:type="dxa"/>
            <w:vMerge w:val="restart"/>
          </w:tcPr>
          <w:p w:rsidR="0008557E" w:rsidRPr="00F922F4" w:rsidRDefault="0008557E" w:rsidP="0008557E">
            <w:pPr>
              <w:pStyle w:val="Paragrafi0"/>
              <w:ind w:firstLine="0"/>
              <w:rPr>
                <w:sz w:val="20"/>
              </w:rPr>
            </w:pPr>
            <w:r w:rsidRPr="00F922F4">
              <w:rPr>
                <w:sz w:val="20"/>
              </w:rPr>
              <w:t>K</w:t>
            </w:r>
            <w:r>
              <w:rPr>
                <w:sz w:val="20"/>
              </w:rPr>
              <w:t>ë</w:t>
            </w:r>
            <w:r w:rsidRPr="00F922F4">
              <w:rPr>
                <w:sz w:val="20"/>
              </w:rPr>
              <w:t>shilli Komb</w:t>
            </w:r>
            <w:r>
              <w:rPr>
                <w:sz w:val="20"/>
              </w:rPr>
              <w:t>ë</w:t>
            </w:r>
            <w:r w:rsidRPr="00F922F4">
              <w:rPr>
                <w:sz w:val="20"/>
              </w:rPr>
              <w:t>tar i Radios dhe Televizionit</w:t>
            </w:r>
          </w:p>
        </w:tc>
        <w:tc>
          <w:tcPr>
            <w:tcW w:w="3240" w:type="dxa"/>
          </w:tcPr>
          <w:p w:rsidR="0008557E" w:rsidRPr="00F922F4" w:rsidRDefault="0008557E" w:rsidP="0008557E">
            <w:pPr>
              <w:pStyle w:val="Paragrafi0"/>
              <w:ind w:firstLine="0"/>
              <w:rPr>
                <w:sz w:val="20"/>
              </w:rPr>
            </w:pPr>
            <w:r w:rsidRPr="00F922F4">
              <w:rPr>
                <w:sz w:val="20"/>
              </w:rPr>
              <w:t>P</w:t>
            </w:r>
            <w:r>
              <w:rPr>
                <w:sz w:val="20"/>
              </w:rPr>
              <w:t>ë</w:t>
            </w:r>
            <w:r w:rsidRPr="00F922F4">
              <w:rPr>
                <w:sz w:val="20"/>
              </w:rPr>
              <w:t>rgjegj</w:t>
            </w:r>
            <w:r>
              <w:rPr>
                <w:sz w:val="20"/>
              </w:rPr>
              <w:t>ë</w:t>
            </w:r>
            <w:r w:rsidRPr="00F922F4">
              <w:rPr>
                <w:sz w:val="20"/>
              </w:rPr>
              <w:t>s i Studios s</w:t>
            </w:r>
            <w:r>
              <w:rPr>
                <w:sz w:val="20"/>
              </w:rPr>
              <w:t>ë</w:t>
            </w:r>
            <w:r w:rsidRPr="00F922F4">
              <w:rPr>
                <w:sz w:val="20"/>
              </w:rPr>
              <w:t xml:space="preserve"> Monitorimit</w:t>
            </w:r>
          </w:p>
        </w:tc>
        <w:tc>
          <w:tcPr>
            <w:tcW w:w="1980" w:type="dxa"/>
          </w:tcPr>
          <w:p w:rsidR="0008557E" w:rsidRPr="00F922F4" w:rsidRDefault="0008557E" w:rsidP="0008557E">
            <w:pPr>
              <w:pStyle w:val="Paragrafi0"/>
              <w:ind w:firstLine="0"/>
              <w:rPr>
                <w:sz w:val="20"/>
              </w:rPr>
            </w:pPr>
            <w:r w:rsidRPr="00F922F4">
              <w:rPr>
                <w:sz w:val="20"/>
              </w:rPr>
              <w:t>III-a</w:t>
            </w:r>
          </w:p>
        </w:tc>
      </w:tr>
      <w:tr w:rsidR="0008557E" w:rsidTr="0008557E">
        <w:trPr>
          <w:trHeight w:val="317"/>
        </w:trPr>
        <w:tc>
          <w:tcPr>
            <w:tcW w:w="3168" w:type="dxa"/>
            <w:vMerge/>
          </w:tcPr>
          <w:p w:rsidR="0008557E" w:rsidRPr="00F922F4" w:rsidRDefault="0008557E" w:rsidP="0008557E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3240" w:type="dxa"/>
          </w:tcPr>
          <w:p w:rsidR="0008557E" w:rsidRPr="00F922F4" w:rsidRDefault="0008557E" w:rsidP="0008557E">
            <w:pPr>
              <w:pStyle w:val="Paragrafi0"/>
              <w:ind w:firstLine="0"/>
              <w:rPr>
                <w:sz w:val="20"/>
              </w:rPr>
            </w:pPr>
            <w:r w:rsidRPr="00F922F4">
              <w:rPr>
                <w:sz w:val="20"/>
              </w:rPr>
              <w:t>Monitorues</w:t>
            </w:r>
          </w:p>
        </w:tc>
        <w:tc>
          <w:tcPr>
            <w:tcW w:w="1980" w:type="dxa"/>
          </w:tcPr>
          <w:p w:rsidR="0008557E" w:rsidRPr="00F922F4" w:rsidRDefault="0008557E" w:rsidP="0008557E">
            <w:pPr>
              <w:pStyle w:val="Paragrafi0"/>
              <w:ind w:firstLine="0"/>
              <w:rPr>
                <w:sz w:val="20"/>
              </w:rPr>
            </w:pPr>
            <w:r w:rsidRPr="00F922F4">
              <w:rPr>
                <w:sz w:val="20"/>
              </w:rPr>
              <w:t>IV-a</w:t>
            </w:r>
          </w:p>
        </w:tc>
      </w:tr>
      <w:tr w:rsidR="0008557E" w:rsidTr="0008557E">
        <w:trPr>
          <w:trHeight w:val="291"/>
        </w:trPr>
        <w:tc>
          <w:tcPr>
            <w:tcW w:w="3168" w:type="dxa"/>
          </w:tcPr>
          <w:p w:rsidR="0008557E" w:rsidRPr="00F922F4" w:rsidRDefault="0008557E" w:rsidP="0008557E">
            <w:pPr>
              <w:pStyle w:val="Paragrafi0"/>
              <w:ind w:firstLine="0"/>
              <w:rPr>
                <w:sz w:val="20"/>
              </w:rPr>
            </w:pPr>
            <w:r w:rsidRPr="00F922F4">
              <w:rPr>
                <w:sz w:val="20"/>
              </w:rPr>
              <w:t>Avokati i Prokurimeve</w:t>
            </w:r>
          </w:p>
        </w:tc>
        <w:tc>
          <w:tcPr>
            <w:tcW w:w="3240" w:type="dxa"/>
          </w:tcPr>
          <w:p w:rsidR="0008557E" w:rsidRPr="00F922F4" w:rsidRDefault="0008557E" w:rsidP="0008557E">
            <w:pPr>
              <w:pStyle w:val="Paragrafi0"/>
              <w:ind w:firstLine="0"/>
              <w:rPr>
                <w:sz w:val="20"/>
              </w:rPr>
            </w:pPr>
            <w:r w:rsidRPr="00F922F4">
              <w:rPr>
                <w:sz w:val="20"/>
              </w:rPr>
              <w:t>Inspektor</w:t>
            </w:r>
          </w:p>
        </w:tc>
        <w:tc>
          <w:tcPr>
            <w:tcW w:w="1980" w:type="dxa"/>
          </w:tcPr>
          <w:p w:rsidR="0008557E" w:rsidRPr="00F922F4" w:rsidRDefault="0008557E" w:rsidP="0008557E">
            <w:pPr>
              <w:pStyle w:val="Paragrafi0"/>
              <w:ind w:firstLine="0"/>
              <w:rPr>
                <w:sz w:val="20"/>
              </w:rPr>
            </w:pPr>
            <w:r w:rsidRPr="00F922F4">
              <w:rPr>
                <w:sz w:val="20"/>
              </w:rPr>
              <w:t>III-a</w:t>
            </w:r>
          </w:p>
        </w:tc>
      </w:tr>
      <w:tr w:rsidR="0008557E" w:rsidTr="0008557E">
        <w:trPr>
          <w:trHeight w:val="536"/>
        </w:trPr>
        <w:tc>
          <w:tcPr>
            <w:tcW w:w="3168" w:type="dxa"/>
          </w:tcPr>
          <w:p w:rsidR="0008557E" w:rsidRPr="00F922F4" w:rsidRDefault="0008557E" w:rsidP="0008557E">
            <w:pPr>
              <w:pStyle w:val="Paragrafi0"/>
              <w:ind w:firstLine="0"/>
              <w:rPr>
                <w:sz w:val="20"/>
              </w:rPr>
            </w:pPr>
            <w:r w:rsidRPr="00F922F4">
              <w:rPr>
                <w:sz w:val="20"/>
              </w:rPr>
              <w:t>Autoriteti i Mbik</w:t>
            </w:r>
            <w:r>
              <w:rPr>
                <w:sz w:val="20"/>
              </w:rPr>
              <w:t>ë</w:t>
            </w:r>
            <w:r w:rsidRPr="00F922F4">
              <w:rPr>
                <w:sz w:val="20"/>
              </w:rPr>
              <w:t>qyrjes Financiare</w:t>
            </w:r>
          </w:p>
        </w:tc>
        <w:tc>
          <w:tcPr>
            <w:tcW w:w="3240" w:type="dxa"/>
          </w:tcPr>
          <w:p w:rsidR="0008557E" w:rsidRPr="00F922F4" w:rsidRDefault="0008557E" w:rsidP="0008557E">
            <w:pPr>
              <w:pStyle w:val="Paragrafi0"/>
              <w:ind w:firstLine="0"/>
              <w:rPr>
                <w:sz w:val="20"/>
              </w:rPr>
            </w:pPr>
            <w:r w:rsidRPr="00F922F4">
              <w:rPr>
                <w:sz w:val="20"/>
              </w:rPr>
              <w:t>Inspektor n</w:t>
            </w:r>
            <w:r>
              <w:rPr>
                <w:sz w:val="20"/>
              </w:rPr>
              <w:t>ë</w:t>
            </w:r>
            <w:r w:rsidRPr="00F922F4">
              <w:rPr>
                <w:sz w:val="20"/>
              </w:rPr>
              <w:t xml:space="preserve"> Drejtorin</w:t>
            </w:r>
            <w:r>
              <w:rPr>
                <w:sz w:val="20"/>
              </w:rPr>
              <w:t>ë</w:t>
            </w:r>
            <w:r w:rsidRPr="00F922F4">
              <w:rPr>
                <w:sz w:val="20"/>
              </w:rPr>
              <w:t xml:space="preserve"> e Inspektimit</w:t>
            </w:r>
          </w:p>
        </w:tc>
        <w:tc>
          <w:tcPr>
            <w:tcW w:w="1980" w:type="dxa"/>
          </w:tcPr>
          <w:p w:rsidR="0008557E" w:rsidRPr="00F922F4" w:rsidRDefault="0008557E" w:rsidP="0008557E">
            <w:pPr>
              <w:pStyle w:val="Paragrafi0"/>
              <w:ind w:firstLine="0"/>
              <w:rPr>
                <w:sz w:val="20"/>
              </w:rPr>
            </w:pPr>
            <w:r w:rsidRPr="00F922F4">
              <w:rPr>
                <w:sz w:val="20"/>
              </w:rPr>
              <w:t>III-a</w:t>
            </w:r>
          </w:p>
        </w:tc>
      </w:tr>
      <w:tr w:rsidR="0008557E" w:rsidTr="0008557E">
        <w:tc>
          <w:tcPr>
            <w:tcW w:w="3168" w:type="dxa"/>
          </w:tcPr>
          <w:p w:rsidR="0008557E" w:rsidRPr="00F922F4" w:rsidRDefault="0008557E" w:rsidP="0008557E">
            <w:pPr>
              <w:pStyle w:val="Paragrafi0"/>
              <w:ind w:firstLine="0"/>
              <w:rPr>
                <w:sz w:val="20"/>
              </w:rPr>
            </w:pPr>
            <w:r w:rsidRPr="00F922F4">
              <w:rPr>
                <w:sz w:val="20"/>
              </w:rPr>
              <w:t>Autoriteti i Konkurrenc</w:t>
            </w:r>
            <w:r>
              <w:rPr>
                <w:sz w:val="20"/>
              </w:rPr>
              <w:t>ë</w:t>
            </w:r>
            <w:r w:rsidRPr="00F922F4">
              <w:rPr>
                <w:sz w:val="20"/>
              </w:rPr>
              <w:t>s</w:t>
            </w:r>
          </w:p>
        </w:tc>
        <w:tc>
          <w:tcPr>
            <w:tcW w:w="3240" w:type="dxa"/>
          </w:tcPr>
          <w:p w:rsidR="0008557E" w:rsidRPr="00F922F4" w:rsidRDefault="0008557E" w:rsidP="0008557E">
            <w:pPr>
              <w:pStyle w:val="Paragrafi0"/>
              <w:ind w:firstLine="0"/>
              <w:rPr>
                <w:sz w:val="20"/>
              </w:rPr>
            </w:pPr>
            <w:r w:rsidRPr="00F922F4">
              <w:rPr>
                <w:sz w:val="20"/>
              </w:rPr>
              <w:t>Inspektor i mbik</w:t>
            </w:r>
            <w:r>
              <w:rPr>
                <w:sz w:val="20"/>
              </w:rPr>
              <w:t>ë</w:t>
            </w:r>
            <w:r w:rsidRPr="00F922F4">
              <w:rPr>
                <w:sz w:val="20"/>
              </w:rPr>
              <w:t>qyrjes s</w:t>
            </w:r>
            <w:r>
              <w:rPr>
                <w:sz w:val="20"/>
              </w:rPr>
              <w:t>ë tregut</w:t>
            </w:r>
          </w:p>
          <w:p w:rsidR="0008557E" w:rsidRPr="00F922F4" w:rsidRDefault="0008557E" w:rsidP="0008557E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Inspektor i hetimit</w:t>
            </w:r>
          </w:p>
        </w:tc>
        <w:tc>
          <w:tcPr>
            <w:tcW w:w="1980" w:type="dxa"/>
          </w:tcPr>
          <w:p w:rsidR="0008557E" w:rsidRPr="00F922F4" w:rsidRDefault="0008557E" w:rsidP="0008557E">
            <w:pPr>
              <w:pStyle w:val="Paragrafi0"/>
              <w:ind w:firstLine="0"/>
              <w:rPr>
                <w:sz w:val="20"/>
              </w:rPr>
            </w:pPr>
            <w:r w:rsidRPr="00F922F4">
              <w:rPr>
                <w:sz w:val="20"/>
              </w:rPr>
              <w:t>III-a</w:t>
            </w:r>
          </w:p>
        </w:tc>
      </w:tr>
    </w:tbl>
    <w:p w:rsidR="0008557E" w:rsidRPr="00E03DCC" w:rsidRDefault="0008557E" w:rsidP="0008557E">
      <w:pPr>
        <w:pStyle w:val="Paragrafi0"/>
      </w:pPr>
    </w:p>
    <w:sectPr w:rsidR="0008557E" w:rsidRPr="00E03DC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8557E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3789B"/>
    <w:rsid w:val="00041A56"/>
    <w:rsid w:val="00042FCA"/>
    <w:rsid w:val="00043438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57E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6264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517F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F0CDA"/>
    <w:rsid w:val="000F0EC8"/>
    <w:rsid w:val="000F3B8B"/>
    <w:rsid w:val="00103440"/>
    <w:rsid w:val="0011007C"/>
    <w:rsid w:val="001108EA"/>
    <w:rsid w:val="00110C87"/>
    <w:rsid w:val="00115644"/>
    <w:rsid w:val="00115A10"/>
    <w:rsid w:val="00116E1D"/>
    <w:rsid w:val="001178F8"/>
    <w:rsid w:val="0012215A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4A4D"/>
    <w:rsid w:val="001952F8"/>
    <w:rsid w:val="00197CB4"/>
    <w:rsid w:val="001A02D5"/>
    <w:rsid w:val="001A2871"/>
    <w:rsid w:val="001A2C51"/>
    <w:rsid w:val="001A3A7E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1672"/>
    <w:rsid w:val="002320D4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B3E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54B6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2C3"/>
    <w:rsid w:val="002E7680"/>
    <w:rsid w:val="002E7C03"/>
    <w:rsid w:val="002F0A38"/>
    <w:rsid w:val="002F164E"/>
    <w:rsid w:val="002F3328"/>
    <w:rsid w:val="002F3591"/>
    <w:rsid w:val="002F737E"/>
    <w:rsid w:val="00300B4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7C0E"/>
    <w:rsid w:val="00327E43"/>
    <w:rsid w:val="00332C88"/>
    <w:rsid w:val="00336085"/>
    <w:rsid w:val="003424F0"/>
    <w:rsid w:val="0034544B"/>
    <w:rsid w:val="003460C1"/>
    <w:rsid w:val="00346A8A"/>
    <w:rsid w:val="003504D9"/>
    <w:rsid w:val="00354C70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3AE3"/>
    <w:rsid w:val="003863E0"/>
    <w:rsid w:val="0038645D"/>
    <w:rsid w:val="003877F9"/>
    <w:rsid w:val="00387B5A"/>
    <w:rsid w:val="00397546"/>
    <w:rsid w:val="003A0F41"/>
    <w:rsid w:val="003A3C7E"/>
    <w:rsid w:val="003A59E8"/>
    <w:rsid w:val="003B18BA"/>
    <w:rsid w:val="003B370C"/>
    <w:rsid w:val="003B5043"/>
    <w:rsid w:val="003B5D62"/>
    <w:rsid w:val="003B7283"/>
    <w:rsid w:val="003C34AC"/>
    <w:rsid w:val="003C39AE"/>
    <w:rsid w:val="003C3E7E"/>
    <w:rsid w:val="003C3FA9"/>
    <w:rsid w:val="003C5597"/>
    <w:rsid w:val="003C7854"/>
    <w:rsid w:val="003D046C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586C"/>
    <w:rsid w:val="003E5A3C"/>
    <w:rsid w:val="003E5CE5"/>
    <w:rsid w:val="003F01F0"/>
    <w:rsid w:val="003F0C74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26E2A"/>
    <w:rsid w:val="00530279"/>
    <w:rsid w:val="00530570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C4156"/>
    <w:rsid w:val="005C7884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70EE"/>
    <w:rsid w:val="00601817"/>
    <w:rsid w:val="00602F29"/>
    <w:rsid w:val="00603BBB"/>
    <w:rsid w:val="00606941"/>
    <w:rsid w:val="0060696A"/>
    <w:rsid w:val="006073C9"/>
    <w:rsid w:val="00611B5A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A9B"/>
    <w:rsid w:val="00691A67"/>
    <w:rsid w:val="006924B9"/>
    <w:rsid w:val="00692B75"/>
    <w:rsid w:val="006933FE"/>
    <w:rsid w:val="00694E32"/>
    <w:rsid w:val="00696466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6B7D"/>
    <w:rsid w:val="006E7F6B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DDF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5046D"/>
    <w:rsid w:val="00851193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6E17"/>
    <w:rsid w:val="0088053B"/>
    <w:rsid w:val="008812CF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5979"/>
    <w:rsid w:val="008F5DE0"/>
    <w:rsid w:val="008F6034"/>
    <w:rsid w:val="008F7093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4C25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DE8"/>
    <w:rsid w:val="009B64FE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12A3"/>
    <w:rsid w:val="009E17A4"/>
    <w:rsid w:val="009E17EE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47373"/>
    <w:rsid w:val="00A47846"/>
    <w:rsid w:val="00A507D7"/>
    <w:rsid w:val="00A512E6"/>
    <w:rsid w:val="00A51C90"/>
    <w:rsid w:val="00A51EB4"/>
    <w:rsid w:val="00A520E9"/>
    <w:rsid w:val="00A52535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0A4F"/>
    <w:rsid w:val="00A731A2"/>
    <w:rsid w:val="00A80C9A"/>
    <w:rsid w:val="00A81297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9C1"/>
    <w:rsid w:val="00AD76A8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6FC9"/>
    <w:rsid w:val="00B01885"/>
    <w:rsid w:val="00B0397B"/>
    <w:rsid w:val="00B046E0"/>
    <w:rsid w:val="00B0655D"/>
    <w:rsid w:val="00B10E27"/>
    <w:rsid w:val="00B10E45"/>
    <w:rsid w:val="00B12790"/>
    <w:rsid w:val="00B152CC"/>
    <w:rsid w:val="00B15CCB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247D"/>
    <w:rsid w:val="00B6524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4AE5"/>
    <w:rsid w:val="00B95C43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5B4F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3522"/>
    <w:rsid w:val="00CA4FE2"/>
    <w:rsid w:val="00CA51CA"/>
    <w:rsid w:val="00CA6FC1"/>
    <w:rsid w:val="00CB1A2D"/>
    <w:rsid w:val="00CB3498"/>
    <w:rsid w:val="00CB44E7"/>
    <w:rsid w:val="00CB7CB2"/>
    <w:rsid w:val="00CC1BCA"/>
    <w:rsid w:val="00CC2512"/>
    <w:rsid w:val="00CC3C92"/>
    <w:rsid w:val="00CC7AA1"/>
    <w:rsid w:val="00CD158C"/>
    <w:rsid w:val="00CD3859"/>
    <w:rsid w:val="00CD5371"/>
    <w:rsid w:val="00CD6BA3"/>
    <w:rsid w:val="00CD728E"/>
    <w:rsid w:val="00CD758C"/>
    <w:rsid w:val="00CE179E"/>
    <w:rsid w:val="00CE3B1B"/>
    <w:rsid w:val="00CE4D53"/>
    <w:rsid w:val="00CE6530"/>
    <w:rsid w:val="00CE6CC0"/>
    <w:rsid w:val="00CF1020"/>
    <w:rsid w:val="00CF7D56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58F6"/>
    <w:rsid w:val="00D4083D"/>
    <w:rsid w:val="00D410AC"/>
    <w:rsid w:val="00D41B26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83B"/>
    <w:rsid w:val="00D70F57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4C65"/>
    <w:rsid w:val="00DA506B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10CA3"/>
    <w:rsid w:val="00E12A78"/>
    <w:rsid w:val="00E146F6"/>
    <w:rsid w:val="00E16045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345D"/>
    <w:rsid w:val="00ED5AB3"/>
    <w:rsid w:val="00ED6362"/>
    <w:rsid w:val="00EE0D44"/>
    <w:rsid w:val="00EE4BA9"/>
    <w:rsid w:val="00EE7A53"/>
    <w:rsid w:val="00EF073A"/>
    <w:rsid w:val="00EF2A2B"/>
    <w:rsid w:val="00EF7E31"/>
    <w:rsid w:val="00F022A2"/>
    <w:rsid w:val="00F02C33"/>
    <w:rsid w:val="00F042D3"/>
    <w:rsid w:val="00F11706"/>
    <w:rsid w:val="00F12732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5D20"/>
    <w:rsid w:val="00F37A38"/>
    <w:rsid w:val="00F37D59"/>
    <w:rsid w:val="00F41DCF"/>
    <w:rsid w:val="00F424B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790"/>
    <w:rsid w:val="00F579B6"/>
    <w:rsid w:val="00F63996"/>
    <w:rsid w:val="00F6485E"/>
    <w:rsid w:val="00F64FA5"/>
    <w:rsid w:val="00F6716B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4178"/>
    <w:rsid w:val="00FA73BF"/>
    <w:rsid w:val="00FA796B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5F42"/>
    <w:rsid w:val="00FD6657"/>
    <w:rsid w:val="00FD7020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2BDFDD5-7C48-44BC-9EE3-06E50A9A2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557E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table" w:styleId="TableGrid">
    <w:name w:val="Table Grid"/>
    <w:basedOn w:val="TableNormal"/>
    <w:rsid w:val="0008557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510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3417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cp:lastPrinted>2009-06-02T14:34:00Z</cp:lastPrinted>
  <dcterms:created xsi:type="dcterms:W3CDTF">2019-03-18T13:07:00Z</dcterms:created>
  <dcterms:modified xsi:type="dcterms:W3CDTF">2019-03-18T13:07:00Z</dcterms:modified>
</cp:coreProperties>
</file>