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9BD" w:rsidRPr="00100DF4" w:rsidRDefault="00D419BD" w:rsidP="00D419B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D419BD" w:rsidRPr="00100DF4" w:rsidRDefault="00D419BD" w:rsidP="00D419BD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Nr.508, datë 13.5.2008</w:t>
      </w:r>
    </w:p>
    <w:p w:rsidR="00D419BD" w:rsidRPr="00100DF4" w:rsidRDefault="00D419BD" w:rsidP="00D419BD">
      <w:pPr>
        <w:pStyle w:val="Paragrafi0"/>
        <w:rPr>
          <w:sz w:val="21"/>
          <w:szCs w:val="21"/>
        </w:rPr>
      </w:pPr>
    </w:p>
    <w:p w:rsidR="00D419BD" w:rsidRPr="00100DF4" w:rsidRDefault="00D419BD" w:rsidP="00D419BD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 xml:space="preserve">PËR MIRATIMIN E RAPORTIT PËR GJENDJEN </w:t>
      </w:r>
      <w:smartTag w:uri="urn:schemas-microsoft-com:office:smarttags" w:element="place">
        <w:r w:rsidRPr="00100DF4">
          <w:rPr>
            <w:sz w:val="21"/>
            <w:szCs w:val="21"/>
          </w:rPr>
          <w:t>E MJEDISIT</w:t>
        </w:r>
      </w:smartTag>
      <w:r w:rsidRPr="00100DF4">
        <w:rPr>
          <w:sz w:val="21"/>
          <w:szCs w:val="21"/>
        </w:rPr>
        <w:t>, PËR VITIN 2008</w:t>
      </w:r>
    </w:p>
    <w:p w:rsidR="00D419BD" w:rsidRPr="00100DF4" w:rsidRDefault="00D419BD" w:rsidP="00D419BD">
      <w:pPr>
        <w:pStyle w:val="Paragrafi0"/>
        <w:rPr>
          <w:sz w:val="21"/>
          <w:szCs w:val="21"/>
        </w:rPr>
      </w:pPr>
    </w:p>
    <w:p w:rsidR="00D419BD" w:rsidRPr="00100DF4" w:rsidRDefault="00D419BD" w:rsidP="00D419BD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shkronjës “b” të pikës 2 të nenit 69 të ligjit nr.8934, datë 5.9.2002 “Për mbrojtjen e mjedisit”, të ndryshuar,  me propozimin e Ministrit të Mjedisit, Pyjeve dhe Administrimit të Ujërave,  Këshilli i Ministrave</w:t>
      </w:r>
    </w:p>
    <w:p w:rsidR="00D419BD" w:rsidRPr="00100DF4" w:rsidRDefault="00D419BD" w:rsidP="00D419BD">
      <w:pPr>
        <w:pStyle w:val="Paragrafi0"/>
        <w:rPr>
          <w:sz w:val="21"/>
          <w:szCs w:val="21"/>
        </w:rPr>
      </w:pPr>
    </w:p>
    <w:p w:rsidR="00D419BD" w:rsidRPr="00100DF4" w:rsidRDefault="00D419BD" w:rsidP="00D419BD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D419BD" w:rsidRPr="00100DF4" w:rsidRDefault="00D419BD" w:rsidP="00D419BD">
      <w:pPr>
        <w:pStyle w:val="Paragrafi0"/>
        <w:rPr>
          <w:sz w:val="21"/>
          <w:szCs w:val="21"/>
        </w:rPr>
      </w:pPr>
    </w:p>
    <w:p w:rsidR="00D419BD" w:rsidRPr="00100DF4" w:rsidRDefault="00D419BD" w:rsidP="00D419BD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Miratimin e raportit për gjendjen e mjedisit, për vitin 2008, sipas tekstit, që i bashkëlidhet këtij vendimi.</w:t>
      </w:r>
    </w:p>
    <w:p w:rsidR="00D419BD" w:rsidRPr="00100DF4" w:rsidRDefault="00D419BD" w:rsidP="00D419BD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pas botimit në Fletoren Zyrtare.</w:t>
      </w:r>
    </w:p>
    <w:p w:rsidR="00D419BD" w:rsidRPr="00100DF4" w:rsidRDefault="00D419BD" w:rsidP="00D419BD">
      <w:pPr>
        <w:pStyle w:val="Paragrafi0"/>
        <w:rPr>
          <w:sz w:val="21"/>
          <w:szCs w:val="21"/>
        </w:rPr>
      </w:pPr>
    </w:p>
    <w:p w:rsidR="00D419BD" w:rsidRPr="00100DF4" w:rsidRDefault="00D419BD" w:rsidP="00D419BD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D419BD" w:rsidRPr="00100DF4" w:rsidRDefault="00D419BD" w:rsidP="00D419BD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sectPr w:rsidR="00D419BD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19B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9BD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0615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DC3DCA-3618-4ED9-9A9D-C3559642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D419BD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D419B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