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61A" w:rsidRPr="00AA3D14" w:rsidRDefault="0000661A" w:rsidP="0000661A">
      <w:pPr>
        <w:pStyle w:val="Paragrafi0"/>
        <w:rPr>
          <w:szCs w:val="22"/>
        </w:rPr>
      </w:pPr>
      <w:bookmarkStart w:id="0" w:name="_GoBack"/>
      <w:bookmarkEnd w:id="0"/>
    </w:p>
    <w:p w:rsidR="0000661A" w:rsidRPr="00AA3D14" w:rsidRDefault="0000661A" w:rsidP="0000661A">
      <w:pPr>
        <w:pStyle w:val="Akti"/>
        <w:keepNext w:val="0"/>
      </w:pPr>
      <w:r w:rsidRPr="00AA3D14">
        <w:t>VENDIM</w:t>
      </w:r>
    </w:p>
    <w:p w:rsidR="0000661A" w:rsidRPr="00AA3D14" w:rsidRDefault="0000661A" w:rsidP="0000661A">
      <w:pPr>
        <w:pStyle w:val="NumriData"/>
        <w:keepNext w:val="0"/>
        <w:rPr>
          <w:szCs w:val="22"/>
        </w:rPr>
      </w:pPr>
      <w:r w:rsidRPr="00AA3D14">
        <w:rPr>
          <w:szCs w:val="22"/>
        </w:rPr>
        <w:t>Nr.556, datë 28.5.2009</w:t>
      </w:r>
    </w:p>
    <w:p w:rsidR="0000661A" w:rsidRPr="00AA3D14" w:rsidRDefault="0000661A" w:rsidP="0000661A">
      <w:pPr>
        <w:pStyle w:val="NumriData"/>
        <w:keepNext w:val="0"/>
        <w:rPr>
          <w:szCs w:val="22"/>
        </w:rPr>
      </w:pPr>
    </w:p>
    <w:p w:rsidR="0000661A" w:rsidRPr="00AA3D14" w:rsidRDefault="0000661A" w:rsidP="0000661A">
      <w:pPr>
        <w:pStyle w:val="Titulli0"/>
        <w:keepNext w:val="0"/>
      </w:pPr>
      <w:r w:rsidRPr="00AA3D14">
        <w:t>PËR CAKTIMIN E SHPËRBLIMIT DITOR PËR USHTARAKËT SHQIPTARË, TË DËRGUAR NË REPUBLIKËN E ÇADIT DHE REPUBLIKËN E AFRIKËS QENDRORE, NË KUADËR TË MISIONIT USHTARAK “MINURCAT”, TË ORGANIZATËS SË KOMBEVE TË BASHKUARA</w:t>
      </w:r>
    </w:p>
    <w:p w:rsidR="0000661A" w:rsidRPr="00AA3D14" w:rsidRDefault="0000661A" w:rsidP="0000661A">
      <w:pPr>
        <w:pStyle w:val="Titulli0"/>
        <w:keepNext w:val="0"/>
      </w:pPr>
      <w:r w:rsidRPr="00AA3D14">
        <w:t> 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Kushtetutës, të ligjit nr.10114, datë 9.4.2009 “Për miratimin e aktit normativ nr.1, datë 2.4.2009 të Këshillit të Ministrave “Për dërgimin e një kompanie të Forcave të Armatosura në Republikën e Çadit dhe në Republikën e Afrikës Qendrore, si kontribut i Republikës së Shqipërisë, në misionin “Minurcat”, të Organizatës së Kombeve të Bashkuara”, dhe të ligjit nr.10 025, datë 27.11.2008 “Për buxhetin e vitit 2009”, me propozimin e Ministrit të Mbrojtjes, Këshilli i Ministrave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00661A" w:rsidRPr="00AA3D14" w:rsidRDefault="0000661A" w:rsidP="0000661A">
      <w:pPr>
        <w:pStyle w:val="VENDOSI0"/>
        <w:keepNext w:val="0"/>
      </w:pPr>
      <w:r w:rsidRPr="00AA3D14">
        <w:t>VENDOSI: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1. Shpërblimi ditor për ushtarakët shqiptarë, të dërguar në Republikën e Çadit dhe Republikën e Afrikës Q</w:t>
      </w:r>
      <w:r>
        <w:rPr>
          <w:szCs w:val="22"/>
        </w:rPr>
        <w:t>endrore, në misionin “Minurcat”</w:t>
      </w:r>
      <w:r w:rsidRPr="00AA3D14">
        <w:rPr>
          <w:szCs w:val="22"/>
        </w:rPr>
        <w:t xml:space="preserve"> të Organizatës së Kombeve të Bashkuara, të jetë 60 (gjashtëdhjetë) euro për çdo ditë qëndrimi në këtë mision. Trajtimi financiar të fillojë nga data e dërgimit me mision të kontingjentit ushtarak. 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2.  Efektet financiare, që rrjedhin nga zbatimi i këtij vendimi, në masën 1 020 600 (një milion e njëzet mijë e gjashtëqind) euro, të përballohen nga buxheti i vitit 2009, miratuar për Ministrinë e Mbrojtjes. 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3. Ngarkohet Ministria e Mbrojtjes për zbatimin e këtij vendimi.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Ky vendim hyn në fuqi menjëherë dhe botohet në Fletoren Zyrtare.</w:t>
      </w:r>
    </w:p>
    <w:p w:rsidR="0000661A" w:rsidRPr="00AA3D14" w:rsidRDefault="0000661A" w:rsidP="0000661A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00661A" w:rsidRPr="00AA3D14" w:rsidRDefault="0000661A" w:rsidP="0000661A">
      <w:pPr>
        <w:pStyle w:val="Autoriteti"/>
        <w:keepNext w:val="0"/>
      </w:pPr>
      <w:r w:rsidRPr="00AA3D14">
        <w:t>KRYEMINISTRI </w:t>
      </w:r>
    </w:p>
    <w:p w:rsidR="0000661A" w:rsidRPr="00AA3D14" w:rsidRDefault="0000661A" w:rsidP="0000661A">
      <w:pPr>
        <w:pStyle w:val="AutoritetiEmer"/>
      </w:pPr>
      <w:r w:rsidRPr="00AA3D14">
        <w:t>Sali Berisha</w:t>
      </w:r>
    </w:p>
    <w:sectPr w:rsidR="0000661A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661A"/>
    <w:rsid w:val="00001ED4"/>
    <w:rsid w:val="0000253A"/>
    <w:rsid w:val="0000363C"/>
    <w:rsid w:val="00005805"/>
    <w:rsid w:val="0000661A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49C1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31C7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2411BB-3BDD-4C53-AE98-5F9DD8B3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