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FBD" w:rsidRPr="00AA3D14" w:rsidRDefault="00B21FBD" w:rsidP="00B21FBD">
      <w:pPr>
        <w:pStyle w:val="Akti"/>
        <w:keepNext w:val="0"/>
      </w:pPr>
      <w:bookmarkStart w:id="0" w:name="_GoBack"/>
      <w:bookmarkEnd w:id="0"/>
      <w:r w:rsidRPr="00AA3D14">
        <w:t>VENDIM </w:t>
      </w:r>
    </w:p>
    <w:p w:rsidR="00B21FBD" w:rsidRPr="00AA3D14" w:rsidRDefault="00B21FBD" w:rsidP="00B21FBD">
      <w:pPr>
        <w:pStyle w:val="NumriData"/>
        <w:keepNext w:val="0"/>
        <w:rPr>
          <w:szCs w:val="22"/>
        </w:rPr>
      </w:pPr>
      <w:r w:rsidRPr="00AA3D14">
        <w:rPr>
          <w:szCs w:val="22"/>
        </w:rPr>
        <w:t xml:space="preserve">  Nr.568, datë 28.5.2009</w:t>
      </w: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Titulli0"/>
        <w:keepNext w:val="0"/>
      </w:pPr>
      <w:r w:rsidRPr="00AA3D14">
        <w:t>PËR SHPRONËSIMIN, PËR INTERES PUBLIK, TË PRONARËVE TË PASURIVE TË PALUAJTSHME, PRONË PRIVATE, QË PREKEN NGA NDËRTIMI I SEGMENTIT RRUGOR “RRUGA E VOSKOPOJËS, KORÇË”</w:t>
      </w:r>
    </w:p>
    <w:p w:rsidR="00B21FBD" w:rsidRPr="00AA3D14" w:rsidRDefault="00B21FBD" w:rsidP="00B21FBD">
      <w:pPr>
        <w:pStyle w:val="Titulli0"/>
        <w:keepNext w:val="0"/>
      </w:pPr>
      <w:r w:rsidRPr="00AA3D14">
        <w:t>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 xml:space="preserve">Në mbështetje të nenit 100 të Kushtetutës, të neneve 5, pika 1, 20 e 21 të  ligjit nr.8561, datë 22.12.1999 “Për shpronësimet dhe marrjen në përdorim të përkohshëm të pasurisë, pronë private, për interes publik”,  dhe të nenit 8 të ligjit nr.9836, datë 26.11.2007 “Për Buxhetin e Shtetit të vitit 2008”, të ndryshuar, me propozimin e Ministrit të Punëve Publike, Transportit dhe Telekomunikacionit,  Këshilli i Ministrave                                   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B21FBD" w:rsidRPr="00AA3D14" w:rsidRDefault="00B21FBD" w:rsidP="00B21FBD">
      <w:pPr>
        <w:pStyle w:val="VENDOSI0"/>
        <w:keepNext w:val="0"/>
      </w:pPr>
      <w:r w:rsidRPr="00AA3D14">
        <w:t>VENDOSI: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1. Shpronësimin, për interes publik, të pronarëve të pasurive të paluajtshme, pronë private, që preken nga ndërtimi i segmentit rrugor “Rruga e Voskopojës, Korçë”.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2. Shpronësimi të bëhet në favor të Drejtorisë së Përgjithshme të Rrugëve.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3. Pronarët e pasurive të paluajtshme, që shpronësohen, të kompensohen në vlerë të plotë, sipas masës përkatëse, që paraqitet në tabelën, që i bashkëlidhet këtij vendimi, për sipërfaqen 63 (gjashtëdhjetë e tre) m², tokë/truall, me vlerë 99 225  (nëntëdhjetë e nëntë mijë  e dyqind e njëzet e pesë) lekë, dhe për sipërfaqen 4819 (katër mijë e tetëqind e nëntëmbëdhjetë) m², tokë/arë, me vlerë 602 349 (gjashtëqind e dy mijë e treqind  e dyzet e nëntë) lekë, me një vlerë të përgjithshme  shpronësimi  701 574 (shtatëqind e një mijë e pesëqind e shtatëdhjetë e katër) lekë.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 4. Shpenzimet procedurale, në vlerën 329 500 (treqind e njëzet e nëntë mijë e pesëqind) lekë, të përballohen nga Drejtoria e Përgjithshme e Rrugëve.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5. Vlera e përgjithshme e shpronësimit, 701 574 (shtatëqind e një mijë e pesëqind e shtatëdhjetë e katër) lekë, të përballohet nga llogaria e veçantë e Ministrisë së Financave, në Bankën e Shqipërisë “Fondi i shpronësimeve”.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6. Shpronësimi të fillojë më 1.6.2009 dhe të përfundojë më 31.8.2009.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7.  Pronarët e përmendur në listën, që i bashkëlidhet këtij vendimi, për të cilët është bërë shënimi “Konfirmim nga ZRPP”, të kompensohen, për efekt shpronësimi, pasi të kenë paraqitur dokumentacionin e plotë të pronësisë, pranë Drejtorisë së Përgjithshme të Rrugëve. 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8.  Drejtoria e Përgjithshme e Rrugëve të bëjë likuidimin e pronarëve sipas listës, që i bashkëlidhet këtij vendimi, në bazë të dokumentacionit të pronësisë, që do t’i vihet në dispozicion nga pronarët.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9.  Ngarkohen Ministria e Punëve Publike, Transportit dhe Telekomunikacionit, Ministria e Financave dhe Drejtoria e Përgjithshme e Rrugëve për zbatimin e këtij vendimi. 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Ky vendim hyn në fuqi menjëherë dhe botohet në Fletoren Zyrtare.</w:t>
      </w:r>
    </w:p>
    <w:p w:rsidR="00B21FBD" w:rsidRPr="00AA3D14" w:rsidRDefault="00B21FBD" w:rsidP="00B21FBD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B21FBD" w:rsidRPr="00AA3D14" w:rsidRDefault="00B21FBD" w:rsidP="00B21FBD">
      <w:pPr>
        <w:pStyle w:val="Autoriteti"/>
        <w:keepNext w:val="0"/>
      </w:pPr>
      <w:r w:rsidRPr="00AA3D14">
        <w:t>KRYEMINISTRI</w:t>
      </w:r>
    </w:p>
    <w:p w:rsidR="00B21FBD" w:rsidRPr="00AA3D14" w:rsidRDefault="00B21FBD" w:rsidP="00B21FBD">
      <w:pPr>
        <w:pStyle w:val="AutoritetiEmer"/>
      </w:pPr>
      <w:r w:rsidRPr="00AA3D14">
        <w:t>Sali  Berisha</w:t>
      </w: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Pr="00AA3D14" w:rsidRDefault="00B21FBD" w:rsidP="00B21FBD">
      <w:pPr>
        <w:pStyle w:val="Paragrafi0"/>
        <w:rPr>
          <w:szCs w:val="22"/>
        </w:rPr>
      </w:pPr>
    </w:p>
    <w:p w:rsidR="00B21FBD" w:rsidRDefault="00B21FBD" w:rsidP="00B21FBD">
      <w:pPr>
        <w:pStyle w:val="Paragrafi0"/>
        <w:rPr>
          <w:szCs w:val="22"/>
        </w:rPr>
        <w:sectPr w:rsidR="00B21FBD" w:rsidSect="00B21FB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21FBD" w:rsidRPr="00AA3D14" w:rsidRDefault="00B21FBD" w:rsidP="00B21FBD">
      <w:pPr>
        <w:pStyle w:val="Paragrafi0"/>
        <w:jc w:val="center"/>
      </w:pPr>
      <w:r w:rsidRPr="00AA3D14">
        <w:t>REPUBLIKA E SHQIPËRISË</w:t>
      </w:r>
    </w:p>
    <w:p w:rsidR="00B21FBD" w:rsidRPr="00AA3D14" w:rsidRDefault="00B21FBD" w:rsidP="00B21FBD">
      <w:pPr>
        <w:pStyle w:val="Paragrafi0"/>
        <w:jc w:val="center"/>
      </w:pPr>
      <w:r w:rsidRPr="00AA3D14">
        <w:t xml:space="preserve">MINISTRIA </w:t>
      </w:r>
      <w:smartTag w:uri="urn:schemas-microsoft-com:office:smarttags" w:element="place">
        <w:r w:rsidRPr="00AA3D14">
          <w:t>E PUNËVE</w:t>
        </w:r>
      </w:smartTag>
      <w:r w:rsidRPr="00AA3D14">
        <w:t xml:space="preserve"> PUBLIKE, TRANSPORTIT DHE TELEKOMUNIKACIONIT</w:t>
      </w:r>
    </w:p>
    <w:p w:rsidR="00B21FBD" w:rsidRPr="00AA3D14" w:rsidRDefault="00B21FBD" w:rsidP="00B21FBD">
      <w:pPr>
        <w:pStyle w:val="Paragrafi0"/>
        <w:jc w:val="center"/>
      </w:pPr>
      <w:r w:rsidRPr="00AA3D14">
        <w:t>DREJTORIA E PËRGJITJSHME E SHËRBIMEVE MBËSHTETËSE</w:t>
      </w:r>
    </w:p>
    <w:p w:rsidR="00B21FBD" w:rsidRPr="00AA3D14" w:rsidRDefault="00B21FBD" w:rsidP="00B21FBD">
      <w:pPr>
        <w:pStyle w:val="Paragrafi0"/>
        <w:jc w:val="center"/>
      </w:pPr>
      <w:r w:rsidRPr="00AA3D14">
        <w:t>DREJTORIA JURIDIKE</w:t>
      </w:r>
    </w:p>
    <w:p w:rsidR="00B21FBD" w:rsidRPr="00AA3D14" w:rsidRDefault="00B21FBD" w:rsidP="00B21FBD">
      <w:pPr>
        <w:pStyle w:val="Paragrafi0"/>
        <w:jc w:val="center"/>
      </w:pPr>
      <w:r w:rsidRPr="00AA3D14">
        <w:t>SEKTORI I SHPRONËSIMEVE</w:t>
      </w:r>
    </w:p>
    <w:p w:rsidR="00B21FBD" w:rsidRPr="00AA3D14" w:rsidRDefault="00B21FBD" w:rsidP="00B21FBD">
      <w:pPr>
        <w:pStyle w:val="Paragrafi0"/>
        <w:jc w:val="center"/>
      </w:pPr>
    </w:p>
    <w:p w:rsidR="00B21FBD" w:rsidRPr="00AA3D14" w:rsidRDefault="00B21FBD" w:rsidP="00B21FBD">
      <w:pPr>
        <w:pStyle w:val="Paragrafi0"/>
        <w:jc w:val="center"/>
      </w:pPr>
      <w:r w:rsidRPr="00AA3D14">
        <w:t>LISTA E PRONARËVE QË SHPRONËSOHEN NGA NDËRTIMI I SEGMENTIT RRUGOR “RRUGA VOSKOPOJË”</w:t>
      </w:r>
    </w:p>
    <w:p w:rsidR="00B21FBD" w:rsidRPr="00AA3D14" w:rsidRDefault="00B21FBD" w:rsidP="00B21FBD">
      <w:pPr>
        <w:pStyle w:val="Paragrafi0"/>
        <w:jc w:val="center"/>
      </w:pPr>
      <w:r w:rsidRPr="00AA3D14">
        <w:t>Komuna Voskopojë       Fshati Gjonomadh   Z.K.1760</w:t>
      </w:r>
    </w:p>
    <w:p w:rsidR="00B21FBD" w:rsidRPr="00AA3D14" w:rsidRDefault="00B21FBD" w:rsidP="00B21FBD">
      <w:pPr>
        <w:pStyle w:val="Tabele"/>
      </w:pPr>
    </w:p>
    <w:tbl>
      <w:tblPr>
        <w:tblStyle w:val="TableGrid"/>
        <w:tblW w:w="13615" w:type="dxa"/>
        <w:tblLayout w:type="fixed"/>
        <w:tblLook w:val="01E0" w:firstRow="1" w:lastRow="1" w:firstColumn="1" w:lastColumn="1" w:noHBand="0" w:noVBand="0"/>
      </w:tblPr>
      <w:tblGrid>
        <w:gridCol w:w="468"/>
        <w:gridCol w:w="900"/>
        <w:gridCol w:w="900"/>
        <w:gridCol w:w="1260"/>
        <w:gridCol w:w="720"/>
        <w:gridCol w:w="932"/>
        <w:gridCol w:w="868"/>
        <w:gridCol w:w="720"/>
        <w:gridCol w:w="1080"/>
        <w:gridCol w:w="900"/>
        <w:gridCol w:w="873"/>
        <w:gridCol w:w="766"/>
        <w:gridCol w:w="1176"/>
        <w:gridCol w:w="2052"/>
      </w:tblGrid>
      <w:tr w:rsidR="00B21FBD" w:rsidRPr="00237141" w:rsidTr="00B21FBD">
        <w:tc>
          <w:tcPr>
            <w:tcW w:w="468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90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90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26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72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932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Nr.</w:t>
            </w:r>
          </w:p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5207" w:type="dxa"/>
            <w:gridSpan w:val="6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1176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Totale/lekë</w:t>
            </w:r>
          </w:p>
        </w:tc>
        <w:tc>
          <w:tcPr>
            <w:tcW w:w="2052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Shënime</w:t>
            </w:r>
          </w:p>
        </w:tc>
      </w:tr>
      <w:tr w:rsidR="00B21FBD" w:rsidRPr="00237141" w:rsidTr="00B21FBD">
        <w:tc>
          <w:tcPr>
            <w:tcW w:w="468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668" w:type="dxa"/>
            <w:gridSpan w:val="3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ARË</w:t>
            </w:r>
          </w:p>
        </w:tc>
        <w:tc>
          <w:tcPr>
            <w:tcW w:w="2539" w:type="dxa"/>
            <w:gridSpan w:val="3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1176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Sip.m</w:t>
            </w:r>
            <w:r w:rsidRPr="0023714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108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90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Sip.m</w:t>
            </w:r>
            <w:r w:rsidRPr="0023714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73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766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1176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Osman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Etem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Stopani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1004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993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89171.4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89171.4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Nazmi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Istref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Metellari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656/4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5747.2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5747.2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Ladin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Amet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Metellari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656/3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196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17600.8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17600.8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Afrim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Xhafer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Selimllari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656/2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1885.8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1885.8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Seit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Ramadan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Xhaxhamani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1088/8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311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27927.8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27927.8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Faik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Asllan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Allisha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1094/57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347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31160.6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31160.6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</w:t>
            </w:r>
          </w:p>
        </w:tc>
        <w:tc>
          <w:tcPr>
            <w:tcW w:w="1800" w:type="dxa"/>
            <w:gridSpan w:val="2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Pajazit+Sami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Xhindi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1094/48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507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45528.6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45528.6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Ramadan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Syrja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Allisha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1094/47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171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15355.8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15355.8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Faik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Allisha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1094/34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203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18229.4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18229.4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Islam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Syrja</w:t>
            </w: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Allisha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1760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1094/33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145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89.8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13021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13021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2958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265628.4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265628.4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Pr="00AA3D14" w:rsidRDefault="00B21FBD" w:rsidP="00B21FBD">
      <w:pPr>
        <w:pStyle w:val="Tabele"/>
      </w:pPr>
    </w:p>
    <w:p w:rsidR="00B21FBD" w:rsidRDefault="00B21FBD" w:rsidP="00B21FBD">
      <w:pPr>
        <w:pStyle w:val="Tabele"/>
      </w:pPr>
    </w:p>
    <w:p w:rsidR="00F90334" w:rsidRDefault="00F90334" w:rsidP="00B21FBD">
      <w:pPr>
        <w:pStyle w:val="Tabele"/>
      </w:pPr>
    </w:p>
    <w:p w:rsidR="00B21FBD" w:rsidRPr="00AA3D14" w:rsidRDefault="00B21FBD" w:rsidP="00F90334">
      <w:pPr>
        <w:pStyle w:val="Tabele"/>
        <w:jc w:val="center"/>
      </w:pPr>
      <w:r w:rsidRPr="00AA3D14">
        <w:t>REPUBLIKA E SHQIPËRISË</w:t>
      </w:r>
    </w:p>
    <w:p w:rsidR="00B21FBD" w:rsidRPr="00AA3D14" w:rsidRDefault="00B21FBD" w:rsidP="00F90334">
      <w:pPr>
        <w:pStyle w:val="Tabele"/>
        <w:jc w:val="center"/>
      </w:pPr>
      <w:r w:rsidRPr="00AA3D14">
        <w:t xml:space="preserve">MINISTRIA </w:t>
      </w:r>
      <w:smartTag w:uri="urn:schemas-microsoft-com:office:smarttags" w:element="place">
        <w:r w:rsidRPr="00AA3D14">
          <w:t>E PUNËVE</w:t>
        </w:r>
      </w:smartTag>
      <w:r w:rsidRPr="00AA3D14">
        <w:t xml:space="preserve"> PUBLIKE, TRANSPORTIT DHE TELEKOMUNIKACIONIT</w:t>
      </w:r>
    </w:p>
    <w:p w:rsidR="00B21FBD" w:rsidRPr="00AA3D14" w:rsidRDefault="00B21FBD" w:rsidP="00F90334">
      <w:pPr>
        <w:pStyle w:val="Tabele"/>
        <w:jc w:val="center"/>
      </w:pPr>
      <w:r w:rsidRPr="00AA3D14">
        <w:t>DREJTORIA E PËRGJITJSHME E SHËRBIMEVE MBËSHTETËSE</w:t>
      </w:r>
    </w:p>
    <w:p w:rsidR="00B21FBD" w:rsidRPr="00AA3D14" w:rsidRDefault="00B21FBD" w:rsidP="00F90334">
      <w:pPr>
        <w:pStyle w:val="Tabele"/>
        <w:jc w:val="center"/>
      </w:pPr>
      <w:r w:rsidRPr="00AA3D14">
        <w:t>DREJTORIA JURIDIKE</w:t>
      </w:r>
    </w:p>
    <w:p w:rsidR="00B21FBD" w:rsidRPr="00AA3D14" w:rsidRDefault="00B21FBD" w:rsidP="00F90334">
      <w:pPr>
        <w:pStyle w:val="Tabele"/>
        <w:jc w:val="center"/>
      </w:pPr>
      <w:r w:rsidRPr="00AA3D14">
        <w:t>SEKTORI I SHPRONËSIMEVE</w:t>
      </w:r>
    </w:p>
    <w:p w:rsidR="00B21FBD" w:rsidRPr="00AA3D14" w:rsidRDefault="00B21FBD" w:rsidP="00F90334">
      <w:pPr>
        <w:pStyle w:val="Tabele"/>
        <w:jc w:val="center"/>
      </w:pPr>
    </w:p>
    <w:p w:rsidR="00B21FBD" w:rsidRPr="00AA3D14" w:rsidRDefault="00B21FBD" w:rsidP="00F90334">
      <w:pPr>
        <w:pStyle w:val="Tabele"/>
        <w:jc w:val="center"/>
      </w:pPr>
      <w:r w:rsidRPr="00AA3D14">
        <w:t>LISTA E PRONARËVE QË SHPRONËSOHEN NGA NDËRTIMI I SEGMENTIT RRUGOR “RRUGA VOSKOPOJË”</w:t>
      </w:r>
    </w:p>
    <w:p w:rsidR="00B21FBD" w:rsidRPr="00AA3D14" w:rsidRDefault="00B21FBD" w:rsidP="00F90334">
      <w:pPr>
        <w:pStyle w:val="Tabele"/>
        <w:jc w:val="center"/>
      </w:pPr>
      <w:r w:rsidRPr="00AA3D14">
        <w:t>Komuna Voskop       Fshati Voskop   Z.K.3818</w:t>
      </w:r>
    </w:p>
    <w:p w:rsidR="00B21FBD" w:rsidRPr="00AA3D14" w:rsidRDefault="00B21FBD" w:rsidP="00B21FBD">
      <w:pPr>
        <w:pStyle w:val="Tabele"/>
      </w:pPr>
    </w:p>
    <w:tbl>
      <w:tblPr>
        <w:tblStyle w:val="TableGrid"/>
        <w:tblW w:w="13615" w:type="dxa"/>
        <w:tblLayout w:type="fixed"/>
        <w:tblLook w:val="01E0" w:firstRow="1" w:lastRow="1" w:firstColumn="1" w:lastColumn="1" w:noHBand="0" w:noVBand="0"/>
      </w:tblPr>
      <w:tblGrid>
        <w:gridCol w:w="468"/>
        <w:gridCol w:w="1080"/>
        <w:gridCol w:w="900"/>
        <w:gridCol w:w="1080"/>
        <w:gridCol w:w="720"/>
        <w:gridCol w:w="932"/>
        <w:gridCol w:w="868"/>
        <w:gridCol w:w="720"/>
        <w:gridCol w:w="1080"/>
        <w:gridCol w:w="900"/>
        <w:gridCol w:w="873"/>
        <w:gridCol w:w="766"/>
        <w:gridCol w:w="1176"/>
        <w:gridCol w:w="2052"/>
      </w:tblGrid>
      <w:tr w:rsidR="00B21FBD" w:rsidRPr="00237141" w:rsidTr="00B21FBD">
        <w:tc>
          <w:tcPr>
            <w:tcW w:w="468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108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90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08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72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932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Nr.</w:t>
            </w:r>
          </w:p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5207" w:type="dxa"/>
            <w:gridSpan w:val="6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1176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Totale/lekë</w:t>
            </w:r>
          </w:p>
        </w:tc>
        <w:tc>
          <w:tcPr>
            <w:tcW w:w="2052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Shënime</w:t>
            </w:r>
          </w:p>
        </w:tc>
      </w:tr>
      <w:tr w:rsidR="00B21FBD" w:rsidRPr="00237141" w:rsidTr="00B21FBD">
        <w:tc>
          <w:tcPr>
            <w:tcW w:w="468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668" w:type="dxa"/>
            <w:gridSpan w:val="3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ARË</w:t>
            </w:r>
          </w:p>
        </w:tc>
        <w:tc>
          <w:tcPr>
            <w:tcW w:w="2539" w:type="dxa"/>
            <w:gridSpan w:val="3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1176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Sip.m</w:t>
            </w:r>
            <w:r w:rsidRPr="0023714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108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90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Sip.m</w:t>
            </w:r>
            <w:r w:rsidRPr="0023714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73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766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1176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Ramadan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Myrdinasi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94/10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11281.2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11281.2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Engjellusha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Nurçe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94/9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9401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9401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Ramadan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Myrdinasi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94/8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4029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4029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Fiqiri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Myrdinasi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94/7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7252.2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7252.2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Seit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Nurçe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46/33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123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33037.8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33037.8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Kastriot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Sejdolli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46/34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170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45662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45662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Shpëtim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Nurçe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46/32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223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59897.8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59897.8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Kudret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Lemellari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3818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46/31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168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268.6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45124.8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45124.8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803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215685.8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215685.8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</w:tr>
    </w:tbl>
    <w:p w:rsidR="00B21FBD" w:rsidRPr="00AA3D14" w:rsidRDefault="00B21FBD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Default="00B21FBD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Default="00B21FBD" w:rsidP="00B21FBD">
      <w:pPr>
        <w:pStyle w:val="Tabele"/>
        <w:rPr>
          <w:b/>
        </w:rPr>
      </w:pPr>
    </w:p>
    <w:p w:rsidR="00F90334" w:rsidRPr="00AA3D14" w:rsidRDefault="00F90334" w:rsidP="00B21FBD">
      <w:pPr>
        <w:pStyle w:val="Tabele"/>
        <w:rPr>
          <w:b/>
        </w:rPr>
      </w:pPr>
    </w:p>
    <w:p w:rsidR="00B21FBD" w:rsidRPr="00AA3D14" w:rsidRDefault="00B21FBD" w:rsidP="00B21FBD">
      <w:pPr>
        <w:pStyle w:val="Tabele"/>
        <w:rPr>
          <w:b/>
        </w:rPr>
      </w:pPr>
    </w:p>
    <w:p w:rsidR="00B21FBD" w:rsidRPr="00AA3D14" w:rsidRDefault="00B21FBD" w:rsidP="00F90334">
      <w:pPr>
        <w:pStyle w:val="Tabele"/>
        <w:jc w:val="center"/>
      </w:pPr>
      <w:r w:rsidRPr="00AA3D14">
        <w:t>REPUBLIKA E SHQIPËRISË</w:t>
      </w:r>
    </w:p>
    <w:p w:rsidR="00B21FBD" w:rsidRPr="00AA3D14" w:rsidRDefault="00B21FBD" w:rsidP="00F90334">
      <w:pPr>
        <w:pStyle w:val="Tabele"/>
        <w:jc w:val="center"/>
      </w:pPr>
      <w:r w:rsidRPr="00AA3D14">
        <w:t xml:space="preserve">MINISTRIA </w:t>
      </w:r>
      <w:smartTag w:uri="urn:schemas-microsoft-com:office:smarttags" w:element="place">
        <w:r w:rsidRPr="00AA3D14">
          <w:t>E PUNËVE</w:t>
        </w:r>
      </w:smartTag>
      <w:r w:rsidRPr="00AA3D14">
        <w:t xml:space="preserve"> PUBLIKE, TRANSPORTIT DHE TELEKOMUNIKACIONIT</w:t>
      </w:r>
    </w:p>
    <w:p w:rsidR="00B21FBD" w:rsidRPr="00AA3D14" w:rsidRDefault="00B21FBD" w:rsidP="00F90334">
      <w:pPr>
        <w:pStyle w:val="Tabele"/>
        <w:jc w:val="center"/>
      </w:pPr>
      <w:r w:rsidRPr="00AA3D14">
        <w:t>DREJTORIA E PËRGJITHSHME E SHËRBIMEVE MBËSHTETËSE</w:t>
      </w:r>
    </w:p>
    <w:p w:rsidR="00B21FBD" w:rsidRPr="00AA3D14" w:rsidRDefault="00B21FBD" w:rsidP="00F90334">
      <w:pPr>
        <w:pStyle w:val="Tabele"/>
        <w:jc w:val="center"/>
      </w:pPr>
      <w:r w:rsidRPr="00AA3D14">
        <w:t>DREJTORIA JURIDIKE</w:t>
      </w:r>
    </w:p>
    <w:p w:rsidR="00B21FBD" w:rsidRPr="00AA3D14" w:rsidRDefault="00B21FBD" w:rsidP="00F90334">
      <w:pPr>
        <w:pStyle w:val="Tabele"/>
        <w:jc w:val="center"/>
      </w:pPr>
      <w:r w:rsidRPr="00AA3D14">
        <w:t>SEKTORI I SHPRONËSIMEVE</w:t>
      </w:r>
    </w:p>
    <w:p w:rsidR="00B21FBD" w:rsidRPr="00AA3D14" w:rsidRDefault="00B21FBD" w:rsidP="00F90334">
      <w:pPr>
        <w:pStyle w:val="Tabele"/>
        <w:jc w:val="center"/>
      </w:pPr>
    </w:p>
    <w:p w:rsidR="00B21FBD" w:rsidRPr="00AA3D14" w:rsidRDefault="00B21FBD" w:rsidP="00F90334">
      <w:pPr>
        <w:pStyle w:val="Tabele"/>
        <w:jc w:val="center"/>
      </w:pPr>
      <w:r w:rsidRPr="00AA3D14">
        <w:t>LISTA E PRONARËVE QË SHPRONËSOHEN NGA NDËRTIMI I SEGMENTIT RRUGOR “RRUGA VOSKOPOJË”</w:t>
      </w:r>
    </w:p>
    <w:p w:rsidR="00B21FBD" w:rsidRPr="00AA3D14" w:rsidRDefault="00B21FBD" w:rsidP="00F90334">
      <w:pPr>
        <w:pStyle w:val="Tabele"/>
        <w:jc w:val="center"/>
      </w:pPr>
      <w:r w:rsidRPr="00AA3D14">
        <w:t>Komuna Voskopojë       Fshati Voskopojë   Z.K.3819</w:t>
      </w:r>
    </w:p>
    <w:p w:rsidR="00B21FBD" w:rsidRPr="00AA3D14" w:rsidRDefault="00B21FBD" w:rsidP="00B21FBD">
      <w:pPr>
        <w:pStyle w:val="Tabele"/>
      </w:pPr>
    </w:p>
    <w:tbl>
      <w:tblPr>
        <w:tblStyle w:val="TableGrid"/>
        <w:tblW w:w="13615" w:type="dxa"/>
        <w:tblLayout w:type="fixed"/>
        <w:tblLook w:val="01E0" w:firstRow="1" w:lastRow="1" w:firstColumn="1" w:lastColumn="1" w:noHBand="0" w:noVBand="0"/>
      </w:tblPr>
      <w:tblGrid>
        <w:gridCol w:w="468"/>
        <w:gridCol w:w="1080"/>
        <w:gridCol w:w="900"/>
        <w:gridCol w:w="1080"/>
        <w:gridCol w:w="720"/>
        <w:gridCol w:w="932"/>
        <w:gridCol w:w="868"/>
        <w:gridCol w:w="720"/>
        <w:gridCol w:w="1080"/>
        <w:gridCol w:w="900"/>
        <w:gridCol w:w="873"/>
        <w:gridCol w:w="766"/>
        <w:gridCol w:w="1176"/>
        <w:gridCol w:w="2052"/>
      </w:tblGrid>
      <w:tr w:rsidR="00B21FBD" w:rsidRPr="00237141" w:rsidTr="00B21FBD">
        <w:tc>
          <w:tcPr>
            <w:tcW w:w="468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108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90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08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720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932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Nr.</w:t>
            </w:r>
          </w:p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5207" w:type="dxa"/>
            <w:gridSpan w:val="6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Lloji i p</w:t>
            </w:r>
            <w:r w:rsidRPr="00237141">
              <w:rPr>
                <w:b/>
                <w:sz w:val="18"/>
                <w:szCs w:val="18"/>
              </w:rPr>
              <w:t>asurisë</w:t>
            </w:r>
          </w:p>
        </w:tc>
        <w:tc>
          <w:tcPr>
            <w:tcW w:w="1176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Totale/lekë</w:t>
            </w:r>
          </w:p>
        </w:tc>
        <w:tc>
          <w:tcPr>
            <w:tcW w:w="2052" w:type="dxa"/>
            <w:vMerge w:val="restart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Shënime</w:t>
            </w:r>
          </w:p>
        </w:tc>
      </w:tr>
      <w:tr w:rsidR="00B21FBD" w:rsidRPr="00237141" w:rsidTr="00B21FBD">
        <w:tc>
          <w:tcPr>
            <w:tcW w:w="468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668" w:type="dxa"/>
            <w:gridSpan w:val="3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ARË</w:t>
            </w:r>
          </w:p>
        </w:tc>
        <w:tc>
          <w:tcPr>
            <w:tcW w:w="2539" w:type="dxa"/>
            <w:gridSpan w:val="3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1176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Sip.m</w:t>
            </w:r>
            <w:r w:rsidRPr="0023714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108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900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Sip.m</w:t>
            </w:r>
            <w:r w:rsidRPr="0023714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73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766" w:type="dxa"/>
            <w:vAlign w:val="center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1176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  <w:vMerge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Nisi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Kosta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Kallulla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1035/1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</w:t>
            </w: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7875</w:t>
            </w: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7875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Ilia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Koçi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Bardhi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1035/2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12</w:t>
            </w: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18900</w:t>
            </w: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18900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Baki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Hariz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Shalca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1037/1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5376.8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5376.8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Marjanthi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Qosa+Bp.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1037/20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46</w:t>
            </w: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72450</w:t>
            </w: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72450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Jovan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Llambi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Paco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1037/9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5376.8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5376.8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Kristaq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Sandri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1037/10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200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22880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22880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</w:t>
            </w:r>
          </w:p>
        </w:tc>
        <w:tc>
          <w:tcPr>
            <w:tcW w:w="1980" w:type="dxa"/>
            <w:gridSpan w:val="2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Anton+Gjergji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Vani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992/2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4347.2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4347.2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Meladin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Beqo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1113/23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9380.8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9380.8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Guri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Vangjo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Fili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1113/19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5720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5720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Flamur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Cukali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1113/18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4919.2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4919.2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Bajram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Rakip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Nazemllari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1113/7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183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20935.2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20935.2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Sotiraq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Ndrio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1113/8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104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11897.6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11897.6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Jonus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Bezhani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1120/4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3432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3432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Fatjon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237141">
                  <w:rPr>
                    <w:sz w:val="18"/>
                    <w:szCs w:val="18"/>
                  </w:rPr>
                  <w:t>Mersin</w:t>
                </w:r>
              </w:smartTag>
            </w:smartTag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Bezhani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1120/3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7321.6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7321.6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Raimonda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Zguri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3819</w:t>
            </w: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1120/2</w:t>
            </w: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170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114.4</w:t>
            </w: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19448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1575</w:t>
            </w: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19448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  <w:r w:rsidRPr="00237141">
              <w:rPr>
                <w:sz w:val="18"/>
                <w:szCs w:val="18"/>
              </w:rPr>
              <w:t>Konfirmim nga ZVRPP</w:t>
            </w: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1058</w:t>
            </w: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63</w:t>
            </w: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</w:tr>
      <w:tr w:rsidR="00B21FBD" w:rsidRPr="00237141" w:rsidTr="00B21FBD">
        <w:tc>
          <w:tcPr>
            <w:tcW w:w="4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932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868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121035.2</w:t>
            </w:r>
          </w:p>
        </w:tc>
        <w:tc>
          <w:tcPr>
            <w:tcW w:w="900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873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76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99225</w:t>
            </w:r>
          </w:p>
        </w:tc>
        <w:tc>
          <w:tcPr>
            <w:tcW w:w="1176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  <w:r w:rsidRPr="00237141">
              <w:rPr>
                <w:b/>
                <w:sz w:val="18"/>
                <w:szCs w:val="18"/>
              </w:rPr>
              <w:t>220260.2</w:t>
            </w:r>
          </w:p>
        </w:tc>
        <w:tc>
          <w:tcPr>
            <w:tcW w:w="2052" w:type="dxa"/>
          </w:tcPr>
          <w:p w:rsidR="00B21FBD" w:rsidRPr="00237141" w:rsidRDefault="00B21FBD" w:rsidP="00B21FBD">
            <w:pPr>
              <w:pStyle w:val="Tabele"/>
              <w:rPr>
                <w:b/>
                <w:sz w:val="18"/>
                <w:szCs w:val="18"/>
              </w:rPr>
            </w:pPr>
          </w:p>
        </w:tc>
      </w:tr>
    </w:tbl>
    <w:p w:rsidR="00B21FBD" w:rsidRPr="00AA3D14" w:rsidRDefault="00B21FBD" w:rsidP="00B21FBD">
      <w:pPr>
        <w:pStyle w:val="Paragrafi0"/>
      </w:pPr>
    </w:p>
    <w:sectPr w:rsidR="00B21FBD" w:rsidRPr="00AA3D14" w:rsidSect="00F90334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4B9" w:rsidRDefault="005404B9">
      <w:r>
        <w:separator/>
      </w:r>
    </w:p>
  </w:endnote>
  <w:endnote w:type="continuationSeparator" w:id="0">
    <w:p w:rsidR="005404B9" w:rsidRDefault="00540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4B9" w:rsidRDefault="005404B9">
      <w:r>
        <w:separator/>
      </w:r>
    </w:p>
  </w:footnote>
  <w:footnote w:type="continuationSeparator" w:id="0">
    <w:p w:rsidR="005404B9" w:rsidRDefault="005404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FB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4B9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1FBD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82D"/>
    <w:rsid w:val="00F83DBC"/>
    <w:rsid w:val="00F84FFD"/>
    <w:rsid w:val="00F86D05"/>
    <w:rsid w:val="00F87CE0"/>
    <w:rsid w:val="00F90334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A24C64-A6CF-470D-8792-83E43A50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B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B21F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