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3B1B" w:rsidRDefault="001D3B1B" w:rsidP="001D3B1B">
      <w:pPr>
        <w:pStyle w:val="Akti"/>
        <w:keepNext w:val="0"/>
      </w:pPr>
      <w:bookmarkStart w:id="0" w:name="_GoBack"/>
      <w:bookmarkEnd w:id="0"/>
      <w:r>
        <w:t>Vendim</w:t>
      </w:r>
    </w:p>
    <w:p w:rsidR="001D3B1B" w:rsidRDefault="001D3B1B" w:rsidP="001D3B1B">
      <w:pPr>
        <w:pStyle w:val="NumriData"/>
        <w:keepNext w:val="0"/>
      </w:pPr>
      <w:r>
        <w:t>Nr.720, datë 22.6.2009</w:t>
      </w:r>
    </w:p>
    <w:p w:rsidR="001D3B1B" w:rsidRDefault="001D3B1B" w:rsidP="001D3B1B">
      <w:pPr>
        <w:pStyle w:val="Paragrafi0"/>
      </w:pPr>
    </w:p>
    <w:p w:rsidR="001D3B1B" w:rsidRDefault="001D3B1B" w:rsidP="001D3B1B">
      <w:pPr>
        <w:pStyle w:val="Titulli0"/>
        <w:keepNext w:val="0"/>
      </w:pPr>
      <w:r>
        <w:t>Për kalimin e titullit të pronësisë së sipërfaqeve, që do të tjetërsohen, në favor të subjektit kërkues “Mane TCI” shpk, për llogari të fondit të kompensimit financiar</w:t>
      </w:r>
    </w:p>
    <w:p w:rsidR="001D3B1B" w:rsidRDefault="001D3B1B" w:rsidP="001D3B1B">
      <w:pPr>
        <w:pStyle w:val="Paragrafi0"/>
      </w:pPr>
    </w:p>
    <w:p w:rsidR="001D3B1B" w:rsidRDefault="001D3B1B" w:rsidP="001D3B1B">
      <w:pPr>
        <w:pStyle w:val="Paragrafi0"/>
      </w:pPr>
      <w:r>
        <w:t>Në mbështetje të nenit 100 të Kushtetutës, të ligjit nr.9235, datë 29.7.2004 “Për kthimin dhe kompensimin e pronës”, të ndryshuar dhe të pikës 4 të vendimit nr.12, datë 7.1.2009 të Këshillit të Ministrave “Për kushtet dhe procedurën e tjetërsimit të sipërfaqeve të tokës me cilësi të veçanta, për llogari të fondit të kompensimit financiar”, me propozimin e Ministrit të Drejtësisë, Këshilli i Ministrave</w:t>
      </w:r>
    </w:p>
    <w:p w:rsidR="001D3B1B" w:rsidRDefault="001D3B1B" w:rsidP="001D3B1B">
      <w:pPr>
        <w:pStyle w:val="Paragrafi0"/>
      </w:pPr>
    </w:p>
    <w:p w:rsidR="001D3B1B" w:rsidRDefault="001D3B1B" w:rsidP="001D3B1B">
      <w:pPr>
        <w:pStyle w:val="VENDOSI0"/>
        <w:keepNext w:val="0"/>
      </w:pPr>
      <w:r>
        <w:t>Vendosi:</w:t>
      </w:r>
    </w:p>
    <w:p w:rsidR="001D3B1B" w:rsidRDefault="001D3B1B" w:rsidP="001D3B1B">
      <w:pPr>
        <w:pStyle w:val="Paragrafi0"/>
      </w:pPr>
    </w:p>
    <w:p w:rsidR="001D3B1B" w:rsidRDefault="001D3B1B" w:rsidP="001D3B1B">
      <w:pPr>
        <w:pStyle w:val="Paragrafi0"/>
      </w:pPr>
      <w:r>
        <w:t>1. Kalimin e së drejtës së pronësisë së pasurive të paluajtshme me nr.737 (vol.5, f.81, zona kadastrale 2529), me sipërfaqe 7 000 (shtatë mijë) m</w:t>
      </w:r>
      <w:r w:rsidRPr="00B30831">
        <w:rPr>
          <w:vertAlign w:val="superscript"/>
        </w:rPr>
        <w:t>2</w:t>
      </w:r>
      <w:r>
        <w:t>, dhe nr.863 (vol.4, f.62, zona kadastrale 2529), me sipërfaqe 2 400 (dy mijë e katërqind) m</w:t>
      </w:r>
      <w:r w:rsidRPr="00885EE1">
        <w:rPr>
          <w:vertAlign w:val="superscript"/>
        </w:rPr>
        <w:t>2</w:t>
      </w:r>
      <w:r>
        <w:t>, të regjistruara në ZRVPP, Tiranë, në favor të subjektit kërkues “MANE TCI” sh.p.k.</w:t>
      </w:r>
    </w:p>
    <w:p w:rsidR="001D3B1B" w:rsidRDefault="001D3B1B" w:rsidP="001D3B1B">
      <w:pPr>
        <w:pStyle w:val="Paragrafi0"/>
      </w:pPr>
      <w:r>
        <w:t>2. Vlera e sipërfaqeve, që tjetërsohen, të përllogaritet sipas vendimit nr.139, datë 13.2.2008 të Këshillit të Ministrave “Për miratimin e çmimeve të trojeve, të përcaktuara në hartat përkatëse, për qarqet e Fierit, të Elbasanit, Tiranës, Vlorës, Durrësit dhe Shkodrës.</w:t>
      </w:r>
    </w:p>
    <w:p w:rsidR="001D3B1B" w:rsidRDefault="001D3B1B" w:rsidP="001D3B1B">
      <w:pPr>
        <w:pStyle w:val="Paragrafi0"/>
      </w:pPr>
      <w:r>
        <w:t>3. Vlera e sipërfaqeve, që tjetërsohen, të paguhet nga subjekti kërkues “MANE TCI” sh.p.k., para lidhjes së kontratës dhe të derdhet për llogari të fondit të kompensimit financiar, të hapur pranë zyrës qendrore të Agjencisë së Kthimit dhe Kompensimit të Pronave.</w:t>
      </w:r>
    </w:p>
    <w:p w:rsidR="001D3B1B" w:rsidRDefault="001D3B1B" w:rsidP="001D3B1B">
      <w:pPr>
        <w:pStyle w:val="Paragrafi0"/>
      </w:pPr>
      <w:r>
        <w:t>4. Për lidhjen e kontratës së kalimit të së drejtës së pronësisë autorizohet drejtori i Agjencisë së Kthimit dhe Kompensimit të Pronave.</w:t>
      </w:r>
    </w:p>
    <w:p w:rsidR="001D3B1B" w:rsidRDefault="001D3B1B" w:rsidP="001D3B1B">
      <w:pPr>
        <w:pStyle w:val="Paragrafi0"/>
      </w:pPr>
      <w:r>
        <w:t>5. Ngarkohen Ministri i Drejtësisë, drejtori i Agjencisë së Kthimit dhe Kompensimit të Pronave dhe kryeregjistruesi i Pasurive të Paluajtshme të Republikës së Shqipërisë për zbatimin e këtij vendimi.</w:t>
      </w:r>
    </w:p>
    <w:p w:rsidR="001D3B1B" w:rsidRDefault="001D3B1B" w:rsidP="001D3B1B">
      <w:pPr>
        <w:pStyle w:val="Paragrafi0"/>
      </w:pPr>
      <w:r>
        <w:t>Ky vendim hyn në fuqi menjëherë dhe botohet në Fletoren Zyrtare.</w:t>
      </w:r>
    </w:p>
    <w:p w:rsidR="001D3B1B" w:rsidRDefault="001D3B1B" w:rsidP="001D3B1B">
      <w:pPr>
        <w:pStyle w:val="Paragrafi0"/>
      </w:pPr>
    </w:p>
    <w:p w:rsidR="001D3B1B" w:rsidRDefault="001D3B1B" w:rsidP="001D3B1B">
      <w:pPr>
        <w:pStyle w:val="Autoriteti"/>
        <w:keepNext w:val="0"/>
      </w:pPr>
      <w:r>
        <w:t>Kryeministri</w:t>
      </w:r>
    </w:p>
    <w:p w:rsidR="001D3B1B" w:rsidRPr="00CF5AC6" w:rsidRDefault="001D3B1B" w:rsidP="001D3B1B">
      <w:pPr>
        <w:pStyle w:val="AutoritetiEmer"/>
      </w:pPr>
      <w:r>
        <w:t>Sali Berisha</w:t>
      </w:r>
    </w:p>
    <w:sectPr w:rsidR="001D3B1B" w:rsidRPr="00CF5AC6" w:rsidSect="001D3B1B">
      <w:footerReference w:type="even" r:id="rId6"/>
      <w:footerReference w:type="default" r:id="rId7"/>
      <w:pgSz w:w="11907" w:h="16840" w:code="9"/>
      <w:pgMar w:top="1418" w:right="1418" w:bottom="1440" w:left="1418" w:header="1304" w:footer="1134" w:gutter="0"/>
      <w:pgNumType w:start="422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FA6DE6">
      <w:r>
        <w:separator/>
      </w:r>
    </w:p>
  </w:endnote>
  <w:endnote w:type="continuationSeparator" w:id="0">
    <w:p w:rsidR="00000000" w:rsidRDefault="00FA6D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3B1B" w:rsidRDefault="001D3B1B" w:rsidP="001D3B1B">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1D3B1B" w:rsidRDefault="001D3B1B" w:rsidP="001D3B1B">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3B1B" w:rsidRDefault="001D3B1B" w:rsidP="001D3B1B">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4227</w:t>
    </w:r>
    <w:r>
      <w:rPr>
        <w:rStyle w:val="PageNumber"/>
      </w:rPr>
      <w:fldChar w:fldCharType="end"/>
    </w:r>
  </w:p>
  <w:p w:rsidR="001D3B1B" w:rsidRDefault="001D3B1B" w:rsidP="001D3B1B">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FA6DE6">
      <w:r>
        <w:separator/>
      </w:r>
    </w:p>
  </w:footnote>
  <w:footnote w:type="continuationSeparator" w:id="0">
    <w:p w:rsidR="00000000" w:rsidRDefault="00FA6D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D3B1B"/>
    <w:rsid w:val="00001ED4"/>
    <w:rsid w:val="0000253A"/>
    <w:rsid w:val="0000363C"/>
    <w:rsid w:val="00005805"/>
    <w:rsid w:val="00010C90"/>
    <w:rsid w:val="000116E2"/>
    <w:rsid w:val="00013366"/>
    <w:rsid w:val="00014340"/>
    <w:rsid w:val="000152A2"/>
    <w:rsid w:val="00016505"/>
    <w:rsid w:val="00016606"/>
    <w:rsid w:val="00016B7F"/>
    <w:rsid w:val="0001780C"/>
    <w:rsid w:val="00017EBE"/>
    <w:rsid w:val="00017F82"/>
    <w:rsid w:val="0002384E"/>
    <w:rsid w:val="000239EC"/>
    <w:rsid w:val="000253C1"/>
    <w:rsid w:val="0002748B"/>
    <w:rsid w:val="00030428"/>
    <w:rsid w:val="00030839"/>
    <w:rsid w:val="00030B1F"/>
    <w:rsid w:val="000312C8"/>
    <w:rsid w:val="00032605"/>
    <w:rsid w:val="00034158"/>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5B66"/>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0CC4"/>
    <w:rsid w:val="000A5791"/>
    <w:rsid w:val="000A6264"/>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41BC"/>
    <w:rsid w:val="000E42C9"/>
    <w:rsid w:val="000E47F5"/>
    <w:rsid w:val="000E7D2B"/>
    <w:rsid w:val="000F0CDA"/>
    <w:rsid w:val="000F0EC8"/>
    <w:rsid w:val="000F3B8B"/>
    <w:rsid w:val="00103440"/>
    <w:rsid w:val="0011007C"/>
    <w:rsid w:val="001108EA"/>
    <w:rsid w:val="00110C87"/>
    <w:rsid w:val="00113297"/>
    <w:rsid w:val="00115644"/>
    <w:rsid w:val="00115A10"/>
    <w:rsid w:val="00116E1D"/>
    <w:rsid w:val="001178F8"/>
    <w:rsid w:val="0012015A"/>
    <w:rsid w:val="0012215A"/>
    <w:rsid w:val="00122D0F"/>
    <w:rsid w:val="001249B9"/>
    <w:rsid w:val="00125054"/>
    <w:rsid w:val="001311F5"/>
    <w:rsid w:val="00132DD0"/>
    <w:rsid w:val="00132FBB"/>
    <w:rsid w:val="00133667"/>
    <w:rsid w:val="00134172"/>
    <w:rsid w:val="00134231"/>
    <w:rsid w:val="00134F17"/>
    <w:rsid w:val="00134F2A"/>
    <w:rsid w:val="0014092F"/>
    <w:rsid w:val="001441DD"/>
    <w:rsid w:val="001445FD"/>
    <w:rsid w:val="00144D75"/>
    <w:rsid w:val="0014598C"/>
    <w:rsid w:val="0015074C"/>
    <w:rsid w:val="0015202D"/>
    <w:rsid w:val="00152456"/>
    <w:rsid w:val="001532F4"/>
    <w:rsid w:val="00154D78"/>
    <w:rsid w:val="00155B8F"/>
    <w:rsid w:val="00157A6E"/>
    <w:rsid w:val="00160724"/>
    <w:rsid w:val="001623F8"/>
    <w:rsid w:val="00162C4F"/>
    <w:rsid w:val="00163B8A"/>
    <w:rsid w:val="001664E1"/>
    <w:rsid w:val="001719D2"/>
    <w:rsid w:val="001743DB"/>
    <w:rsid w:val="001763D1"/>
    <w:rsid w:val="00183704"/>
    <w:rsid w:val="0018508F"/>
    <w:rsid w:val="00186D2B"/>
    <w:rsid w:val="00191231"/>
    <w:rsid w:val="00194A4D"/>
    <w:rsid w:val="001952F8"/>
    <w:rsid w:val="00197CB4"/>
    <w:rsid w:val="001A02D5"/>
    <w:rsid w:val="001A2871"/>
    <w:rsid w:val="001A2C51"/>
    <w:rsid w:val="001A3A7E"/>
    <w:rsid w:val="001A4548"/>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C7D53"/>
    <w:rsid w:val="001D150D"/>
    <w:rsid w:val="001D184A"/>
    <w:rsid w:val="001D3B1B"/>
    <w:rsid w:val="001D4DCD"/>
    <w:rsid w:val="001D52B7"/>
    <w:rsid w:val="001D6951"/>
    <w:rsid w:val="001D69B9"/>
    <w:rsid w:val="001D7F75"/>
    <w:rsid w:val="001E0AF3"/>
    <w:rsid w:val="001E264B"/>
    <w:rsid w:val="001E2AE7"/>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1ECE"/>
    <w:rsid w:val="00273B1C"/>
    <w:rsid w:val="00274047"/>
    <w:rsid w:val="00280AB6"/>
    <w:rsid w:val="002819BD"/>
    <w:rsid w:val="00284095"/>
    <w:rsid w:val="0028421E"/>
    <w:rsid w:val="002854B6"/>
    <w:rsid w:val="00287798"/>
    <w:rsid w:val="00290D06"/>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D6FFB"/>
    <w:rsid w:val="002D701C"/>
    <w:rsid w:val="002E39B7"/>
    <w:rsid w:val="002E5548"/>
    <w:rsid w:val="002E64E8"/>
    <w:rsid w:val="002E6924"/>
    <w:rsid w:val="002E72C3"/>
    <w:rsid w:val="002E7680"/>
    <w:rsid w:val="002E7C03"/>
    <w:rsid w:val="002F0819"/>
    <w:rsid w:val="002F0A27"/>
    <w:rsid w:val="002F0A38"/>
    <w:rsid w:val="002F164E"/>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584A"/>
    <w:rsid w:val="00327C0E"/>
    <w:rsid w:val="00327E43"/>
    <w:rsid w:val="00332C88"/>
    <w:rsid w:val="00336085"/>
    <w:rsid w:val="003424F0"/>
    <w:rsid w:val="0034544B"/>
    <w:rsid w:val="003460C1"/>
    <w:rsid w:val="00346A8A"/>
    <w:rsid w:val="003470D6"/>
    <w:rsid w:val="003504D9"/>
    <w:rsid w:val="00354C70"/>
    <w:rsid w:val="00356EA6"/>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2ADD"/>
    <w:rsid w:val="003A34DD"/>
    <w:rsid w:val="003A3C7E"/>
    <w:rsid w:val="003A59E8"/>
    <w:rsid w:val="003B18BA"/>
    <w:rsid w:val="003B370C"/>
    <w:rsid w:val="003B5043"/>
    <w:rsid w:val="003B5D62"/>
    <w:rsid w:val="003B7283"/>
    <w:rsid w:val="003B7803"/>
    <w:rsid w:val="003C34AC"/>
    <w:rsid w:val="003C39AE"/>
    <w:rsid w:val="003C3E7E"/>
    <w:rsid w:val="003C3FA9"/>
    <w:rsid w:val="003C4833"/>
    <w:rsid w:val="003C5597"/>
    <w:rsid w:val="003C7846"/>
    <w:rsid w:val="003C7854"/>
    <w:rsid w:val="003C7E57"/>
    <w:rsid w:val="003D046C"/>
    <w:rsid w:val="003D0D71"/>
    <w:rsid w:val="003D172B"/>
    <w:rsid w:val="003D1BDF"/>
    <w:rsid w:val="003D3DA9"/>
    <w:rsid w:val="003D549F"/>
    <w:rsid w:val="003D5F38"/>
    <w:rsid w:val="003E1D76"/>
    <w:rsid w:val="003E2373"/>
    <w:rsid w:val="003E29AB"/>
    <w:rsid w:val="003E48D2"/>
    <w:rsid w:val="003E4BB4"/>
    <w:rsid w:val="003E586C"/>
    <w:rsid w:val="003E5A3C"/>
    <w:rsid w:val="003E5CE5"/>
    <w:rsid w:val="003E763E"/>
    <w:rsid w:val="003F01F0"/>
    <w:rsid w:val="003F0445"/>
    <w:rsid w:val="003F0C74"/>
    <w:rsid w:val="003F2566"/>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4BBA"/>
    <w:rsid w:val="004450DD"/>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865C0"/>
    <w:rsid w:val="004919BA"/>
    <w:rsid w:val="0049210A"/>
    <w:rsid w:val="00494FC4"/>
    <w:rsid w:val="004952F5"/>
    <w:rsid w:val="0049593A"/>
    <w:rsid w:val="004A18ED"/>
    <w:rsid w:val="004A3D9E"/>
    <w:rsid w:val="004A5FEE"/>
    <w:rsid w:val="004A7B01"/>
    <w:rsid w:val="004A7CD1"/>
    <w:rsid w:val="004B2212"/>
    <w:rsid w:val="004B257B"/>
    <w:rsid w:val="004B30A8"/>
    <w:rsid w:val="004B49D6"/>
    <w:rsid w:val="004B4D1B"/>
    <w:rsid w:val="004B58DA"/>
    <w:rsid w:val="004B62D5"/>
    <w:rsid w:val="004B67AA"/>
    <w:rsid w:val="004B7E2C"/>
    <w:rsid w:val="004B7EC9"/>
    <w:rsid w:val="004C1AB1"/>
    <w:rsid w:val="004C3481"/>
    <w:rsid w:val="004C4427"/>
    <w:rsid w:val="004C505A"/>
    <w:rsid w:val="004C6138"/>
    <w:rsid w:val="004C798A"/>
    <w:rsid w:val="004D1DD3"/>
    <w:rsid w:val="004D490B"/>
    <w:rsid w:val="004D53B7"/>
    <w:rsid w:val="004D5538"/>
    <w:rsid w:val="004D71CF"/>
    <w:rsid w:val="004D7643"/>
    <w:rsid w:val="004D7EC5"/>
    <w:rsid w:val="004E19EF"/>
    <w:rsid w:val="004E4819"/>
    <w:rsid w:val="004E661B"/>
    <w:rsid w:val="004E72E6"/>
    <w:rsid w:val="004F2F11"/>
    <w:rsid w:val="004F3B34"/>
    <w:rsid w:val="004F3D7A"/>
    <w:rsid w:val="004F4DF9"/>
    <w:rsid w:val="004F5B0D"/>
    <w:rsid w:val="004F5C9A"/>
    <w:rsid w:val="004F6243"/>
    <w:rsid w:val="004F63FD"/>
    <w:rsid w:val="004F6760"/>
    <w:rsid w:val="005009A9"/>
    <w:rsid w:val="00502300"/>
    <w:rsid w:val="00503766"/>
    <w:rsid w:val="00505C74"/>
    <w:rsid w:val="0051218E"/>
    <w:rsid w:val="0051334F"/>
    <w:rsid w:val="0051565A"/>
    <w:rsid w:val="00520904"/>
    <w:rsid w:val="005221DE"/>
    <w:rsid w:val="0052236E"/>
    <w:rsid w:val="0052414B"/>
    <w:rsid w:val="005267D0"/>
    <w:rsid w:val="00526ACF"/>
    <w:rsid w:val="00526E2A"/>
    <w:rsid w:val="00530279"/>
    <w:rsid w:val="00530570"/>
    <w:rsid w:val="0053111F"/>
    <w:rsid w:val="005362E4"/>
    <w:rsid w:val="00536D4B"/>
    <w:rsid w:val="00536DB6"/>
    <w:rsid w:val="00537D3B"/>
    <w:rsid w:val="00540E4B"/>
    <w:rsid w:val="0054268F"/>
    <w:rsid w:val="005431DD"/>
    <w:rsid w:val="005469E2"/>
    <w:rsid w:val="00551675"/>
    <w:rsid w:val="00552B6D"/>
    <w:rsid w:val="0055383C"/>
    <w:rsid w:val="00554516"/>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232"/>
    <w:rsid w:val="00596A83"/>
    <w:rsid w:val="005A1632"/>
    <w:rsid w:val="005A6181"/>
    <w:rsid w:val="005A6CB0"/>
    <w:rsid w:val="005A76EA"/>
    <w:rsid w:val="005B0130"/>
    <w:rsid w:val="005B0AE5"/>
    <w:rsid w:val="005B2711"/>
    <w:rsid w:val="005B2E51"/>
    <w:rsid w:val="005B3B68"/>
    <w:rsid w:val="005B3F61"/>
    <w:rsid w:val="005B3FEB"/>
    <w:rsid w:val="005B56D6"/>
    <w:rsid w:val="005B643E"/>
    <w:rsid w:val="005C1ED6"/>
    <w:rsid w:val="005C2A9E"/>
    <w:rsid w:val="005C3EB9"/>
    <w:rsid w:val="005C4156"/>
    <w:rsid w:val="005C708B"/>
    <w:rsid w:val="005C7884"/>
    <w:rsid w:val="005D0396"/>
    <w:rsid w:val="005D0EFC"/>
    <w:rsid w:val="005D3BF4"/>
    <w:rsid w:val="005D778C"/>
    <w:rsid w:val="005E1300"/>
    <w:rsid w:val="005E3F56"/>
    <w:rsid w:val="005E4476"/>
    <w:rsid w:val="005E55F7"/>
    <w:rsid w:val="005E5EF2"/>
    <w:rsid w:val="005E6E32"/>
    <w:rsid w:val="005F1B52"/>
    <w:rsid w:val="005F436D"/>
    <w:rsid w:val="005F502B"/>
    <w:rsid w:val="005F5DCC"/>
    <w:rsid w:val="005F70EE"/>
    <w:rsid w:val="00601817"/>
    <w:rsid w:val="00602F29"/>
    <w:rsid w:val="00603BBB"/>
    <w:rsid w:val="00606941"/>
    <w:rsid w:val="0060696A"/>
    <w:rsid w:val="00606AD1"/>
    <w:rsid w:val="006073C9"/>
    <w:rsid w:val="00611B5A"/>
    <w:rsid w:val="00611E75"/>
    <w:rsid w:val="00612907"/>
    <w:rsid w:val="006135A6"/>
    <w:rsid w:val="00614EDE"/>
    <w:rsid w:val="00614F77"/>
    <w:rsid w:val="00615333"/>
    <w:rsid w:val="00615823"/>
    <w:rsid w:val="006159DC"/>
    <w:rsid w:val="00615F4E"/>
    <w:rsid w:val="00616583"/>
    <w:rsid w:val="00616B11"/>
    <w:rsid w:val="00625423"/>
    <w:rsid w:val="00626E38"/>
    <w:rsid w:val="006276FD"/>
    <w:rsid w:val="0062770E"/>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445"/>
    <w:rsid w:val="00653BE5"/>
    <w:rsid w:val="006545B6"/>
    <w:rsid w:val="00655C2E"/>
    <w:rsid w:val="006575FA"/>
    <w:rsid w:val="006605F5"/>
    <w:rsid w:val="0066100F"/>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7647"/>
    <w:rsid w:val="006A03BF"/>
    <w:rsid w:val="006A06CF"/>
    <w:rsid w:val="006A504D"/>
    <w:rsid w:val="006A5EAF"/>
    <w:rsid w:val="006A74B6"/>
    <w:rsid w:val="006B0DDC"/>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4A7D"/>
    <w:rsid w:val="006E6B7D"/>
    <w:rsid w:val="006E7F6B"/>
    <w:rsid w:val="006F069F"/>
    <w:rsid w:val="006F340A"/>
    <w:rsid w:val="006F3D8B"/>
    <w:rsid w:val="006F4F95"/>
    <w:rsid w:val="006F577E"/>
    <w:rsid w:val="006F702C"/>
    <w:rsid w:val="007009F8"/>
    <w:rsid w:val="00701DE5"/>
    <w:rsid w:val="00704754"/>
    <w:rsid w:val="00705FE0"/>
    <w:rsid w:val="007061BC"/>
    <w:rsid w:val="00706E88"/>
    <w:rsid w:val="007070CD"/>
    <w:rsid w:val="007071C1"/>
    <w:rsid w:val="007100D6"/>
    <w:rsid w:val="00711D77"/>
    <w:rsid w:val="00715049"/>
    <w:rsid w:val="0071562A"/>
    <w:rsid w:val="007157FD"/>
    <w:rsid w:val="007169FF"/>
    <w:rsid w:val="007176E8"/>
    <w:rsid w:val="0072068E"/>
    <w:rsid w:val="00721312"/>
    <w:rsid w:val="007227BA"/>
    <w:rsid w:val="007235A2"/>
    <w:rsid w:val="00723C7E"/>
    <w:rsid w:val="007241B0"/>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AA6"/>
    <w:rsid w:val="00761FEB"/>
    <w:rsid w:val="0076261C"/>
    <w:rsid w:val="0076487C"/>
    <w:rsid w:val="00766B78"/>
    <w:rsid w:val="007708DE"/>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66EE"/>
    <w:rsid w:val="008073B6"/>
    <w:rsid w:val="0081025B"/>
    <w:rsid w:val="008109DA"/>
    <w:rsid w:val="008122FC"/>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28F9"/>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6A9E"/>
    <w:rsid w:val="008F7093"/>
    <w:rsid w:val="008F71A1"/>
    <w:rsid w:val="00900DD8"/>
    <w:rsid w:val="00901184"/>
    <w:rsid w:val="009016F3"/>
    <w:rsid w:val="0090402D"/>
    <w:rsid w:val="00906F47"/>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B82"/>
    <w:rsid w:val="00955EF3"/>
    <w:rsid w:val="00961AD4"/>
    <w:rsid w:val="00961BE1"/>
    <w:rsid w:val="009656A8"/>
    <w:rsid w:val="009669EF"/>
    <w:rsid w:val="00970BA4"/>
    <w:rsid w:val="00970CB4"/>
    <w:rsid w:val="00970DF8"/>
    <w:rsid w:val="009710C4"/>
    <w:rsid w:val="00971B20"/>
    <w:rsid w:val="0097217B"/>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467F"/>
    <w:rsid w:val="009A5059"/>
    <w:rsid w:val="009A5905"/>
    <w:rsid w:val="009A69DD"/>
    <w:rsid w:val="009A7512"/>
    <w:rsid w:val="009B07E3"/>
    <w:rsid w:val="009B3645"/>
    <w:rsid w:val="009B566F"/>
    <w:rsid w:val="009B5DE8"/>
    <w:rsid w:val="009B64FE"/>
    <w:rsid w:val="009B731C"/>
    <w:rsid w:val="009C244E"/>
    <w:rsid w:val="009C42B3"/>
    <w:rsid w:val="009C59E2"/>
    <w:rsid w:val="009C5EB1"/>
    <w:rsid w:val="009C60B9"/>
    <w:rsid w:val="009C6724"/>
    <w:rsid w:val="009C698B"/>
    <w:rsid w:val="009D09EF"/>
    <w:rsid w:val="009D2EA6"/>
    <w:rsid w:val="009D3C2A"/>
    <w:rsid w:val="009D5141"/>
    <w:rsid w:val="009E077E"/>
    <w:rsid w:val="009E12A3"/>
    <w:rsid w:val="009E17A4"/>
    <w:rsid w:val="009E17EE"/>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667"/>
    <w:rsid w:val="00A1481A"/>
    <w:rsid w:val="00A174A5"/>
    <w:rsid w:val="00A23238"/>
    <w:rsid w:val="00A26D21"/>
    <w:rsid w:val="00A308F3"/>
    <w:rsid w:val="00A30FB1"/>
    <w:rsid w:val="00A32061"/>
    <w:rsid w:val="00A32DBB"/>
    <w:rsid w:val="00A33AF7"/>
    <w:rsid w:val="00A36F61"/>
    <w:rsid w:val="00A4003A"/>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76288"/>
    <w:rsid w:val="00A80C9A"/>
    <w:rsid w:val="00A81297"/>
    <w:rsid w:val="00A86120"/>
    <w:rsid w:val="00A86C08"/>
    <w:rsid w:val="00A909F5"/>
    <w:rsid w:val="00A9111F"/>
    <w:rsid w:val="00A93486"/>
    <w:rsid w:val="00A95020"/>
    <w:rsid w:val="00A95AEE"/>
    <w:rsid w:val="00A97655"/>
    <w:rsid w:val="00AA0126"/>
    <w:rsid w:val="00AA0509"/>
    <w:rsid w:val="00AA1654"/>
    <w:rsid w:val="00AA1C46"/>
    <w:rsid w:val="00AA2013"/>
    <w:rsid w:val="00AA402E"/>
    <w:rsid w:val="00AA578A"/>
    <w:rsid w:val="00AA752B"/>
    <w:rsid w:val="00AB098B"/>
    <w:rsid w:val="00AB4005"/>
    <w:rsid w:val="00AB45F9"/>
    <w:rsid w:val="00AB6598"/>
    <w:rsid w:val="00AB6ED0"/>
    <w:rsid w:val="00AC113B"/>
    <w:rsid w:val="00AC1A6A"/>
    <w:rsid w:val="00AC2106"/>
    <w:rsid w:val="00AC3266"/>
    <w:rsid w:val="00AC4ECC"/>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B01885"/>
    <w:rsid w:val="00B0397B"/>
    <w:rsid w:val="00B046E0"/>
    <w:rsid w:val="00B0655D"/>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AA8"/>
    <w:rsid w:val="00B320FC"/>
    <w:rsid w:val="00B34681"/>
    <w:rsid w:val="00B35883"/>
    <w:rsid w:val="00B3592B"/>
    <w:rsid w:val="00B36C00"/>
    <w:rsid w:val="00B40E2A"/>
    <w:rsid w:val="00B42264"/>
    <w:rsid w:val="00B42B96"/>
    <w:rsid w:val="00B42CE2"/>
    <w:rsid w:val="00B4411A"/>
    <w:rsid w:val="00B464A1"/>
    <w:rsid w:val="00B47811"/>
    <w:rsid w:val="00B5070C"/>
    <w:rsid w:val="00B50FA7"/>
    <w:rsid w:val="00B51B97"/>
    <w:rsid w:val="00B527BD"/>
    <w:rsid w:val="00B54C31"/>
    <w:rsid w:val="00B5548A"/>
    <w:rsid w:val="00B56B16"/>
    <w:rsid w:val="00B60AFB"/>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1324"/>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5B4F"/>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4D53"/>
    <w:rsid w:val="00CE605F"/>
    <w:rsid w:val="00CE6530"/>
    <w:rsid w:val="00CE6CC0"/>
    <w:rsid w:val="00CF1020"/>
    <w:rsid w:val="00CF7D56"/>
    <w:rsid w:val="00D02DFD"/>
    <w:rsid w:val="00D03F6E"/>
    <w:rsid w:val="00D046F8"/>
    <w:rsid w:val="00D06106"/>
    <w:rsid w:val="00D07148"/>
    <w:rsid w:val="00D078B5"/>
    <w:rsid w:val="00D07F47"/>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4E95"/>
    <w:rsid w:val="00D358F6"/>
    <w:rsid w:val="00D40735"/>
    <w:rsid w:val="00D4083D"/>
    <w:rsid w:val="00D410AC"/>
    <w:rsid w:val="00D41B26"/>
    <w:rsid w:val="00D42A69"/>
    <w:rsid w:val="00D440A8"/>
    <w:rsid w:val="00D50BDE"/>
    <w:rsid w:val="00D51C6D"/>
    <w:rsid w:val="00D525D5"/>
    <w:rsid w:val="00D53C6C"/>
    <w:rsid w:val="00D55569"/>
    <w:rsid w:val="00D56EEC"/>
    <w:rsid w:val="00D601C0"/>
    <w:rsid w:val="00D60C1C"/>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88"/>
    <w:rsid w:val="00DD5009"/>
    <w:rsid w:val="00DD64CF"/>
    <w:rsid w:val="00DD75BE"/>
    <w:rsid w:val="00DE1D90"/>
    <w:rsid w:val="00DE71ED"/>
    <w:rsid w:val="00DF0160"/>
    <w:rsid w:val="00DF1F3C"/>
    <w:rsid w:val="00DF265E"/>
    <w:rsid w:val="00DF6D87"/>
    <w:rsid w:val="00E00020"/>
    <w:rsid w:val="00E02436"/>
    <w:rsid w:val="00E02A89"/>
    <w:rsid w:val="00E02E71"/>
    <w:rsid w:val="00E03C4C"/>
    <w:rsid w:val="00E04ECB"/>
    <w:rsid w:val="00E10CA3"/>
    <w:rsid w:val="00E12A78"/>
    <w:rsid w:val="00E140A1"/>
    <w:rsid w:val="00E146F6"/>
    <w:rsid w:val="00E16045"/>
    <w:rsid w:val="00E202CC"/>
    <w:rsid w:val="00E21997"/>
    <w:rsid w:val="00E21F7F"/>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1938"/>
    <w:rsid w:val="00E444F6"/>
    <w:rsid w:val="00E45827"/>
    <w:rsid w:val="00E4586A"/>
    <w:rsid w:val="00E464FA"/>
    <w:rsid w:val="00E472BF"/>
    <w:rsid w:val="00E47701"/>
    <w:rsid w:val="00E55949"/>
    <w:rsid w:val="00E56080"/>
    <w:rsid w:val="00E56424"/>
    <w:rsid w:val="00E61F48"/>
    <w:rsid w:val="00E6386F"/>
    <w:rsid w:val="00E64461"/>
    <w:rsid w:val="00E65AE7"/>
    <w:rsid w:val="00E65C36"/>
    <w:rsid w:val="00E662F1"/>
    <w:rsid w:val="00E66CA9"/>
    <w:rsid w:val="00E71D15"/>
    <w:rsid w:val="00E74F19"/>
    <w:rsid w:val="00E76425"/>
    <w:rsid w:val="00E768E6"/>
    <w:rsid w:val="00E76EF6"/>
    <w:rsid w:val="00E777DA"/>
    <w:rsid w:val="00E83136"/>
    <w:rsid w:val="00E834AF"/>
    <w:rsid w:val="00E842D0"/>
    <w:rsid w:val="00E843DA"/>
    <w:rsid w:val="00E900E7"/>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6051"/>
    <w:rsid w:val="00EF73CA"/>
    <w:rsid w:val="00EF7E31"/>
    <w:rsid w:val="00F022A2"/>
    <w:rsid w:val="00F02C33"/>
    <w:rsid w:val="00F042D3"/>
    <w:rsid w:val="00F11706"/>
    <w:rsid w:val="00F12732"/>
    <w:rsid w:val="00F1345A"/>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5D20"/>
    <w:rsid w:val="00F37A38"/>
    <w:rsid w:val="00F37D59"/>
    <w:rsid w:val="00F41DCF"/>
    <w:rsid w:val="00F424BF"/>
    <w:rsid w:val="00F43E17"/>
    <w:rsid w:val="00F46088"/>
    <w:rsid w:val="00F46890"/>
    <w:rsid w:val="00F50DBD"/>
    <w:rsid w:val="00F51C76"/>
    <w:rsid w:val="00F54C8F"/>
    <w:rsid w:val="00F55A3E"/>
    <w:rsid w:val="00F563AB"/>
    <w:rsid w:val="00F56748"/>
    <w:rsid w:val="00F56840"/>
    <w:rsid w:val="00F5691C"/>
    <w:rsid w:val="00F579B6"/>
    <w:rsid w:val="00F622B4"/>
    <w:rsid w:val="00F62AA2"/>
    <w:rsid w:val="00F63240"/>
    <w:rsid w:val="00F63996"/>
    <w:rsid w:val="00F6485E"/>
    <w:rsid w:val="00F64FA5"/>
    <w:rsid w:val="00F6716B"/>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6DE6"/>
    <w:rsid w:val="00FA73BF"/>
    <w:rsid w:val="00FA796B"/>
    <w:rsid w:val="00FB0D1F"/>
    <w:rsid w:val="00FB4018"/>
    <w:rsid w:val="00FB5B12"/>
    <w:rsid w:val="00FB7558"/>
    <w:rsid w:val="00FB7650"/>
    <w:rsid w:val="00FC0FDE"/>
    <w:rsid w:val="00FC19E3"/>
    <w:rsid w:val="00FC3560"/>
    <w:rsid w:val="00FC3C6E"/>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170341A-8F63-4D1D-8FDA-A3320CDFD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3B1B"/>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lang w:val="sq-AL"/>
    </w:rPr>
  </w:style>
  <w:style w:type="paragraph" w:customStyle="1" w:styleId="bcpara">
    <w:name w:val="bc para"/>
    <w:basedOn w:val="Normal"/>
    <w:rsid w:val="0065344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lang w:val="sq-AL"/>
    </w:rPr>
  </w:style>
  <w:style w:type="paragraph" w:customStyle="1" w:styleId="CM5">
    <w:name w:val="CM5"/>
    <w:basedOn w:val="Normal"/>
    <w:next w:val="Normal"/>
    <w:rsid w:val="00653445"/>
    <w:pPr>
      <w:widowControl w:val="0"/>
      <w:autoSpaceDE w:val="0"/>
      <w:autoSpaceDN w:val="0"/>
      <w:adjustRightInd w:val="0"/>
    </w:pPr>
    <w:rPr>
      <w:lang w:val="sq-AL"/>
    </w:rPr>
  </w:style>
  <w:style w:type="paragraph" w:customStyle="1" w:styleId="CM6">
    <w:name w:val="CM6"/>
    <w:basedOn w:val="Normal"/>
    <w:next w:val="Normal"/>
    <w:rsid w:val="00653445"/>
    <w:pPr>
      <w:widowControl w:val="0"/>
      <w:autoSpaceDE w:val="0"/>
      <w:autoSpaceDN w:val="0"/>
      <w:adjustRightInd w:val="0"/>
    </w:pPr>
    <w:rPr>
      <w:lang w:val="sq-AL"/>
    </w:rPr>
  </w:style>
  <w:style w:type="paragraph" w:customStyle="1" w:styleId="CM7">
    <w:name w:val="CM7"/>
    <w:basedOn w:val="Normal"/>
    <w:next w:val="Normal"/>
    <w:rsid w:val="00653445"/>
    <w:pPr>
      <w:widowControl w:val="0"/>
      <w:autoSpaceDE w:val="0"/>
      <w:autoSpaceDN w:val="0"/>
      <w:adjustRightInd w:val="0"/>
    </w:pPr>
    <w:rPr>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paragraph" w:styleId="Footer">
    <w:name w:val="footer"/>
    <w:basedOn w:val="Normal"/>
    <w:rsid w:val="001D3B1B"/>
    <w:pPr>
      <w:tabs>
        <w:tab w:val="center" w:pos="4320"/>
        <w:tab w:val="right" w:pos="8640"/>
      </w:tabs>
    </w:pPr>
  </w:style>
  <w:style w:type="character" w:styleId="PageNumber">
    <w:name w:val="page number"/>
    <w:basedOn w:val="DefaultParagraphFont"/>
    <w:rsid w:val="001D3B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283</Words>
  <Characters>1619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2019-03-18T13:34:00Z</dcterms:created>
  <dcterms:modified xsi:type="dcterms:W3CDTF">2019-03-18T13:34:00Z</dcterms:modified>
</cp:coreProperties>
</file>