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053" w:rsidRPr="00F42DB0" w:rsidRDefault="00997053" w:rsidP="00997053">
      <w:pPr>
        <w:pStyle w:val="Akti"/>
        <w:keepNext w:val="0"/>
      </w:pPr>
      <w:bookmarkStart w:id="0" w:name="_GoBack"/>
      <w:bookmarkEnd w:id="0"/>
      <w:r w:rsidRPr="00F42DB0">
        <w:t>Vendim</w:t>
      </w:r>
    </w:p>
    <w:p w:rsidR="00997053" w:rsidRPr="00F42DB0" w:rsidRDefault="00997053" w:rsidP="00997053">
      <w:pPr>
        <w:pStyle w:val="NumriData"/>
        <w:keepNext w:val="0"/>
        <w:rPr>
          <w:szCs w:val="22"/>
        </w:rPr>
      </w:pPr>
      <w:r w:rsidRPr="00F42DB0">
        <w:rPr>
          <w:szCs w:val="22"/>
        </w:rPr>
        <w:t>Nr.722, datë 1.7.2009</w:t>
      </w:r>
    </w:p>
    <w:p w:rsidR="00997053" w:rsidRPr="00F42DB0" w:rsidRDefault="00997053" w:rsidP="00997053">
      <w:pPr>
        <w:pStyle w:val="Paragrafi0"/>
        <w:rPr>
          <w:szCs w:val="22"/>
        </w:rPr>
      </w:pPr>
    </w:p>
    <w:p w:rsidR="00997053" w:rsidRPr="00F42DB0" w:rsidRDefault="00997053" w:rsidP="00997053">
      <w:pPr>
        <w:pStyle w:val="Titulli0"/>
        <w:keepNext w:val="0"/>
      </w:pPr>
      <w:r w:rsidRPr="00F42DB0">
        <w:t>Për një ndryshim në vendimin nr.233, datë</w:t>
      </w:r>
      <w:r>
        <w:t xml:space="preserve"> 21.2.2008</w:t>
      </w:r>
      <w:r w:rsidRPr="00F42DB0">
        <w:t xml:space="preserve"> të këshillit </w:t>
      </w:r>
    </w:p>
    <w:p w:rsidR="00997053" w:rsidRPr="00F42DB0" w:rsidRDefault="00997053" w:rsidP="00997053">
      <w:pPr>
        <w:pStyle w:val="Titulli0"/>
        <w:keepNext w:val="0"/>
      </w:pPr>
      <w:r w:rsidRPr="00F42DB0">
        <w:t>të ministrave “Për kalimin në përgjegjësi administrimi të radiostacionit të kasharit nga radiotelevizioni publik shqiptar te ministria e financave dhe për kalimin në përgjegjësi administrimi radiotelevizionit publik të mjediseve të ateliese së re”</w:t>
      </w:r>
    </w:p>
    <w:p w:rsidR="00997053" w:rsidRPr="00F42DB0" w:rsidRDefault="00997053" w:rsidP="00997053">
      <w:pPr>
        <w:pStyle w:val="Paragrafi0"/>
        <w:rPr>
          <w:szCs w:val="22"/>
        </w:rPr>
      </w:pPr>
    </w:p>
    <w:p w:rsidR="00997053" w:rsidRPr="00F42DB0" w:rsidRDefault="00997053" w:rsidP="00997053">
      <w:pPr>
        <w:pStyle w:val="Paragrafi0"/>
        <w:rPr>
          <w:szCs w:val="22"/>
        </w:rPr>
      </w:pPr>
      <w:r w:rsidRPr="00F42DB0">
        <w:rPr>
          <w:szCs w:val="22"/>
        </w:rPr>
        <w:t>Në mbështetje të nenit 100 të Kushetutës dhe të neneve</w:t>
      </w:r>
      <w:r>
        <w:rPr>
          <w:szCs w:val="22"/>
        </w:rPr>
        <w:t xml:space="preserve"> 8,10,11,13, shkronja “c”, e 15</w:t>
      </w:r>
      <w:r w:rsidRPr="00F42DB0">
        <w:rPr>
          <w:szCs w:val="22"/>
        </w:rPr>
        <w:t xml:space="preserve"> të ligjit nr.8743, datë 22.2.2001 “Për pronat e paluajtshme të shtetit”, të</w:t>
      </w:r>
      <w:r>
        <w:rPr>
          <w:szCs w:val="22"/>
        </w:rPr>
        <w:t xml:space="preserve"> ndryshuar, me pro</w:t>
      </w:r>
      <w:r w:rsidRPr="00F42DB0">
        <w:rPr>
          <w:szCs w:val="22"/>
        </w:rPr>
        <w:t>pozimin e Ministrit të Ekonomisë, Tregtisë dhe Energjetikës, Këshilli i Ministrave</w:t>
      </w:r>
    </w:p>
    <w:p w:rsidR="00997053" w:rsidRPr="00F42DB0" w:rsidRDefault="00997053" w:rsidP="00997053">
      <w:pPr>
        <w:pStyle w:val="Paragrafi0"/>
        <w:rPr>
          <w:szCs w:val="22"/>
        </w:rPr>
      </w:pPr>
    </w:p>
    <w:p w:rsidR="00997053" w:rsidRPr="00F42DB0" w:rsidRDefault="00997053" w:rsidP="00997053">
      <w:pPr>
        <w:pStyle w:val="VENDOSI0"/>
        <w:keepNext w:val="0"/>
      </w:pPr>
      <w:r w:rsidRPr="00F42DB0">
        <w:t>Vendosi:</w:t>
      </w:r>
    </w:p>
    <w:p w:rsidR="00997053" w:rsidRPr="00F42DB0" w:rsidRDefault="00997053" w:rsidP="00997053">
      <w:pPr>
        <w:pStyle w:val="Paragrafi0"/>
        <w:rPr>
          <w:szCs w:val="22"/>
        </w:rPr>
      </w:pPr>
    </w:p>
    <w:p w:rsidR="00997053" w:rsidRPr="00F42DB0" w:rsidRDefault="00997053" w:rsidP="00997053">
      <w:pPr>
        <w:pStyle w:val="Paragrafi0"/>
        <w:rPr>
          <w:szCs w:val="22"/>
        </w:rPr>
      </w:pPr>
      <w:r>
        <w:rPr>
          <w:szCs w:val="22"/>
        </w:rPr>
        <w:t>Pika 3</w:t>
      </w:r>
      <w:r w:rsidRPr="00F42DB0">
        <w:rPr>
          <w:szCs w:val="22"/>
        </w:rPr>
        <w:t xml:space="preserve"> e vendimit nr.233, datë</w:t>
      </w:r>
      <w:r>
        <w:rPr>
          <w:szCs w:val="22"/>
        </w:rPr>
        <w:t xml:space="preserve"> 21.2.2008</w:t>
      </w:r>
      <w:r w:rsidRPr="00F42DB0">
        <w:rPr>
          <w:szCs w:val="22"/>
        </w:rPr>
        <w:t xml:space="preserve"> të Këshillit të Ministrave, ndryshohet, si më poshtë vijon:</w:t>
      </w:r>
    </w:p>
    <w:p w:rsidR="00997053" w:rsidRPr="00F42DB0" w:rsidRDefault="00997053" w:rsidP="00997053">
      <w:pPr>
        <w:pStyle w:val="Paragrafi0"/>
        <w:rPr>
          <w:szCs w:val="22"/>
        </w:rPr>
      </w:pPr>
      <w:r w:rsidRPr="00F42DB0">
        <w:rPr>
          <w:szCs w:val="22"/>
        </w:rPr>
        <w:t>“3. Objekti “Atelie e re”, me sipërfaqe të përgjithshme 1 213 (në mijë e dyqind e trembëdhjetë) m</w:t>
      </w:r>
      <w:r w:rsidRPr="00F42DB0">
        <w:rPr>
          <w:szCs w:val="22"/>
          <w:vertAlign w:val="superscript"/>
        </w:rPr>
        <w:t>2</w:t>
      </w:r>
      <w:r w:rsidRPr="00F42DB0">
        <w:rPr>
          <w:szCs w:val="22"/>
        </w:rPr>
        <w:t>, në pronësi të Ministrisë së Ekonomisë, Tregtisë dhe Energjetikës, t’i kalojë në përgjegjësi administrimi Radiotelevizionit Publik Shqiptar”.</w:t>
      </w:r>
    </w:p>
    <w:p w:rsidR="00997053" w:rsidRPr="00F42DB0" w:rsidRDefault="00997053" w:rsidP="00997053">
      <w:pPr>
        <w:pStyle w:val="Paragrafi0"/>
        <w:rPr>
          <w:szCs w:val="22"/>
        </w:rPr>
      </w:pPr>
      <w:r w:rsidRPr="00F42DB0">
        <w:rPr>
          <w:szCs w:val="22"/>
        </w:rPr>
        <w:t>Ky vendim hyn në fuqi pas botimit në Fletoren Zyrtre.</w:t>
      </w:r>
    </w:p>
    <w:p w:rsidR="00997053" w:rsidRPr="00F42DB0" w:rsidRDefault="00997053" w:rsidP="00997053">
      <w:pPr>
        <w:pStyle w:val="Paragrafi0"/>
        <w:rPr>
          <w:szCs w:val="22"/>
        </w:rPr>
      </w:pPr>
    </w:p>
    <w:p w:rsidR="00997053" w:rsidRPr="00F42DB0" w:rsidRDefault="00997053" w:rsidP="00997053">
      <w:pPr>
        <w:pStyle w:val="Autoriteti"/>
        <w:keepNext w:val="0"/>
      </w:pPr>
      <w:r w:rsidRPr="00F42DB0">
        <w:t>Kryeministri</w:t>
      </w:r>
    </w:p>
    <w:p w:rsidR="00997053" w:rsidRPr="00F42DB0" w:rsidRDefault="00997053" w:rsidP="00997053">
      <w:pPr>
        <w:pStyle w:val="AutoritetiEmer"/>
      </w:pPr>
      <w:r w:rsidRPr="00F42DB0">
        <w:t>Sali Berisha</w:t>
      </w:r>
    </w:p>
    <w:p w:rsidR="00997053" w:rsidRPr="00F42DB0" w:rsidRDefault="00860854" w:rsidP="00997053">
      <w:pPr>
        <w:pStyle w:val="Figure"/>
      </w:pPr>
      <w:r w:rsidRPr="00F42DB0">
        <w:rPr>
          <w:noProof/>
          <w:szCs w:val="22"/>
        </w:rPr>
        <w:drawing>
          <wp:inline distT="0" distB="0" distL="0" distR="0">
            <wp:extent cx="5753100" cy="746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7053" w:rsidRPr="00F42DB0" w:rsidSect="00997053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517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60854">
      <w:r>
        <w:separator/>
      </w:r>
    </w:p>
  </w:endnote>
  <w:endnote w:type="continuationSeparator" w:id="0">
    <w:p w:rsidR="00000000" w:rsidRDefault="00860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053" w:rsidRDefault="00997053" w:rsidP="0099705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97053" w:rsidRDefault="00997053" w:rsidP="0099705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053" w:rsidRDefault="00997053" w:rsidP="0099705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5175</w:t>
    </w:r>
    <w:r>
      <w:rPr>
        <w:rStyle w:val="PageNumber"/>
      </w:rPr>
      <w:fldChar w:fldCharType="end"/>
    </w:r>
  </w:p>
  <w:p w:rsidR="00997053" w:rsidRDefault="00997053" w:rsidP="0099705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60854">
      <w:r>
        <w:separator/>
      </w:r>
    </w:p>
  </w:footnote>
  <w:footnote w:type="continuationSeparator" w:id="0">
    <w:p w:rsidR="00000000" w:rsidRDefault="008608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97053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3B8B"/>
    <w:rsid w:val="0010101E"/>
    <w:rsid w:val="001030E4"/>
    <w:rsid w:val="00103440"/>
    <w:rsid w:val="00104F42"/>
    <w:rsid w:val="0011007C"/>
    <w:rsid w:val="001108EA"/>
    <w:rsid w:val="00110C87"/>
    <w:rsid w:val="00113297"/>
    <w:rsid w:val="00115644"/>
    <w:rsid w:val="00115A10"/>
    <w:rsid w:val="00116E1D"/>
    <w:rsid w:val="001178F8"/>
    <w:rsid w:val="0012015A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4E1"/>
    <w:rsid w:val="001719D2"/>
    <w:rsid w:val="001743DB"/>
    <w:rsid w:val="001763D1"/>
    <w:rsid w:val="00177753"/>
    <w:rsid w:val="00183704"/>
    <w:rsid w:val="0018508F"/>
    <w:rsid w:val="00186D2B"/>
    <w:rsid w:val="00191231"/>
    <w:rsid w:val="00191FDA"/>
    <w:rsid w:val="00194A4D"/>
    <w:rsid w:val="001952F8"/>
    <w:rsid w:val="0019562E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718"/>
    <w:rsid w:val="003B7283"/>
    <w:rsid w:val="003B7803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77E2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67D0"/>
    <w:rsid w:val="00526ACF"/>
    <w:rsid w:val="00526E2A"/>
    <w:rsid w:val="00530279"/>
    <w:rsid w:val="00530570"/>
    <w:rsid w:val="0053111F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ED6"/>
    <w:rsid w:val="005C2469"/>
    <w:rsid w:val="005C2A9E"/>
    <w:rsid w:val="005C3D89"/>
    <w:rsid w:val="005C3EB9"/>
    <w:rsid w:val="005C4156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02B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39AC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9AD"/>
    <w:rsid w:val="00856B30"/>
    <w:rsid w:val="00857DB5"/>
    <w:rsid w:val="00860854"/>
    <w:rsid w:val="0086235D"/>
    <w:rsid w:val="00863F9C"/>
    <w:rsid w:val="00864FF5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6A9E"/>
    <w:rsid w:val="008F7093"/>
    <w:rsid w:val="008F71A1"/>
    <w:rsid w:val="00900DD8"/>
    <w:rsid w:val="00901184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B82"/>
    <w:rsid w:val="00955EF3"/>
    <w:rsid w:val="00961AD4"/>
    <w:rsid w:val="00961BE1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053"/>
    <w:rsid w:val="00997733"/>
    <w:rsid w:val="009978CE"/>
    <w:rsid w:val="00997B16"/>
    <w:rsid w:val="009A1FDB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73E2D"/>
    <w:rsid w:val="00A76288"/>
    <w:rsid w:val="00A80C9A"/>
    <w:rsid w:val="00A81297"/>
    <w:rsid w:val="00A86120"/>
    <w:rsid w:val="00A86C08"/>
    <w:rsid w:val="00A909F5"/>
    <w:rsid w:val="00A9111F"/>
    <w:rsid w:val="00A91B13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60AFB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E72B3"/>
    <w:rsid w:val="00BE741A"/>
    <w:rsid w:val="00BF214C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38FA"/>
    <w:rsid w:val="00C65B4F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4D53"/>
    <w:rsid w:val="00CE605F"/>
    <w:rsid w:val="00CE6530"/>
    <w:rsid w:val="00CE6CC0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4E95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1D90"/>
    <w:rsid w:val="00DE376D"/>
    <w:rsid w:val="00DE71ED"/>
    <w:rsid w:val="00DF0160"/>
    <w:rsid w:val="00DF1F3C"/>
    <w:rsid w:val="00DF265E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6045"/>
    <w:rsid w:val="00E202CC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C36"/>
    <w:rsid w:val="00E662F1"/>
    <w:rsid w:val="00E66CA9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76A"/>
    <w:rsid w:val="00EB68E6"/>
    <w:rsid w:val="00EC0561"/>
    <w:rsid w:val="00EC15B7"/>
    <w:rsid w:val="00EC3315"/>
    <w:rsid w:val="00EC657B"/>
    <w:rsid w:val="00ED0216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A2B"/>
    <w:rsid w:val="00EF2A5A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687A"/>
    <w:rsid w:val="00FA73BF"/>
    <w:rsid w:val="00FA796B"/>
    <w:rsid w:val="00FB0D1F"/>
    <w:rsid w:val="00FB4018"/>
    <w:rsid w:val="00FB5B12"/>
    <w:rsid w:val="00FB7558"/>
    <w:rsid w:val="00FB7650"/>
    <w:rsid w:val="00FC0FDE"/>
    <w:rsid w:val="00FC19E3"/>
    <w:rsid w:val="00FC3560"/>
    <w:rsid w:val="00FC3C6E"/>
    <w:rsid w:val="00FC5D3D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E514463-833B-46C8-B6BF-4CCBC25D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053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paragraph" w:styleId="Footer">
    <w:name w:val="footer"/>
    <w:basedOn w:val="Normal"/>
    <w:rsid w:val="0099705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97053"/>
  </w:style>
  <w:style w:type="character" w:customStyle="1" w:styleId="TitulliChar">
    <w:name w:val="Titulli Char"/>
    <w:basedOn w:val="DefaultParagraphFont"/>
    <w:link w:val="Titulli0"/>
    <w:rsid w:val="00997053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2019-03-18T13:38:00Z</dcterms:created>
  <dcterms:modified xsi:type="dcterms:W3CDTF">2019-03-18T13:38:00Z</dcterms:modified>
</cp:coreProperties>
</file>