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223B" w:rsidRPr="001E1AB6" w:rsidRDefault="00EC223B" w:rsidP="00EC223B">
      <w:pPr>
        <w:pStyle w:val="Akti"/>
      </w:pPr>
      <w:bookmarkStart w:id="0" w:name="_GoBack"/>
      <w:bookmarkEnd w:id="0"/>
      <w:r w:rsidRPr="001E1AB6">
        <w:t>VENDIM</w:t>
      </w:r>
    </w:p>
    <w:p w:rsidR="00EC223B" w:rsidRPr="001E1AB6" w:rsidRDefault="00EC223B" w:rsidP="00EC223B">
      <w:pPr>
        <w:pStyle w:val="NumriData"/>
      </w:pPr>
      <w:r w:rsidRPr="001E1AB6">
        <w:t>Nr.779, dat</w:t>
      </w:r>
      <w:r>
        <w:t>ë</w:t>
      </w:r>
      <w:r w:rsidRPr="001E1AB6">
        <w:t xml:space="preserve"> 15.7.2009</w:t>
      </w:r>
    </w:p>
    <w:p w:rsidR="00EC223B" w:rsidRPr="001E1AB6" w:rsidRDefault="00EC223B" w:rsidP="00EC223B">
      <w:pPr>
        <w:pStyle w:val="Paragrafi0"/>
      </w:pPr>
    </w:p>
    <w:p w:rsidR="00EC223B" w:rsidRPr="001E1AB6" w:rsidRDefault="00EC223B" w:rsidP="00EC223B">
      <w:pPr>
        <w:pStyle w:val="Titulli0"/>
      </w:pPr>
      <w:r w:rsidRPr="001E1AB6">
        <w:t>P</w:t>
      </w:r>
      <w:r>
        <w:t>Ë</w:t>
      </w:r>
      <w:r w:rsidRPr="001E1AB6">
        <w:t>R MIRATIMIN E LIST</w:t>
      </w:r>
      <w:r>
        <w:t>Ë</w:t>
      </w:r>
      <w:r w:rsidRPr="001E1AB6">
        <w:t>S PARAPRAKE T</w:t>
      </w:r>
      <w:r>
        <w:t>Ë</w:t>
      </w:r>
      <w:r w:rsidRPr="001E1AB6">
        <w:t xml:space="preserve"> PRONAVE T</w:t>
      </w:r>
      <w:r>
        <w:t>Ë</w:t>
      </w:r>
      <w:r w:rsidRPr="001E1AB6">
        <w:t xml:space="preserve"> PALUAJTSHME PUBLIKE, SHTET</w:t>
      </w:r>
      <w:r>
        <w:t>Ë</w:t>
      </w:r>
      <w:r w:rsidRPr="001E1AB6">
        <w:t>RORE, Q</w:t>
      </w:r>
      <w:r>
        <w:t>Ë</w:t>
      </w:r>
      <w:r w:rsidRPr="001E1AB6">
        <w:t xml:space="preserve"> TRANSFEROHEN, N</w:t>
      </w:r>
      <w:r>
        <w:t>Ë</w:t>
      </w:r>
      <w:r w:rsidRPr="001E1AB6">
        <w:t xml:space="preserve"> PRON</w:t>
      </w:r>
      <w:r>
        <w:t>Ë</w:t>
      </w:r>
      <w:r w:rsidRPr="001E1AB6">
        <w:t>SI OSE N</w:t>
      </w:r>
      <w:r>
        <w:t>Ë</w:t>
      </w:r>
      <w:r w:rsidRPr="001E1AB6">
        <w:t xml:space="preserve"> P</w:t>
      </w:r>
      <w:r>
        <w:t>Ë</w:t>
      </w:r>
      <w:r w:rsidRPr="001E1AB6">
        <w:t>RDORIM, T</w:t>
      </w:r>
      <w:r>
        <w:t>Ë</w:t>
      </w:r>
      <w:r w:rsidRPr="001E1AB6">
        <w:t xml:space="preserve"> KOMUN</w:t>
      </w:r>
      <w:r>
        <w:t>Ë</w:t>
      </w:r>
      <w:r w:rsidRPr="001E1AB6">
        <w:t>S QESARAT, T</w:t>
      </w:r>
      <w:r>
        <w:t>Ë</w:t>
      </w:r>
      <w:r w:rsidRPr="001E1AB6">
        <w:t xml:space="preserve"> QARKUT T</w:t>
      </w:r>
      <w:r>
        <w:t>Ë</w:t>
      </w:r>
      <w:r w:rsidRPr="001E1AB6">
        <w:t xml:space="preserve"> GJIROKASTR</w:t>
      </w:r>
      <w:r>
        <w:t>Ë</w:t>
      </w:r>
      <w:r w:rsidRPr="001E1AB6">
        <w:t>S</w:t>
      </w:r>
    </w:p>
    <w:p w:rsidR="00EC223B" w:rsidRPr="001E1AB6" w:rsidRDefault="00EC223B" w:rsidP="00EC223B">
      <w:pPr>
        <w:pStyle w:val="Paragrafi0"/>
      </w:pPr>
    </w:p>
    <w:p w:rsidR="00EC223B" w:rsidRPr="00C223B5" w:rsidRDefault="00EC223B" w:rsidP="00EC223B">
      <w:pPr>
        <w:pStyle w:val="Paragrafi0"/>
      </w:pPr>
      <w:r w:rsidRPr="00C223B5">
        <w:t>Në mbështetje të nenit 100 të Kushtetutës, të neneve 2, 3 e 17 të ligjit nr.8744, datë 22.2.2001 “Për transferimin e pronave të paluajtshme publike të shtetit në njësitë e qeverisjes vendore”, të ndryshuar</w:t>
      </w:r>
      <w:r>
        <w:t xml:space="preserve">, </w:t>
      </w:r>
      <w:r w:rsidRPr="00C223B5">
        <w:t>me propozimin e Ministrit</w:t>
      </w:r>
      <w:r>
        <w:t xml:space="preserve"> </w:t>
      </w:r>
      <w:r w:rsidRPr="00C223B5">
        <w:t>të Brendshëm, Këshilli i Ministrave</w:t>
      </w:r>
    </w:p>
    <w:p w:rsidR="00EC223B" w:rsidRPr="00C223B5" w:rsidRDefault="00EC223B" w:rsidP="00EC223B">
      <w:pPr>
        <w:pStyle w:val="Paragrafi0"/>
      </w:pPr>
    </w:p>
    <w:p w:rsidR="00EC223B" w:rsidRPr="00C33608" w:rsidRDefault="00EC223B" w:rsidP="00EC223B">
      <w:pPr>
        <w:pStyle w:val="VENDOSI0"/>
      </w:pPr>
      <w:r w:rsidRPr="00C33608">
        <w:t>VENDOSI:</w:t>
      </w:r>
    </w:p>
    <w:p w:rsidR="00EC223B" w:rsidRDefault="00EC223B" w:rsidP="00EC223B">
      <w:pPr>
        <w:pStyle w:val="Paragrafi0"/>
      </w:pPr>
    </w:p>
    <w:p w:rsidR="00EC223B" w:rsidRDefault="00EC223B" w:rsidP="00EC223B">
      <w:pPr>
        <w:pStyle w:val="Paragrafi0"/>
      </w:pPr>
      <w:r>
        <w:t>1. Miratimin e listës paraprake të pronave të paluajtshme publike, shtetërore, që transferohen, në pronësi ose në përdorim të komunës Qesarat të qarkut të Gjirokastrës, sipas lidhjes nr.1 që i bashkëlidhet këtij vendimi.</w:t>
      </w:r>
    </w:p>
    <w:p w:rsidR="00EC223B" w:rsidRDefault="00EC223B" w:rsidP="00EC223B">
      <w:pPr>
        <w:pStyle w:val="Paragrafi0"/>
      </w:pPr>
      <w:r>
        <w:t>Lista paraprake, sipas kërkesave të këshillit të kësaj komune, është pjesë e listës së inventarit të pronave të paluajtshme publike, shtetërore, që janë brenda juridiksionit, territorial dhe administrativ, të komunës Qesarat të qarkut të Gjirokastrës, miratuar me vendimin nr.417, datë 9.6.2005 të Këshillit të Ministrave “Për miratimin e listës së inventarit të pronave të paluajtshme shtetërore të komunës Qesarat të qarkut të Gjirokastrës”.</w:t>
      </w:r>
    </w:p>
    <w:p w:rsidR="00EC223B" w:rsidRDefault="00EC223B" w:rsidP="00EC223B">
      <w:pPr>
        <w:pStyle w:val="Paragrafi0"/>
      </w:pPr>
      <w:r>
        <w:t>2. Ngarkohen Ministria e Brendshme dhe komuna Qesarat për zbatimin e këtij vendimi.</w:t>
      </w:r>
    </w:p>
    <w:p w:rsidR="00EC223B" w:rsidRDefault="00EC223B" w:rsidP="00EC223B">
      <w:pPr>
        <w:pStyle w:val="Paragrafi0"/>
      </w:pPr>
      <w:r>
        <w:t>Ky vendim hyn në fuqi pas botimit në Fletoren Zyrtare.</w:t>
      </w:r>
    </w:p>
    <w:p w:rsidR="00EC223B" w:rsidRDefault="00EC223B" w:rsidP="00EC223B">
      <w:pPr>
        <w:pStyle w:val="Paragrafi0"/>
      </w:pPr>
    </w:p>
    <w:p w:rsidR="00EC223B" w:rsidRDefault="00EC223B" w:rsidP="00EC223B">
      <w:pPr>
        <w:pStyle w:val="Autoriteti"/>
      </w:pPr>
      <w:r>
        <w:t>KRYEMINISTRI</w:t>
      </w:r>
    </w:p>
    <w:p w:rsidR="00EC223B" w:rsidRDefault="00EC223B" w:rsidP="00EC223B">
      <w:pPr>
        <w:pStyle w:val="AutoritetiEmer"/>
      </w:pPr>
      <w:r>
        <w:t>Sali Berisha</w:t>
      </w:r>
    </w:p>
    <w:p w:rsidR="00EC223B" w:rsidRDefault="00EC223B" w:rsidP="00EC223B">
      <w:pPr>
        <w:pStyle w:val="Paragrafi0"/>
      </w:pPr>
    </w:p>
    <w:p w:rsidR="00EC223B" w:rsidRDefault="00EC223B" w:rsidP="00EC223B">
      <w:pPr>
        <w:pStyle w:val="Paragrafi0"/>
      </w:pPr>
    </w:p>
    <w:p w:rsidR="00EC223B" w:rsidRDefault="00EC223B" w:rsidP="00EC223B">
      <w:pPr>
        <w:pStyle w:val="Paragrafi0"/>
      </w:pPr>
      <w:r>
        <w:t>Komuna Qesarat                                                                                 Lidhja nr.1</w:t>
      </w:r>
    </w:p>
    <w:p w:rsidR="00EC223B" w:rsidRDefault="00EC223B" w:rsidP="00EC223B">
      <w:pPr>
        <w:pStyle w:val="Paragrafi0"/>
      </w:pPr>
    </w:p>
    <w:tbl>
      <w:tblPr>
        <w:tblStyle w:val="TableGrid"/>
        <w:tblW w:w="9454" w:type="dxa"/>
        <w:tblLook w:val="01E0" w:firstRow="1" w:lastRow="1" w:firstColumn="1" w:lastColumn="1" w:noHBand="0" w:noVBand="0"/>
      </w:tblPr>
      <w:tblGrid>
        <w:gridCol w:w="3811"/>
        <w:gridCol w:w="4287"/>
        <w:gridCol w:w="1356"/>
      </w:tblGrid>
      <w:tr w:rsidR="00EC223B" w:rsidRPr="00202110" w:rsidTr="00EC223B">
        <w:tc>
          <w:tcPr>
            <w:tcW w:w="0" w:type="auto"/>
            <w:vAlign w:val="center"/>
          </w:tcPr>
          <w:p w:rsidR="00EC223B" w:rsidRPr="00202110" w:rsidRDefault="00EC223B" w:rsidP="00EC223B">
            <w:pPr>
              <w:pStyle w:val="Tabele"/>
              <w:jc w:val="center"/>
              <w:rPr>
                <w:b/>
                <w:sz w:val="20"/>
              </w:rPr>
            </w:pPr>
            <w:r w:rsidRPr="00202110">
              <w:rPr>
                <w:b/>
                <w:sz w:val="20"/>
              </w:rPr>
              <w:t>Numrat rendorë të pronave</w:t>
            </w:r>
          </w:p>
          <w:p w:rsidR="00EC223B" w:rsidRPr="00202110" w:rsidRDefault="00EC223B" w:rsidP="00EC223B">
            <w:pPr>
              <w:pStyle w:val="Tabele"/>
              <w:jc w:val="center"/>
              <w:rPr>
                <w:b/>
                <w:sz w:val="20"/>
              </w:rPr>
            </w:pPr>
            <w:r w:rsidRPr="00202110">
              <w:rPr>
                <w:b/>
                <w:sz w:val="20"/>
              </w:rPr>
              <w:t>në listën e inventarit</w:t>
            </w:r>
          </w:p>
        </w:tc>
        <w:tc>
          <w:tcPr>
            <w:tcW w:w="0" w:type="auto"/>
            <w:vAlign w:val="center"/>
          </w:tcPr>
          <w:p w:rsidR="00EC223B" w:rsidRPr="00202110" w:rsidRDefault="00EC223B" w:rsidP="00EC223B">
            <w:pPr>
              <w:pStyle w:val="Tabele"/>
              <w:jc w:val="center"/>
              <w:rPr>
                <w:b/>
                <w:sz w:val="20"/>
              </w:rPr>
            </w:pPr>
            <w:r w:rsidRPr="00202110">
              <w:rPr>
                <w:b/>
                <w:sz w:val="20"/>
              </w:rPr>
              <w:t>Fusha e përdorimit të pronës</w:t>
            </w:r>
          </w:p>
        </w:tc>
        <w:tc>
          <w:tcPr>
            <w:tcW w:w="1356" w:type="dxa"/>
            <w:vAlign w:val="center"/>
          </w:tcPr>
          <w:p w:rsidR="00EC223B" w:rsidRPr="00202110" w:rsidRDefault="00EC223B" w:rsidP="00EC223B">
            <w:pPr>
              <w:pStyle w:val="Tabele"/>
              <w:jc w:val="center"/>
              <w:rPr>
                <w:b/>
                <w:sz w:val="20"/>
              </w:rPr>
            </w:pPr>
            <w:r w:rsidRPr="00202110">
              <w:rPr>
                <w:b/>
                <w:sz w:val="20"/>
              </w:rPr>
              <w:t>Lloji i</w:t>
            </w:r>
          </w:p>
          <w:p w:rsidR="00EC223B" w:rsidRPr="00202110" w:rsidRDefault="00EC223B" w:rsidP="00EC223B">
            <w:pPr>
              <w:pStyle w:val="Tabele"/>
              <w:jc w:val="center"/>
              <w:rPr>
                <w:b/>
                <w:sz w:val="20"/>
              </w:rPr>
            </w:pPr>
            <w:r w:rsidRPr="00202110">
              <w:rPr>
                <w:b/>
                <w:sz w:val="20"/>
              </w:rPr>
              <w:t>transferimit</w:t>
            </w:r>
          </w:p>
        </w:tc>
      </w:tr>
      <w:tr w:rsidR="00EC223B" w:rsidRPr="003137AD" w:rsidTr="00EC223B">
        <w:tc>
          <w:tcPr>
            <w:tcW w:w="0" w:type="auto"/>
          </w:tcPr>
          <w:p w:rsidR="00EC223B" w:rsidRPr="003137AD" w:rsidRDefault="00EC223B" w:rsidP="00EC223B">
            <w:pPr>
              <w:pStyle w:val="Tabele"/>
              <w:jc w:val="both"/>
              <w:rPr>
                <w:sz w:val="20"/>
              </w:rPr>
            </w:pPr>
            <w:r w:rsidRPr="003137AD">
              <w:rPr>
                <w:sz w:val="20"/>
              </w:rPr>
              <w:t>1-14</w:t>
            </w:r>
          </w:p>
        </w:tc>
        <w:tc>
          <w:tcPr>
            <w:tcW w:w="0" w:type="auto"/>
          </w:tcPr>
          <w:p w:rsidR="00EC223B" w:rsidRPr="003137AD" w:rsidRDefault="00EC223B" w:rsidP="00EC223B">
            <w:pPr>
              <w:pStyle w:val="Tabele"/>
              <w:rPr>
                <w:sz w:val="20"/>
              </w:rPr>
            </w:pPr>
            <w:r w:rsidRPr="003137AD">
              <w:rPr>
                <w:sz w:val="20"/>
              </w:rPr>
              <w:t>Prona që përdoren për realizimin e programeve</w:t>
            </w:r>
          </w:p>
          <w:p w:rsidR="00EC223B" w:rsidRPr="003137AD" w:rsidRDefault="00EC223B" w:rsidP="00EC223B">
            <w:pPr>
              <w:pStyle w:val="Tabele"/>
              <w:rPr>
                <w:sz w:val="20"/>
              </w:rPr>
            </w:pPr>
            <w:r w:rsidRPr="003137AD">
              <w:rPr>
                <w:sz w:val="20"/>
              </w:rPr>
              <w:t>arsimore.</w:t>
            </w:r>
          </w:p>
        </w:tc>
        <w:tc>
          <w:tcPr>
            <w:tcW w:w="1356" w:type="dxa"/>
          </w:tcPr>
          <w:p w:rsidR="00EC223B" w:rsidRPr="003137AD" w:rsidRDefault="00EC223B" w:rsidP="00EC223B">
            <w:pPr>
              <w:pStyle w:val="Tabele"/>
              <w:rPr>
                <w:sz w:val="20"/>
              </w:rPr>
            </w:pPr>
            <w:r w:rsidRPr="003137AD">
              <w:rPr>
                <w:sz w:val="20"/>
              </w:rPr>
              <w:t>Në pronësi</w:t>
            </w:r>
          </w:p>
        </w:tc>
      </w:tr>
      <w:tr w:rsidR="00EC223B" w:rsidRPr="003137AD" w:rsidTr="00EC223B">
        <w:tc>
          <w:tcPr>
            <w:tcW w:w="0" w:type="auto"/>
          </w:tcPr>
          <w:p w:rsidR="00EC223B" w:rsidRPr="003137AD" w:rsidRDefault="00EC223B" w:rsidP="00EC223B">
            <w:pPr>
              <w:pStyle w:val="Tabele"/>
              <w:jc w:val="both"/>
              <w:rPr>
                <w:sz w:val="20"/>
              </w:rPr>
            </w:pPr>
            <w:r w:rsidRPr="003137AD">
              <w:rPr>
                <w:sz w:val="20"/>
              </w:rPr>
              <w:t>15</w:t>
            </w:r>
          </w:p>
        </w:tc>
        <w:tc>
          <w:tcPr>
            <w:tcW w:w="0" w:type="auto"/>
          </w:tcPr>
          <w:p w:rsidR="00EC223B" w:rsidRPr="003137AD" w:rsidRDefault="00EC223B" w:rsidP="00EC223B">
            <w:pPr>
              <w:pStyle w:val="Tabele"/>
              <w:rPr>
                <w:sz w:val="20"/>
              </w:rPr>
            </w:pPr>
            <w:r w:rsidRPr="003137AD">
              <w:rPr>
                <w:sz w:val="20"/>
              </w:rPr>
              <w:t>Prona që përdoren për realizimin e funksioneve në fushën e shëndetit publik.</w:t>
            </w:r>
          </w:p>
        </w:tc>
        <w:tc>
          <w:tcPr>
            <w:tcW w:w="1356" w:type="dxa"/>
          </w:tcPr>
          <w:p w:rsidR="00EC223B" w:rsidRPr="003137AD" w:rsidRDefault="00EC223B" w:rsidP="00EC223B">
            <w:pPr>
              <w:pStyle w:val="Tabele"/>
              <w:rPr>
                <w:sz w:val="20"/>
              </w:rPr>
            </w:pPr>
            <w:r w:rsidRPr="003137AD">
              <w:rPr>
                <w:sz w:val="20"/>
              </w:rPr>
              <w:t>Në pronësi</w:t>
            </w:r>
          </w:p>
        </w:tc>
      </w:tr>
      <w:tr w:rsidR="00EC223B" w:rsidRPr="003137AD" w:rsidTr="00EC223B">
        <w:tc>
          <w:tcPr>
            <w:tcW w:w="0" w:type="auto"/>
          </w:tcPr>
          <w:p w:rsidR="00EC223B" w:rsidRPr="003137AD" w:rsidRDefault="00EC223B" w:rsidP="00EC223B">
            <w:pPr>
              <w:pStyle w:val="Tabele"/>
              <w:jc w:val="both"/>
              <w:rPr>
                <w:sz w:val="20"/>
              </w:rPr>
            </w:pPr>
            <w:r w:rsidRPr="003137AD">
              <w:rPr>
                <w:sz w:val="20"/>
              </w:rPr>
              <w:t>16-22</w:t>
            </w:r>
          </w:p>
        </w:tc>
        <w:tc>
          <w:tcPr>
            <w:tcW w:w="0" w:type="auto"/>
          </w:tcPr>
          <w:p w:rsidR="00EC223B" w:rsidRPr="003137AD" w:rsidRDefault="00EC223B" w:rsidP="00EC223B">
            <w:pPr>
              <w:pStyle w:val="Tabele"/>
              <w:rPr>
                <w:sz w:val="20"/>
              </w:rPr>
            </w:pPr>
            <w:r w:rsidRPr="003137AD">
              <w:rPr>
                <w:sz w:val="20"/>
              </w:rPr>
              <w:t>Prona që përdoren për realizimin e veprimtarive social-kulturore e sportive.</w:t>
            </w:r>
          </w:p>
        </w:tc>
        <w:tc>
          <w:tcPr>
            <w:tcW w:w="1356" w:type="dxa"/>
          </w:tcPr>
          <w:p w:rsidR="00EC223B" w:rsidRPr="003137AD" w:rsidRDefault="00EC223B" w:rsidP="00EC223B">
            <w:pPr>
              <w:pStyle w:val="Tabele"/>
              <w:rPr>
                <w:sz w:val="20"/>
              </w:rPr>
            </w:pPr>
            <w:r w:rsidRPr="003137AD">
              <w:rPr>
                <w:sz w:val="20"/>
              </w:rPr>
              <w:t>Në pronësi</w:t>
            </w:r>
          </w:p>
        </w:tc>
      </w:tr>
      <w:tr w:rsidR="00EC223B" w:rsidRPr="003137AD" w:rsidTr="00EC223B">
        <w:tc>
          <w:tcPr>
            <w:tcW w:w="0" w:type="auto"/>
          </w:tcPr>
          <w:p w:rsidR="00EC223B" w:rsidRPr="003137AD" w:rsidRDefault="00EC223B" w:rsidP="00EC223B">
            <w:pPr>
              <w:pStyle w:val="Tabele"/>
              <w:jc w:val="both"/>
              <w:rPr>
                <w:sz w:val="20"/>
              </w:rPr>
            </w:pPr>
            <w:r w:rsidRPr="003137AD">
              <w:rPr>
                <w:sz w:val="20"/>
              </w:rPr>
              <w:t>23-36</w:t>
            </w:r>
          </w:p>
        </w:tc>
        <w:tc>
          <w:tcPr>
            <w:tcW w:w="0" w:type="auto"/>
          </w:tcPr>
          <w:p w:rsidR="00EC223B" w:rsidRPr="003137AD" w:rsidRDefault="00EC223B" w:rsidP="00EC223B">
            <w:pPr>
              <w:pStyle w:val="Tabele"/>
              <w:rPr>
                <w:sz w:val="20"/>
              </w:rPr>
            </w:pPr>
            <w:r w:rsidRPr="003137AD">
              <w:rPr>
                <w:sz w:val="20"/>
              </w:rPr>
              <w:t>Varrezat publike</w:t>
            </w:r>
          </w:p>
        </w:tc>
        <w:tc>
          <w:tcPr>
            <w:tcW w:w="1356" w:type="dxa"/>
          </w:tcPr>
          <w:p w:rsidR="00EC223B" w:rsidRPr="003137AD" w:rsidRDefault="00EC223B" w:rsidP="00EC223B">
            <w:pPr>
              <w:pStyle w:val="Tabele"/>
              <w:rPr>
                <w:sz w:val="20"/>
              </w:rPr>
            </w:pPr>
            <w:r w:rsidRPr="003137AD">
              <w:rPr>
                <w:sz w:val="20"/>
              </w:rPr>
              <w:t>Në pronësi</w:t>
            </w:r>
          </w:p>
        </w:tc>
      </w:tr>
      <w:tr w:rsidR="00EC223B" w:rsidRPr="003137AD" w:rsidTr="00EC223B">
        <w:tc>
          <w:tcPr>
            <w:tcW w:w="0" w:type="auto"/>
          </w:tcPr>
          <w:p w:rsidR="00EC223B" w:rsidRPr="003137AD" w:rsidRDefault="00EC223B" w:rsidP="00EC223B">
            <w:pPr>
              <w:pStyle w:val="Tabele"/>
              <w:jc w:val="both"/>
              <w:rPr>
                <w:sz w:val="20"/>
              </w:rPr>
            </w:pPr>
            <w:r w:rsidRPr="003137AD">
              <w:rPr>
                <w:sz w:val="20"/>
              </w:rPr>
              <w:t>37-71</w:t>
            </w:r>
          </w:p>
        </w:tc>
        <w:tc>
          <w:tcPr>
            <w:tcW w:w="0" w:type="auto"/>
          </w:tcPr>
          <w:p w:rsidR="00EC223B" w:rsidRPr="003137AD" w:rsidRDefault="00EC223B" w:rsidP="00EC223B">
            <w:pPr>
              <w:pStyle w:val="Tabele"/>
              <w:rPr>
                <w:sz w:val="20"/>
              </w:rPr>
            </w:pPr>
            <w:r w:rsidRPr="003137AD">
              <w:rPr>
                <w:sz w:val="20"/>
              </w:rPr>
              <w:t>Troje të lira dhe hapësira publike të pazëna ndërmjet ndërtesave ose objekteve të çdo lloji</w:t>
            </w:r>
          </w:p>
        </w:tc>
        <w:tc>
          <w:tcPr>
            <w:tcW w:w="1356" w:type="dxa"/>
          </w:tcPr>
          <w:p w:rsidR="00EC223B" w:rsidRPr="003137AD" w:rsidRDefault="00EC223B" w:rsidP="00EC223B">
            <w:pPr>
              <w:pStyle w:val="Tabele"/>
              <w:rPr>
                <w:sz w:val="20"/>
              </w:rPr>
            </w:pPr>
            <w:r w:rsidRPr="003137AD">
              <w:rPr>
                <w:sz w:val="20"/>
              </w:rPr>
              <w:t>Në përdorim</w:t>
            </w:r>
          </w:p>
        </w:tc>
      </w:tr>
      <w:tr w:rsidR="00EC223B" w:rsidRPr="003137AD" w:rsidTr="00EC223B">
        <w:tc>
          <w:tcPr>
            <w:tcW w:w="0" w:type="auto"/>
          </w:tcPr>
          <w:p w:rsidR="00EC223B" w:rsidRPr="003137AD" w:rsidRDefault="00EC223B" w:rsidP="00EC223B">
            <w:pPr>
              <w:pStyle w:val="Tabele"/>
              <w:jc w:val="both"/>
              <w:rPr>
                <w:sz w:val="20"/>
              </w:rPr>
            </w:pPr>
            <w:r w:rsidRPr="003137AD">
              <w:rPr>
                <w:sz w:val="20"/>
              </w:rPr>
              <w:t>126-</w:t>
            </w:r>
            <w:r>
              <w:rPr>
                <w:sz w:val="20"/>
              </w:rPr>
              <w:t>128,130,131,133-136,138,141,143</w:t>
            </w:r>
            <w:r w:rsidRPr="003137AD">
              <w:rPr>
                <w:sz w:val="20"/>
              </w:rPr>
              <w:t>145,147-150,152-154</w:t>
            </w:r>
          </w:p>
        </w:tc>
        <w:tc>
          <w:tcPr>
            <w:tcW w:w="0" w:type="auto"/>
          </w:tcPr>
          <w:p w:rsidR="00EC223B" w:rsidRPr="003137AD" w:rsidRDefault="00EC223B" w:rsidP="00EC223B">
            <w:pPr>
              <w:pStyle w:val="Tabele"/>
              <w:rPr>
                <w:sz w:val="20"/>
              </w:rPr>
            </w:pPr>
            <w:r w:rsidRPr="003137AD">
              <w:rPr>
                <w:sz w:val="20"/>
              </w:rPr>
              <w:t>Prona që përdoren për ushtrimin e funksioneve në fushën e bujqësisë dhe të ushqimit (toka produktive).</w:t>
            </w:r>
          </w:p>
        </w:tc>
        <w:tc>
          <w:tcPr>
            <w:tcW w:w="1356" w:type="dxa"/>
          </w:tcPr>
          <w:p w:rsidR="00EC223B" w:rsidRPr="003137AD" w:rsidRDefault="00EC223B" w:rsidP="00EC223B">
            <w:pPr>
              <w:pStyle w:val="Tabele"/>
              <w:rPr>
                <w:sz w:val="20"/>
              </w:rPr>
            </w:pPr>
            <w:r w:rsidRPr="003137AD">
              <w:rPr>
                <w:sz w:val="20"/>
              </w:rPr>
              <w:t>Në përdorim</w:t>
            </w:r>
          </w:p>
        </w:tc>
      </w:tr>
      <w:tr w:rsidR="00EC223B" w:rsidRPr="003137AD" w:rsidTr="00EC223B">
        <w:tc>
          <w:tcPr>
            <w:tcW w:w="0" w:type="auto"/>
          </w:tcPr>
          <w:p w:rsidR="00EC223B" w:rsidRPr="003137AD" w:rsidRDefault="00EC223B" w:rsidP="00EC223B">
            <w:pPr>
              <w:pStyle w:val="Tabele"/>
              <w:jc w:val="both"/>
              <w:rPr>
                <w:sz w:val="20"/>
              </w:rPr>
            </w:pPr>
            <w:r w:rsidRPr="003137AD">
              <w:rPr>
                <w:sz w:val="20"/>
              </w:rPr>
              <w:t>129,132,137,142,146,151,155,158,</w:t>
            </w:r>
          </w:p>
          <w:p w:rsidR="00EC223B" w:rsidRPr="003137AD" w:rsidRDefault="00EC223B" w:rsidP="00EC223B">
            <w:pPr>
              <w:pStyle w:val="Tabele"/>
              <w:jc w:val="both"/>
              <w:rPr>
                <w:sz w:val="20"/>
              </w:rPr>
            </w:pPr>
            <w:r w:rsidRPr="003137AD">
              <w:rPr>
                <w:sz w:val="20"/>
              </w:rPr>
              <w:t>163,166,167,168,169</w:t>
            </w:r>
          </w:p>
          <w:p w:rsidR="00EC223B" w:rsidRPr="003137AD" w:rsidRDefault="00EC223B" w:rsidP="00EC223B">
            <w:pPr>
              <w:pStyle w:val="Tabele"/>
              <w:jc w:val="both"/>
              <w:rPr>
                <w:sz w:val="20"/>
              </w:rPr>
            </w:pPr>
            <w:r w:rsidRPr="003137AD">
              <w:rPr>
                <w:sz w:val="20"/>
              </w:rPr>
              <w:t>(vetëm kanalet e treta)</w:t>
            </w:r>
          </w:p>
        </w:tc>
        <w:tc>
          <w:tcPr>
            <w:tcW w:w="0" w:type="auto"/>
          </w:tcPr>
          <w:p w:rsidR="00EC223B" w:rsidRPr="003137AD" w:rsidRDefault="00EC223B" w:rsidP="00EC223B">
            <w:pPr>
              <w:pStyle w:val="Tabele"/>
              <w:rPr>
                <w:sz w:val="20"/>
              </w:rPr>
            </w:pPr>
            <w:r w:rsidRPr="003137AD">
              <w:rPr>
                <w:sz w:val="20"/>
              </w:rPr>
              <w:t>Prona që përdoren për ushtrimin e funksioneve në fushën e bujqësisë dhe të ushqimit (toka joproduktive dhe kanale të treta).</w:t>
            </w:r>
          </w:p>
        </w:tc>
        <w:tc>
          <w:tcPr>
            <w:tcW w:w="1356" w:type="dxa"/>
          </w:tcPr>
          <w:p w:rsidR="00EC223B" w:rsidRPr="003137AD" w:rsidRDefault="00EC223B" w:rsidP="00EC223B">
            <w:pPr>
              <w:pStyle w:val="Tabele"/>
              <w:rPr>
                <w:sz w:val="20"/>
              </w:rPr>
            </w:pPr>
            <w:r w:rsidRPr="003137AD">
              <w:rPr>
                <w:sz w:val="20"/>
              </w:rPr>
              <w:t>Në pronësi</w:t>
            </w:r>
          </w:p>
        </w:tc>
      </w:tr>
      <w:tr w:rsidR="00EC223B" w:rsidRPr="003137AD" w:rsidTr="00EC223B">
        <w:tc>
          <w:tcPr>
            <w:tcW w:w="0" w:type="auto"/>
          </w:tcPr>
          <w:p w:rsidR="00EC223B" w:rsidRPr="003137AD" w:rsidRDefault="00EC223B" w:rsidP="00EC223B">
            <w:pPr>
              <w:pStyle w:val="Tabele"/>
              <w:rPr>
                <w:sz w:val="20"/>
              </w:rPr>
            </w:pPr>
            <w:r w:rsidRPr="003137AD">
              <w:rPr>
                <w:sz w:val="20"/>
              </w:rPr>
              <w:t>172-224,226,229-353</w:t>
            </w:r>
          </w:p>
        </w:tc>
        <w:tc>
          <w:tcPr>
            <w:tcW w:w="0" w:type="auto"/>
          </w:tcPr>
          <w:p w:rsidR="00EC223B" w:rsidRPr="003137AD" w:rsidRDefault="00EC223B" w:rsidP="00EC223B">
            <w:pPr>
              <w:pStyle w:val="Tabele"/>
              <w:rPr>
                <w:sz w:val="20"/>
              </w:rPr>
            </w:pPr>
            <w:r w:rsidRPr="003137AD">
              <w:rPr>
                <w:sz w:val="20"/>
              </w:rPr>
              <w:t>Infrastrukturë (rrugë vendore)</w:t>
            </w:r>
          </w:p>
        </w:tc>
        <w:tc>
          <w:tcPr>
            <w:tcW w:w="1356" w:type="dxa"/>
          </w:tcPr>
          <w:p w:rsidR="00EC223B" w:rsidRPr="003137AD" w:rsidRDefault="00EC223B" w:rsidP="00EC223B">
            <w:pPr>
              <w:pStyle w:val="Tabele"/>
              <w:rPr>
                <w:sz w:val="20"/>
              </w:rPr>
            </w:pPr>
            <w:r w:rsidRPr="003137AD">
              <w:rPr>
                <w:sz w:val="20"/>
              </w:rPr>
              <w:t>Në pronësi</w:t>
            </w:r>
          </w:p>
        </w:tc>
      </w:tr>
    </w:tbl>
    <w:p w:rsidR="00EC223B" w:rsidRDefault="00EC223B" w:rsidP="00EC223B">
      <w:pPr>
        <w:pStyle w:val="Paragrafi0"/>
      </w:pPr>
    </w:p>
    <w:sectPr w:rsidR="00EC223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C223B"/>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30F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101E"/>
    <w:rsid w:val="001030E4"/>
    <w:rsid w:val="00103440"/>
    <w:rsid w:val="00103EA8"/>
    <w:rsid w:val="00104F42"/>
    <w:rsid w:val="0011007C"/>
    <w:rsid w:val="001108EA"/>
    <w:rsid w:val="00110C87"/>
    <w:rsid w:val="001115B7"/>
    <w:rsid w:val="00113297"/>
    <w:rsid w:val="00113F9E"/>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294C"/>
    <w:rsid w:val="001532F4"/>
    <w:rsid w:val="00154AC0"/>
    <w:rsid w:val="00154D78"/>
    <w:rsid w:val="00155B8F"/>
    <w:rsid w:val="00157A6E"/>
    <w:rsid w:val="00160724"/>
    <w:rsid w:val="001623F8"/>
    <w:rsid w:val="00162839"/>
    <w:rsid w:val="00162C4F"/>
    <w:rsid w:val="00163B8A"/>
    <w:rsid w:val="001664E1"/>
    <w:rsid w:val="001719D2"/>
    <w:rsid w:val="001743DB"/>
    <w:rsid w:val="001763D1"/>
    <w:rsid w:val="0017649F"/>
    <w:rsid w:val="00177753"/>
    <w:rsid w:val="00182FF9"/>
    <w:rsid w:val="00183704"/>
    <w:rsid w:val="0018508F"/>
    <w:rsid w:val="00186D2B"/>
    <w:rsid w:val="00191231"/>
    <w:rsid w:val="00191FDA"/>
    <w:rsid w:val="00194A4D"/>
    <w:rsid w:val="001952F8"/>
    <w:rsid w:val="0019562E"/>
    <w:rsid w:val="0019795D"/>
    <w:rsid w:val="00197CB4"/>
    <w:rsid w:val="001A02D5"/>
    <w:rsid w:val="001A2871"/>
    <w:rsid w:val="001A2C51"/>
    <w:rsid w:val="001A3A7E"/>
    <w:rsid w:val="001A4548"/>
    <w:rsid w:val="001A5C54"/>
    <w:rsid w:val="001B05F9"/>
    <w:rsid w:val="001B06BA"/>
    <w:rsid w:val="001B0A97"/>
    <w:rsid w:val="001B10B7"/>
    <w:rsid w:val="001B2E8C"/>
    <w:rsid w:val="001B39D0"/>
    <w:rsid w:val="001B3AC8"/>
    <w:rsid w:val="001C1609"/>
    <w:rsid w:val="001C19B3"/>
    <w:rsid w:val="001C1ADE"/>
    <w:rsid w:val="001C345E"/>
    <w:rsid w:val="001C3F7F"/>
    <w:rsid w:val="001C407E"/>
    <w:rsid w:val="001C42DD"/>
    <w:rsid w:val="001C55F3"/>
    <w:rsid w:val="001C6BC4"/>
    <w:rsid w:val="001C6FD6"/>
    <w:rsid w:val="001C7D53"/>
    <w:rsid w:val="001D150D"/>
    <w:rsid w:val="001D184A"/>
    <w:rsid w:val="001D4DCD"/>
    <w:rsid w:val="001D52B7"/>
    <w:rsid w:val="001D6951"/>
    <w:rsid w:val="001D69B9"/>
    <w:rsid w:val="001D7F75"/>
    <w:rsid w:val="001D7F98"/>
    <w:rsid w:val="001E0AF3"/>
    <w:rsid w:val="001E1829"/>
    <w:rsid w:val="001E264B"/>
    <w:rsid w:val="001E2AE7"/>
    <w:rsid w:val="001E3756"/>
    <w:rsid w:val="001E4ADE"/>
    <w:rsid w:val="001E4F6A"/>
    <w:rsid w:val="001E5AF4"/>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76FF5"/>
    <w:rsid w:val="00277D68"/>
    <w:rsid w:val="00280AB6"/>
    <w:rsid w:val="002819BD"/>
    <w:rsid w:val="00284095"/>
    <w:rsid w:val="0028421E"/>
    <w:rsid w:val="002854B6"/>
    <w:rsid w:val="0028779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8D0"/>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48A3"/>
    <w:rsid w:val="0031550B"/>
    <w:rsid w:val="0032002D"/>
    <w:rsid w:val="003228C5"/>
    <w:rsid w:val="00322CEB"/>
    <w:rsid w:val="00323062"/>
    <w:rsid w:val="00324299"/>
    <w:rsid w:val="00324C47"/>
    <w:rsid w:val="00325329"/>
    <w:rsid w:val="0032584A"/>
    <w:rsid w:val="00327C0E"/>
    <w:rsid w:val="00327E43"/>
    <w:rsid w:val="00330286"/>
    <w:rsid w:val="00332C88"/>
    <w:rsid w:val="00336085"/>
    <w:rsid w:val="00336356"/>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24AE"/>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8A9"/>
    <w:rsid w:val="003A1EDA"/>
    <w:rsid w:val="003A2ADD"/>
    <w:rsid w:val="003A34DD"/>
    <w:rsid w:val="003A3C7E"/>
    <w:rsid w:val="003A4F0D"/>
    <w:rsid w:val="003A59E8"/>
    <w:rsid w:val="003A5DB1"/>
    <w:rsid w:val="003B18BA"/>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843"/>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30D6"/>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BA"/>
    <w:rsid w:val="0049210A"/>
    <w:rsid w:val="00494FC4"/>
    <w:rsid w:val="004952F5"/>
    <w:rsid w:val="0049593A"/>
    <w:rsid w:val="004A054C"/>
    <w:rsid w:val="004A133B"/>
    <w:rsid w:val="004A18ED"/>
    <w:rsid w:val="004A3D9E"/>
    <w:rsid w:val="004A5FEE"/>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1AB1"/>
    <w:rsid w:val="004C3481"/>
    <w:rsid w:val="004C4427"/>
    <w:rsid w:val="004C505A"/>
    <w:rsid w:val="004C5AA4"/>
    <w:rsid w:val="004C6138"/>
    <w:rsid w:val="004C798A"/>
    <w:rsid w:val="004D1DD3"/>
    <w:rsid w:val="004D40CE"/>
    <w:rsid w:val="004D490B"/>
    <w:rsid w:val="004D53B7"/>
    <w:rsid w:val="004D5538"/>
    <w:rsid w:val="004D57CA"/>
    <w:rsid w:val="004D71CF"/>
    <w:rsid w:val="004D7643"/>
    <w:rsid w:val="004D7EC5"/>
    <w:rsid w:val="004E19EF"/>
    <w:rsid w:val="004E22D7"/>
    <w:rsid w:val="004E22ED"/>
    <w:rsid w:val="004E4819"/>
    <w:rsid w:val="004E661B"/>
    <w:rsid w:val="004E72E6"/>
    <w:rsid w:val="004F2F11"/>
    <w:rsid w:val="004F3B34"/>
    <w:rsid w:val="004F3D7A"/>
    <w:rsid w:val="004F4DF9"/>
    <w:rsid w:val="004F5B0D"/>
    <w:rsid w:val="004F5C9A"/>
    <w:rsid w:val="004F6243"/>
    <w:rsid w:val="004F63FD"/>
    <w:rsid w:val="004F6760"/>
    <w:rsid w:val="004F6819"/>
    <w:rsid w:val="004F77E2"/>
    <w:rsid w:val="005009A9"/>
    <w:rsid w:val="00502300"/>
    <w:rsid w:val="00503766"/>
    <w:rsid w:val="00503ABF"/>
    <w:rsid w:val="0050447A"/>
    <w:rsid w:val="00505C74"/>
    <w:rsid w:val="0051218E"/>
    <w:rsid w:val="0051334F"/>
    <w:rsid w:val="0051565A"/>
    <w:rsid w:val="0052090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1C4"/>
    <w:rsid w:val="005B2711"/>
    <w:rsid w:val="005B2BE7"/>
    <w:rsid w:val="005B2E51"/>
    <w:rsid w:val="005B3B68"/>
    <w:rsid w:val="005B3F61"/>
    <w:rsid w:val="005B3FEB"/>
    <w:rsid w:val="005B56D6"/>
    <w:rsid w:val="005B643E"/>
    <w:rsid w:val="005B7568"/>
    <w:rsid w:val="005C1DAE"/>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2FC"/>
    <w:rsid w:val="005E55F7"/>
    <w:rsid w:val="005E57C8"/>
    <w:rsid w:val="005E5EF2"/>
    <w:rsid w:val="005E6E32"/>
    <w:rsid w:val="005F1B52"/>
    <w:rsid w:val="005F1C45"/>
    <w:rsid w:val="005F436D"/>
    <w:rsid w:val="005F502B"/>
    <w:rsid w:val="005F5DCC"/>
    <w:rsid w:val="005F70EE"/>
    <w:rsid w:val="005F7DB3"/>
    <w:rsid w:val="00601817"/>
    <w:rsid w:val="00602F29"/>
    <w:rsid w:val="00603BBB"/>
    <w:rsid w:val="006053F5"/>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742A"/>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07A6A"/>
    <w:rsid w:val="007100D6"/>
    <w:rsid w:val="00711D77"/>
    <w:rsid w:val="00715049"/>
    <w:rsid w:val="0071562A"/>
    <w:rsid w:val="007157FD"/>
    <w:rsid w:val="007169FF"/>
    <w:rsid w:val="007176E8"/>
    <w:rsid w:val="0072068E"/>
    <w:rsid w:val="00720D66"/>
    <w:rsid w:val="00721312"/>
    <w:rsid w:val="007227BA"/>
    <w:rsid w:val="007235A2"/>
    <w:rsid w:val="00723C7E"/>
    <w:rsid w:val="007241B0"/>
    <w:rsid w:val="00725155"/>
    <w:rsid w:val="0072535F"/>
    <w:rsid w:val="00727E09"/>
    <w:rsid w:val="00730AB5"/>
    <w:rsid w:val="007317E7"/>
    <w:rsid w:val="0073198A"/>
    <w:rsid w:val="007331A1"/>
    <w:rsid w:val="00734BC5"/>
    <w:rsid w:val="007355EB"/>
    <w:rsid w:val="00740041"/>
    <w:rsid w:val="00741EEA"/>
    <w:rsid w:val="00743659"/>
    <w:rsid w:val="00743FCD"/>
    <w:rsid w:val="0074432C"/>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71B3"/>
    <w:rsid w:val="007B1ED0"/>
    <w:rsid w:val="007B335A"/>
    <w:rsid w:val="007B39AC"/>
    <w:rsid w:val="007B5384"/>
    <w:rsid w:val="007B55A8"/>
    <w:rsid w:val="007B6335"/>
    <w:rsid w:val="007C0F4B"/>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8DC"/>
    <w:rsid w:val="007F090E"/>
    <w:rsid w:val="007F2A12"/>
    <w:rsid w:val="007F42A5"/>
    <w:rsid w:val="007F4A22"/>
    <w:rsid w:val="007F60D2"/>
    <w:rsid w:val="007F663F"/>
    <w:rsid w:val="007F7EEA"/>
    <w:rsid w:val="008014A9"/>
    <w:rsid w:val="0080191A"/>
    <w:rsid w:val="00802579"/>
    <w:rsid w:val="008034BC"/>
    <w:rsid w:val="008041F7"/>
    <w:rsid w:val="00805911"/>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6B4"/>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2007"/>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25B8"/>
    <w:rsid w:val="008F3C07"/>
    <w:rsid w:val="008F4E21"/>
    <w:rsid w:val="008F5979"/>
    <w:rsid w:val="008F5DE0"/>
    <w:rsid w:val="008F6034"/>
    <w:rsid w:val="008F62F8"/>
    <w:rsid w:val="008F6A9E"/>
    <w:rsid w:val="008F7093"/>
    <w:rsid w:val="008F71A1"/>
    <w:rsid w:val="00900DD8"/>
    <w:rsid w:val="00901184"/>
    <w:rsid w:val="009013AA"/>
    <w:rsid w:val="009016F3"/>
    <w:rsid w:val="0090402D"/>
    <w:rsid w:val="00904842"/>
    <w:rsid w:val="00906F47"/>
    <w:rsid w:val="00910D1B"/>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933"/>
    <w:rsid w:val="00952B82"/>
    <w:rsid w:val="00955EF3"/>
    <w:rsid w:val="00961AD4"/>
    <w:rsid w:val="00961BE1"/>
    <w:rsid w:val="00962683"/>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4640"/>
    <w:rsid w:val="00995555"/>
    <w:rsid w:val="009961A1"/>
    <w:rsid w:val="0099639A"/>
    <w:rsid w:val="00997733"/>
    <w:rsid w:val="009978CE"/>
    <w:rsid w:val="00997B16"/>
    <w:rsid w:val="009A1FDB"/>
    <w:rsid w:val="009A3407"/>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5842"/>
    <w:rsid w:val="009F6FD2"/>
    <w:rsid w:val="00A013DD"/>
    <w:rsid w:val="00A05452"/>
    <w:rsid w:val="00A0546E"/>
    <w:rsid w:val="00A05F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374"/>
    <w:rsid w:val="00A67CEB"/>
    <w:rsid w:val="00A67D65"/>
    <w:rsid w:val="00A67FDB"/>
    <w:rsid w:val="00A70520"/>
    <w:rsid w:val="00A70A4F"/>
    <w:rsid w:val="00A723DF"/>
    <w:rsid w:val="00A731A2"/>
    <w:rsid w:val="00A73E2D"/>
    <w:rsid w:val="00A76288"/>
    <w:rsid w:val="00A80C9A"/>
    <w:rsid w:val="00A81297"/>
    <w:rsid w:val="00A86120"/>
    <w:rsid w:val="00A86C08"/>
    <w:rsid w:val="00A909F5"/>
    <w:rsid w:val="00A9111F"/>
    <w:rsid w:val="00A91B13"/>
    <w:rsid w:val="00A93486"/>
    <w:rsid w:val="00A95020"/>
    <w:rsid w:val="00A95AEE"/>
    <w:rsid w:val="00A97655"/>
    <w:rsid w:val="00AA0126"/>
    <w:rsid w:val="00AA0509"/>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57955"/>
    <w:rsid w:val="00B60AFB"/>
    <w:rsid w:val="00B61E59"/>
    <w:rsid w:val="00B6247D"/>
    <w:rsid w:val="00B65249"/>
    <w:rsid w:val="00B661E4"/>
    <w:rsid w:val="00B674E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6A44"/>
    <w:rsid w:val="00BF6E17"/>
    <w:rsid w:val="00C004EF"/>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7F7"/>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57CE2"/>
    <w:rsid w:val="00C61AA2"/>
    <w:rsid w:val="00C622F4"/>
    <w:rsid w:val="00C63338"/>
    <w:rsid w:val="00C63800"/>
    <w:rsid w:val="00C638FA"/>
    <w:rsid w:val="00C65B4F"/>
    <w:rsid w:val="00C6764A"/>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258"/>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CD5"/>
    <w:rsid w:val="00CD1F3A"/>
    <w:rsid w:val="00CD3859"/>
    <w:rsid w:val="00CD5371"/>
    <w:rsid w:val="00CD6BA3"/>
    <w:rsid w:val="00CD728E"/>
    <w:rsid w:val="00CD74E5"/>
    <w:rsid w:val="00CD758C"/>
    <w:rsid w:val="00CE086B"/>
    <w:rsid w:val="00CE179E"/>
    <w:rsid w:val="00CE3B1B"/>
    <w:rsid w:val="00CE3BE8"/>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40735"/>
    <w:rsid w:val="00D4083D"/>
    <w:rsid w:val="00D410AC"/>
    <w:rsid w:val="00D41B26"/>
    <w:rsid w:val="00D42A69"/>
    <w:rsid w:val="00D42F46"/>
    <w:rsid w:val="00D440A8"/>
    <w:rsid w:val="00D50BDE"/>
    <w:rsid w:val="00D51C6D"/>
    <w:rsid w:val="00D525D5"/>
    <w:rsid w:val="00D53C6C"/>
    <w:rsid w:val="00D5465B"/>
    <w:rsid w:val="00D55569"/>
    <w:rsid w:val="00D56EEC"/>
    <w:rsid w:val="00D601C0"/>
    <w:rsid w:val="00D60C1C"/>
    <w:rsid w:val="00D60C59"/>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57A"/>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206"/>
    <w:rsid w:val="00E21997"/>
    <w:rsid w:val="00E21F7F"/>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3136"/>
    <w:rsid w:val="00E834AF"/>
    <w:rsid w:val="00E842D0"/>
    <w:rsid w:val="00E843DA"/>
    <w:rsid w:val="00E900E7"/>
    <w:rsid w:val="00E9112C"/>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A7681"/>
    <w:rsid w:val="00EB0DA9"/>
    <w:rsid w:val="00EB1184"/>
    <w:rsid w:val="00EB1957"/>
    <w:rsid w:val="00EB24A9"/>
    <w:rsid w:val="00EB35B4"/>
    <w:rsid w:val="00EB3724"/>
    <w:rsid w:val="00EB441B"/>
    <w:rsid w:val="00EB4BAF"/>
    <w:rsid w:val="00EB676A"/>
    <w:rsid w:val="00EB68E6"/>
    <w:rsid w:val="00EC0561"/>
    <w:rsid w:val="00EC15B7"/>
    <w:rsid w:val="00EC223B"/>
    <w:rsid w:val="00EC3315"/>
    <w:rsid w:val="00EC657B"/>
    <w:rsid w:val="00ED0216"/>
    <w:rsid w:val="00ED04D4"/>
    <w:rsid w:val="00ED318B"/>
    <w:rsid w:val="00ED345D"/>
    <w:rsid w:val="00ED5AB3"/>
    <w:rsid w:val="00ED6362"/>
    <w:rsid w:val="00EE0D44"/>
    <w:rsid w:val="00EE4BA9"/>
    <w:rsid w:val="00EE7A53"/>
    <w:rsid w:val="00EF073A"/>
    <w:rsid w:val="00EF0C15"/>
    <w:rsid w:val="00EF0EE5"/>
    <w:rsid w:val="00EF271A"/>
    <w:rsid w:val="00EF2A2B"/>
    <w:rsid w:val="00EF2A5A"/>
    <w:rsid w:val="00EF5D72"/>
    <w:rsid w:val="00EF6051"/>
    <w:rsid w:val="00EF73CA"/>
    <w:rsid w:val="00EF7E31"/>
    <w:rsid w:val="00F022A2"/>
    <w:rsid w:val="00F02C33"/>
    <w:rsid w:val="00F042D3"/>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1DEA"/>
    <w:rsid w:val="00F54C8F"/>
    <w:rsid w:val="00F5563D"/>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3560"/>
    <w:rsid w:val="00FC3C6E"/>
    <w:rsid w:val="00FC5D3D"/>
    <w:rsid w:val="00FC6AB0"/>
    <w:rsid w:val="00FC7E5F"/>
    <w:rsid w:val="00FD1061"/>
    <w:rsid w:val="00FD246D"/>
    <w:rsid w:val="00FD24BC"/>
    <w:rsid w:val="00FD5F42"/>
    <w:rsid w:val="00FD6657"/>
    <w:rsid w:val="00FD7020"/>
    <w:rsid w:val="00FD7308"/>
    <w:rsid w:val="00FE0D74"/>
    <w:rsid w:val="00FE20E2"/>
    <w:rsid w:val="00FE5C72"/>
    <w:rsid w:val="00FE6FED"/>
    <w:rsid w:val="00FE7953"/>
    <w:rsid w:val="00FF22F6"/>
    <w:rsid w:val="00FF44E9"/>
    <w:rsid w:val="00FF46BF"/>
    <w:rsid w:val="00FF4BF7"/>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0A4DEC4-AA1F-46B3-9434-624C5FAA9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223B"/>
    <w:rPr>
      <w:sz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rPr>
  </w:style>
  <w:style w:type="table" w:styleId="TableGrid">
    <w:name w:val="Table Grid"/>
    <w:basedOn w:val="TableNormal"/>
    <w:rsid w:val="00EC223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355</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2019-03-18T13:44:00Z</dcterms:created>
  <dcterms:modified xsi:type="dcterms:W3CDTF">2019-03-18T13:44:00Z</dcterms:modified>
</cp:coreProperties>
</file>