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07AB" w:rsidRPr="00542FED" w:rsidRDefault="00A307AB" w:rsidP="00A307AB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42FED">
        <w:rPr>
          <w:sz w:val="21"/>
          <w:szCs w:val="21"/>
          <w:lang w:val="sq-AL"/>
        </w:rPr>
        <w:t>VENDIM </w:t>
      </w:r>
    </w:p>
    <w:p w:rsidR="00A307AB" w:rsidRPr="00542FED" w:rsidRDefault="00A307AB" w:rsidP="00A307AB">
      <w:pPr>
        <w:pStyle w:val="NumriData"/>
        <w:keepNext w:val="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Nr.806, datë 22.7.2009</w:t>
      </w:r>
    </w:p>
    <w:p w:rsidR="00A307AB" w:rsidRPr="00542FED" w:rsidRDefault="00A307AB" w:rsidP="00A307AB">
      <w:pPr>
        <w:pStyle w:val="Paragrafi0"/>
        <w:rPr>
          <w:sz w:val="21"/>
          <w:szCs w:val="21"/>
          <w:lang w:val="sq-AL"/>
        </w:rPr>
      </w:pPr>
    </w:p>
    <w:p w:rsidR="00A307AB" w:rsidRPr="00542FED" w:rsidRDefault="00A307AB" w:rsidP="00A307AB">
      <w:pPr>
        <w:pStyle w:val="Titulli0"/>
        <w:keepNext w:val="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PËR NJË NDRYSHIM DHE SHTESË NË VENDIMIN NR.646, DATË 30.9.2004 TË KËSHILLIT TË MINISTRAVE “PËR MIRATIMIN E STRUKTURËS DHE TË ORGANIKËS SË POLICISË SË MBROJTJES NGA ZJARRI DHE SHPËTIMIT”, TË NDRYSHUAR</w:t>
      </w:r>
    </w:p>
    <w:p w:rsidR="00A307AB" w:rsidRPr="00542FED" w:rsidRDefault="00A307AB" w:rsidP="00A307AB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 </w:t>
      </w:r>
    </w:p>
    <w:p w:rsidR="00A307AB" w:rsidRPr="00542FED" w:rsidRDefault="00A307AB" w:rsidP="00A307AB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Në mbështetje të nenit 100 të Kushtetutës dhe të pikës 4 të nenit 2 të ligjit nr.8766, datë 5.4.2001 “Për mbrojtjen nga zjarri dhe për shpëtimin”, me propozimin e Ministrit të Brendshëm, Këshilli i Ministrave</w:t>
      </w:r>
    </w:p>
    <w:p w:rsidR="00A307AB" w:rsidRPr="00542FED" w:rsidRDefault="00A307AB" w:rsidP="00A307AB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 </w:t>
      </w:r>
    </w:p>
    <w:p w:rsidR="00A307AB" w:rsidRPr="00542FED" w:rsidRDefault="00A307AB" w:rsidP="00A307AB">
      <w:pPr>
        <w:pStyle w:val="VENDOSI0"/>
        <w:keepNext w:val="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VENDOSI:</w:t>
      </w:r>
    </w:p>
    <w:p w:rsidR="00A307AB" w:rsidRPr="00542FED" w:rsidRDefault="00A307AB" w:rsidP="00A307AB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 </w:t>
      </w:r>
    </w:p>
    <w:p w:rsidR="00A307AB" w:rsidRPr="00542FED" w:rsidRDefault="00A307AB" w:rsidP="00A307AB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Në vendimin nr.646,  datë 30.9.2004 të Këshillit të Ministrave, të ndryshuar, të bëhen ky ndryshim dhe kjo shtesë: </w:t>
      </w:r>
    </w:p>
    <w:p w:rsidR="00A307AB" w:rsidRPr="00542FED" w:rsidRDefault="00A307AB" w:rsidP="00A307AB">
      <w:pPr>
        <w:pStyle w:val="Paragrafi0"/>
        <w:rPr>
          <w:sz w:val="21"/>
          <w:szCs w:val="21"/>
          <w:lang w:val="sq-AL"/>
        </w:rPr>
      </w:pPr>
      <w:r w:rsidRPr="00542FED">
        <w:rPr>
          <w:rFonts w:eastAsia="Arial"/>
          <w:sz w:val="21"/>
          <w:szCs w:val="21"/>
          <w:lang w:val="sq-AL"/>
        </w:rPr>
        <w:t>1.  </w:t>
      </w:r>
      <w:r w:rsidRPr="00542FED">
        <w:rPr>
          <w:sz w:val="21"/>
          <w:szCs w:val="21"/>
          <w:lang w:val="sq-AL"/>
        </w:rPr>
        <w:t>Pika 3 ndryshohet, si më poshtë vijon: </w:t>
      </w:r>
    </w:p>
    <w:p w:rsidR="00A307AB" w:rsidRPr="00542FED" w:rsidRDefault="00A307AB" w:rsidP="00A307AB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“3.  Numri limit i punonjësve të Policisë së Mbrojtjes nga Zjarri dhe Shpëtimit, në qarqe, të jetë, gjithsej, 739 veta.”. </w:t>
      </w:r>
    </w:p>
    <w:p w:rsidR="00A307AB" w:rsidRPr="00542FED" w:rsidRDefault="00A307AB" w:rsidP="00A307AB">
      <w:pPr>
        <w:pStyle w:val="Paragrafi0"/>
        <w:rPr>
          <w:sz w:val="21"/>
          <w:szCs w:val="21"/>
          <w:lang w:val="sq-AL"/>
        </w:rPr>
      </w:pPr>
      <w:r w:rsidRPr="00542FED">
        <w:rPr>
          <w:rFonts w:eastAsia="Arial"/>
          <w:sz w:val="21"/>
          <w:szCs w:val="21"/>
          <w:lang w:val="sq-AL"/>
        </w:rPr>
        <w:t>2.  </w:t>
      </w:r>
      <w:r w:rsidRPr="00542FED">
        <w:rPr>
          <w:sz w:val="21"/>
          <w:szCs w:val="21"/>
          <w:lang w:val="sq-AL"/>
        </w:rPr>
        <w:t>Në lidhjen nr.3, të përmendur në pikën 2, në sektorin e PMNZSH-së, së qarkut Kukës, të shtohet stacioni i policisë së mbrojtjes nga zjarri dhe shpëtimit, në tunelin Thirrë-Kalimash, me këtë përbërje:</w:t>
      </w:r>
    </w:p>
    <w:p w:rsidR="00A307AB" w:rsidRPr="00542FED" w:rsidRDefault="00A307AB" w:rsidP="00A307AB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 “Stacioni i policisë i mbrojtjes nga zjarri dhe shpëtimit, në tunelin Thirrë-Kalimash</w:t>
      </w:r>
    </w:p>
    <w:p w:rsidR="00A307AB" w:rsidRPr="00542FED" w:rsidRDefault="00A307AB" w:rsidP="00A307AB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 -  Shefi i PMNZSH-së, për objektin, oficer,</w:t>
      </w:r>
      <w:r w:rsidRPr="00542FED">
        <w:rPr>
          <w:sz w:val="21"/>
          <w:szCs w:val="21"/>
          <w:lang w:val="sq-AL"/>
        </w:rPr>
        <w:tab/>
      </w:r>
      <w:r w:rsidRPr="00542FED">
        <w:rPr>
          <w:sz w:val="21"/>
          <w:szCs w:val="21"/>
          <w:lang w:val="sq-AL"/>
        </w:rPr>
        <w:tab/>
        <w:t>1 (një);</w:t>
      </w:r>
    </w:p>
    <w:p w:rsidR="00A307AB" w:rsidRPr="00542FED" w:rsidRDefault="00A307AB" w:rsidP="00A307AB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-  Komandant stacioni, oficer,</w:t>
      </w:r>
      <w:r w:rsidRPr="00542FED">
        <w:rPr>
          <w:sz w:val="21"/>
          <w:szCs w:val="21"/>
          <w:lang w:val="sq-AL"/>
        </w:rPr>
        <w:tab/>
      </w:r>
      <w:r w:rsidRPr="00542FED">
        <w:rPr>
          <w:sz w:val="21"/>
          <w:szCs w:val="21"/>
          <w:lang w:val="sq-AL"/>
        </w:rPr>
        <w:tab/>
      </w:r>
      <w:r w:rsidRPr="00542FED">
        <w:rPr>
          <w:sz w:val="21"/>
          <w:szCs w:val="21"/>
          <w:lang w:val="sq-AL"/>
        </w:rPr>
        <w:tab/>
      </w:r>
      <w:r w:rsidRPr="00542FED">
        <w:rPr>
          <w:sz w:val="21"/>
          <w:szCs w:val="21"/>
          <w:lang w:val="sq-AL"/>
        </w:rPr>
        <w:tab/>
        <w:t>1 (një);</w:t>
      </w:r>
    </w:p>
    <w:p w:rsidR="00A307AB" w:rsidRPr="00542FED" w:rsidRDefault="00A307AB" w:rsidP="00A307AB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-  Komandant turni,  polic,</w:t>
      </w:r>
      <w:r w:rsidRPr="00542FED">
        <w:rPr>
          <w:sz w:val="21"/>
          <w:szCs w:val="21"/>
          <w:lang w:val="sq-AL"/>
        </w:rPr>
        <w:tab/>
      </w:r>
      <w:r w:rsidRPr="00542FED">
        <w:rPr>
          <w:sz w:val="21"/>
          <w:szCs w:val="21"/>
          <w:lang w:val="sq-AL"/>
        </w:rPr>
        <w:tab/>
      </w:r>
      <w:r w:rsidRPr="00542FED">
        <w:rPr>
          <w:sz w:val="21"/>
          <w:szCs w:val="21"/>
          <w:lang w:val="sq-AL"/>
        </w:rPr>
        <w:tab/>
      </w:r>
      <w:r w:rsidRPr="00542FED">
        <w:rPr>
          <w:sz w:val="21"/>
          <w:szCs w:val="21"/>
          <w:lang w:val="sq-AL"/>
        </w:rPr>
        <w:tab/>
        <w:t>4 (katër);</w:t>
      </w:r>
    </w:p>
    <w:p w:rsidR="00A307AB" w:rsidRPr="00542FED" w:rsidRDefault="00A307AB" w:rsidP="00A307AB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-  Shofer zjarrfikës, polic,</w:t>
      </w:r>
      <w:r w:rsidRPr="00542FED">
        <w:rPr>
          <w:sz w:val="21"/>
          <w:szCs w:val="21"/>
          <w:lang w:val="sq-AL"/>
        </w:rPr>
        <w:tab/>
      </w:r>
      <w:r w:rsidRPr="00542FED">
        <w:rPr>
          <w:sz w:val="21"/>
          <w:szCs w:val="21"/>
          <w:lang w:val="sq-AL"/>
        </w:rPr>
        <w:tab/>
      </w:r>
      <w:r w:rsidRPr="00542FED">
        <w:rPr>
          <w:sz w:val="21"/>
          <w:szCs w:val="21"/>
          <w:lang w:val="sq-AL"/>
        </w:rPr>
        <w:tab/>
      </w:r>
      <w:r w:rsidRPr="00542FED">
        <w:rPr>
          <w:sz w:val="21"/>
          <w:szCs w:val="21"/>
          <w:lang w:val="sq-AL"/>
        </w:rPr>
        <w:tab/>
        <w:t>17 (shtatëmbëdhjetë);</w:t>
      </w:r>
    </w:p>
    <w:p w:rsidR="00A307AB" w:rsidRPr="00542FED" w:rsidRDefault="00A307AB" w:rsidP="00A307AB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-  Zjarrfikës/shpëtues, polic,</w:t>
      </w:r>
      <w:r w:rsidRPr="00542FED">
        <w:rPr>
          <w:sz w:val="21"/>
          <w:szCs w:val="21"/>
          <w:lang w:val="sq-AL"/>
        </w:rPr>
        <w:tab/>
      </w:r>
      <w:r w:rsidRPr="00542FED">
        <w:rPr>
          <w:sz w:val="21"/>
          <w:szCs w:val="21"/>
          <w:lang w:val="sq-AL"/>
        </w:rPr>
        <w:tab/>
      </w:r>
      <w:r w:rsidRPr="00542FED">
        <w:rPr>
          <w:sz w:val="21"/>
          <w:szCs w:val="21"/>
          <w:lang w:val="sq-AL"/>
        </w:rPr>
        <w:tab/>
      </w:r>
      <w:r w:rsidRPr="00542FED">
        <w:rPr>
          <w:sz w:val="21"/>
          <w:szCs w:val="21"/>
          <w:lang w:val="sq-AL"/>
        </w:rPr>
        <w:tab/>
        <w:t>27 (njëzet e shtatë).”. </w:t>
      </w:r>
    </w:p>
    <w:p w:rsidR="00A307AB" w:rsidRPr="00542FED" w:rsidRDefault="00A307AB" w:rsidP="00A307AB">
      <w:pPr>
        <w:pStyle w:val="Paragrafi0"/>
        <w:rPr>
          <w:sz w:val="21"/>
          <w:szCs w:val="21"/>
          <w:lang w:val="sq-AL"/>
        </w:rPr>
      </w:pPr>
      <w:r w:rsidRPr="00542FED">
        <w:rPr>
          <w:rFonts w:eastAsia="Arial"/>
          <w:sz w:val="21"/>
          <w:szCs w:val="21"/>
          <w:lang w:val="sq-AL"/>
        </w:rPr>
        <w:t>3.  </w:t>
      </w:r>
      <w:r w:rsidRPr="00542FED">
        <w:rPr>
          <w:sz w:val="21"/>
          <w:szCs w:val="21"/>
          <w:lang w:val="sq-AL"/>
        </w:rPr>
        <w:t>Ngarkohen Ministria e Brendshme dhe Ministria e Financave për zbatimin e  këtij vendimi.</w:t>
      </w:r>
    </w:p>
    <w:p w:rsidR="00A307AB" w:rsidRPr="00542FED" w:rsidRDefault="00A307AB" w:rsidP="00A307AB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Ky vendim hyn në fuqi pas botimit në Fletoren Zyrtare.</w:t>
      </w:r>
    </w:p>
    <w:p w:rsidR="00A307AB" w:rsidRPr="00542FED" w:rsidRDefault="00A307AB" w:rsidP="00A307AB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  </w:t>
      </w:r>
    </w:p>
    <w:p w:rsidR="00A307AB" w:rsidRPr="00542FED" w:rsidRDefault="00A307AB" w:rsidP="00A307AB">
      <w:pPr>
        <w:pStyle w:val="Autoriteti"/>
        <w:keepNext w:val="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KRYEMINISTRI </w:t>
      </w:r>
    </w:p>
    <w:p w:rsidR="00A307AB" w:rsidRPr="00542FED" w:rsidRDefault="00A307AB" w:rsidP="00A307AB">
      <w:pPr>
        <w:pStyle w:val="AutoritetiEmer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Sali Berisha</w:t>
      </w:r>
    </w:p>
    <w:sectPr w:rsidR="00A307AB" w:rsidRPr="00542FE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307AB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572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4216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0463"/>
    <w:rsid w:val="00961777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7AB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3269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1334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BA21ABE-74F9-4852-AD53-38FEA08AF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2019-03-18T13:46:00Z</dcterms:created>
  <dcterms:modified xsi:type="dcterms:W3CDTF">2019-03-18T13:46:00Z</dcterms:modified>
</cp:coreProperties>
</file>