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598" w:rsidRPr="00B948E2" w:rsidRDefault="00971598" w:rsidP="00971598">
      <w:pPr>
        <w:pStyle w:val="Akti"/>
        <w:keepNext w:val="0"/>
        <w:rPr>
          <w:lang w:val="en-US"/>
        </w:rPr>
      </w:pPr>
      <w:r w:rsidRPr="00B948E2">
        <w:rPr>
          <w:lang w:val="en-US"/>
        </w:rPr>
        <w:t>VENDIM</w:t>
      </w:r>
    </w:p>
    <w:p w:rsidR="00971598" w:rsidRPr="00B948E2" w:rsidRDefault="00971598" w:rsidP="00971598">
      <w:pPr>
        <w:pStyle w:val="NumriData"/>
        <w:keepNext w:val="0"/>
        <w:rPr>
          <w:lang w:val="en-US"/>
        </w:rPr>
      </w:pPr>
      <w:r w:rsidRPr="00B948E2">
        <w:rPr>
          <w:lang w:val="en-US"/>
        </w:rPr>
        <w:t>Nr.817, datë 29.7.2009</w:t>
      </w:r>
    </w:p>
    <w:p w:rsidR="00971598" w:rsidRPr="00B948E2" w:rsidRDefault="00971598" w:rsidP="00971598">
      <w:pPr>
        <w:pStyle w:val="Paragrafi"/>
      </w:pPr>
      <w:r w:rsidRPr="00B948E2">
        <w:t>  </w:t>
      </w:r>
    </w:p>
    <w:p w:rsidR="00971598" w:rsidRPr="00B948E2" w:rsidRDefault="00971598" w:rsidP="00971598">
      <w:pPr>
        <w:pStyle w:val="Titulli"/>
        <w:keepNext w:val="0"/>
        <w:rPr>
          <w:lang w:val="en-US"/>
        </w:rPr>
      </w:pPr>
      <w:r w:rsidRPr="00B948E2">
        <w:rPr>
          <w:lang w:val="en-US"/>
        </w:rPr>
        <w:t>PËR DHËNIE FONDI SHTESË KOMISIONIT QENDROR TË ZGJEDHJEVE, PËR FINANCIMIN E ZGJEDHJEVE TË PJESSHME NË KOMUNËN BALLAGAT TË QARKUT TË FIERIT, MË 2 GUSHT 2009</w:t>
      </w:r>
    </w:p>
    <w:p w:rsidR="00971598" w:rsidRPr="00B948E2" w:rsidRDefault="00971598" w:rsidP="00971598">
      <w:pPr>
        <w:pStyle w:val="Paragrafi"/>
      </w:pPr>
    </w:p>
    <w:p w:rsidR="00971598" w:rsidRPr="00B948E2" w:rsidRDefault="00971598" w:rsidP="00971598">
      <w:pPr>
        <w:pStyle w:val="Paragrafi"/>
      </w:pPr>
      <w:r w:rsidRPr="00B948E2">
        <w:t xml:space="preserve">Në </w:t>
      </w:r>
      <w:proofErr w:type="spellStart"/>
      <w:r w:rsidRPr="00B948E2">
        <w:t>mbështetje</w:t>
      </w:r>
      <w:proofErr w:type="spellEnd"/>
      <w:r w:rsidRPr="00B948E2">
        <w:t xml:space="preserve"> të </w:t>
      </w:r>
      <w:proofErr w:type="spellStart"/>
      <w:r w:rsidRPr="00B948E2">
        <w:t>nenit</w:t>
      </w:r>
      <w:proofErr w:type="spellEnd"/>
      <w:r w:rsidRPr="00B948E2">
        <w:t xml:space="preserve"> 100 të </w:t>
      </w:r>
      <w:proofErr w:type="spellStart"/>
      <w:r w:rsidRPr="00B948E2">
        <w:t>Kushtetutës</w:t>
      </w:r>
      <w:proofErr w:type="spellEnd"/>
      <w:r w:rsidRPr="00B948E2">
        <w:t xml:space="preserve">, të </w:t>
      </w:r>
      <w:proofErr w:type="spellStart"/>
      <w:r w:rsidRPr="00B948E2">
        <w:t>ligjit</w:t>
      </w:r>
      <w:proofErr w:type="spellEnd"/>
      <w:r w:rsidRPr="00B948E2">
        <w:t xml:space="preserve"> nr.9936, datë 26.6.2008 “Për </w:t>
      </w:r>
      <w:proofErr w:type="spellStart"/>
      <w:r w:rsidRPr="00B948E2">
        <w:t>menaxhimin</w:t>
      </w:r>
      <w:proofErr w:type="spellEnd"/>
      <w:r w:rsidRPr="00B948E2">
        <w:t xml:space="preserve"> e </w:t>
      </w:r>
      <w:proofErr w:type="spellStart"/>
      <w:r w:rsidRPr="00B948E2">
        <w:t>sistemit</w:t>
      </w:r>
      <w:proofErr w:type="spellEnd"/>
      <w:r w:rsidRPr="00B948E2">
        <w:t xml:space="preserve"> </w:t>
      </w:r>
      <w:proofErr w:type="spellStart"/>
      <w:r w:rsidRPr="00B948E2">
        <w:t>buxhetor</w:t>
      </w:r>
      <w:proofErr w:type="spellEnd"/>
      <w:r w:rsidRPr="00B948E2">
        <w:t xml:space="preserve"> në </w:t>
      </w:r>
      <w:proofErr w:type="spellStart"/>
      <w:r w:rsidRPr="00B948E2">
        <w:t>Republikën</w:t>
      </w:r>
      <w:proofErr w:type="spellEnd"/>
      <w:r w:rsidRPr="00B948E2">
        <w:t xml:space="preserve"> e </w:t>
      </w:r>
      <w:proofErr w:type="spellStart"/>
      <w:r w:rsidRPr="00B948E2">
        <w:t>Shqipërisë</w:t>
      </w:r>
      <w:proofErr w:type="spellEnd"/>
      <w:r w:rsidRPr="00B948E2">
        <w:t xml:space="preserve">” dhe të </w:t>
      </w:r>
      <w:proofErr w:type="spellStart"/>
      <w:r w:rsidRPr="00B948E2">
        <w:t>ligjit</w:t>
      </w:r>
      <w:proofErr w:type="spellEnd"/>
      <w:r w:rsidRPr="00B948E2">
        <w:t xml:space="preserve"> nr.10025, datë 27.11.2008 “Për </w:t>
      </w:r>
      <w:proofErr w:type="spellStart"/>
      <w:r w:rsidRPr="00B948E2">
        <w:t>buxhetin</w:t>
      </w:r>
      <w:proofErr w:type="spellEnd"/>
      <w:r w:rsidRPr="00B948E2">
        <w:t xml:space="preserve"> e </w:t>
      </w:r>
      <w:proofErr w:type="spellStart"/>
      <w:r w:rsidRPr="00B948E2">
        <w:t>vitit</w:t>
      </w:r>
      <w:proofErr w:type="spellEnd"/>
      <w:r w:rsidRPr="00B948E2">
        <w:t xml:space="preserve"> 2009”, me </w:t>
      </w:r>
      <w:proofErr w:type="spellStart"/>
      <w:r w:rsidRPr="00B948E2">
        <w:t>propozimin</w:t>
      </w:r>
      <w:proofErr w:type="spellEnd"/>
      <w:r w:rsidRPr="00B948E2">
        <w:t xml:space="preserve"> e </w:t>
      </w:r>
      <w:proofErr w:type="spellStart"/>
      <w:r w:rsidRPr="00B948E2">
        <w:t>Ministrit</w:t>
      </w:r>
      <w:proofErr w:type="spellEnd"/>
      <w:r w:rsidRPr="00B948E2">
        <w:t xml:space="preserve"> të </w:t>
      </w:r>
      <w:proofErr w:type="spellStart"/>
      <w:r w:rsidRPr="00B948E2">
        <w:t>Financave</w:t>
      </w:r>
      <w:proofErr w:type="spellEnd"/>
      <w:r w:rsidRPr="00B948E2">
        <w:t xml:space="preserve">, </w:t>
      </w:r>
      <w:proofErr w:type="spellStart"/>
      <w:r w:rsidRPr="00B948E2">
        <w:t>Këshilli</w:t>
      </w:r>
      <w:proofErr w:type="spellEnd"/>
      <w:r w:rsidRPr="00B948E2">
        <w:t xml:space="preserve"> </w:t>
      </w:r>
      <w:proofErr w:type="spellStart"/>
      <w:r w:rsidRPr="00B948E2">
        <w:t>i</w:t>
      </w:r>
      <w:proofErr w:type="spellEnd"/>
      <w:r w:rsidRPr="00B948E2">
        <w:t xml:space="preserve"> </w:t>
      </w:r>
      <w:proofErr w:type="spellStart"/>
      <w:r w:rsidRPr="00B948E2">
        <w:t>Ministrave</w:t>
      </w:r>
      <w:proofErr w:type="spellEnd"/>
    </w:p>
    <w:p w:rsidR="00971598" w:rsidRPr="00B948E2" w:rsidRDefault="00971598" w:rsidP="00971598">
      <w:pPr>
        <w:pStyle w:val="Paragrafi"/>
      </w:pPr>
      <w:r w:rsidRPr="00B948E2">
        <w:t> </w:t>
      </w:r>
    </w:p>
    <w:p w:rsidR="00971598" w:rsidRPr="00B948E2" w:rsidRDefault="00971598" w:rsidP="00971598">
      <w:pPr>
        <w:pStyle w:val="VENDOSI"/>
        <w:keepNext w:val="0"/>
        <w:rPr>
          <w:lang w:val="en-US"/>
        </w:rPr>
      </w:pPr>
      <w:r w:rsidRPr="00B948E2">
        <w:rPr>
          <w:lang w:val="en-US"/>
        </w:rPr>
        <w:t>VENDOSI:</w:t>
      </w:r>
    </w:p>
    <w:p w:rsidR="00971598" w:rsidRPr="00576C2C" w:rsidRDefault="00971598" w:rsidP="00971598">
      <w:pPr>
        <w:pStyle w:val="Paragrafi"/>
        <w:rPr>
          <w:sz w:val="14"/>
        </w:rPr>
      </w:pPr>
      <w:r w:rsidRPr="00576C2C">
        <w:rPr>
          <w:sz w:val="14"/>
        </w:rPr>
        <w:t> </w:t>
      </w:r>
    </w:p>
    <w:p w:rsidR="00971598" w:rsidRPr="00B948E2" w:rsidRDefault="00971598" w:rsidP="00971598">
      <w:pPr>
        <w:pStyle w:val="Paragrafi"/>
      </w:pPr>
      <w:r w:rsidRPr="00B948E2">
        <w:rPr>
          <w:rFonts w:eastAsia="Arial"/>
        </w:rPr>
        <w:t>1. </w:t>
      </w:r>
      <w:proofErr w:type="spellStart"/>
      <w:r w:rsidRPr="00B948E2">
        <w:t>Komisionit</w:t>
      </w:r>
      <w:proofErr w:type="spellEnd"/>
      <w:r w:rsidRPr="00B948E2">
        <w:t xml:space="preserve"> </w:t>
      </w:r>
      <w:proofErr w:type="spellStart"/>
      <w:r w:rsidRPr="00B948E2">
        <w:t>Qendror</w:t>
      </w:r>
      <w:proofErr w:type="spellEnd"/>
      <w:r w:rsidRPr="00B948E2">
        <w:t xml:space="preserve"> të </w:t>
      </w:r>
      <w:proofErr w:type="spellStart"/>
      <w:r w:rsidRPr="00B948E2">
        <w:t>Zgjedhjeve</w:t>
      </w:r>
      <w:proofErr w:type="spellEnd"/>
      <w:r w:rsidRPr="00B948E2">
        <w:t xml:space="preserve">, për </w:t>
      </w:r>
      <w:proofErr w:type="spellStart"/>
      <w:r w:rsidRPr="00B948E2">
        <w:t>financimin</w:t>
      </w:r>
      <w:proofErr w:type="spellEnd"/>
      <w:r w:rsidRPr="00B948E2">
        <w:t xml:space="preserve"> e </w:t>
      </w:r>
      <w:proofErr w:type="spellStart"/>
      <w:r w:rsidRPr="00B948E2">
        <w:t>zgjedhjeve</w:t>
      </w:r>
      <w:proofErr w:type="spellEnd"/>
      <w:r w:rsidRPr="00B948E2">
        <w:t xml:space="preserve"> të </w:t>
      </w:r>
      <w:proofErr w:type="spellStart"/>
      <w:r w:rsidRPr="00B948E2">
        <w:t>pjesshme</w:t>
      </w:r>
      <w:proofErr w:type="spellEnd"/>
      <w:r w:rsidRPr="00B948E2">
        <w:t xml:space="preserve">, për </w:t>
      </w:r>
      <w:proofErr w:type="spellStart"/>
      <w:r w:rsidRPr="00B948E2">
        <w:t>kryetarin</w:t>
      </w:r>
      <w:proofErr w:type="spellEnd"/>
      <w:r w:rsidRPr="00B948E2">
        <w:t xml:space="preserve"> e </w:t>
      </w:r>
      <w:proofErr w:type="spellStart"/>
      <w:r w:rsidRPr="00B948E2">
        <w:t>komunës</w:t>
      </w:r>
      <w:proofErr w:type="spellEnd"/>
      <w:r w:rsidRPr="00B948E2">
        <w:t xml:space="preserve"> </w:t>
      </w:r>
      <w:proofErr w:type="spellStart"/>
      <w:r w:rsidRPr="00B948E2">
        <w:t>Ballagat</w:t>
      </w:r>
      <w:proofErr w:type="spellEnd"/>
      <w:r w:rsidRPr="00B948E2">
        <w:t xml:space="preserve"> të </w:t>
      </w:r>
      <w:proofErr w:type="spellStart"/>
      <w:r w:rsidRPr="00B948E2">
        <w:t>qarkut</w:t>
      </w:r>
      <w:proofErr w:type="spellEnd"/>
      <w:r w:rsidRPr="00B948E2">
        <w:t xml:space="preserve"> të </w:t>
      </w:r>
      <w:proofErr w:type="spellStart"/>
      <w:r w:rsidRPr="00B948E2">
        <w:t>Fierit</w:t>
      </w:r>
      <w:proofErr w:type="spellEnd"/>
      <w:r w:rsidRPr="00B948E2">
        <w:t xml:space="preserve">, </w:t>
      </w:r>
      <w:proofErr w:type="spellStart"/>
      <w:r w:rsidRPr="00B948E2">
        <w:t>më</w:t>
      </w:r>
      <w:proofErr w:type="spellEnd"/>
      <w:r w:rsidRPr="00B948E2">
        <w:t xml:space="preserve"> 2 gusht 2009, </w:t>
      </w:r>
      <w:proofErr w:type="spellStart"/>
      <w:r w:rsidRPr="00B948E2">
        <w:t>t’i</w:t>
      </w:r>
      <w:proofErr w:type="spellEnd"/>
      <w:r w:rsidRPr="00B948E2">
        <w:t xml:space="preserve"> </w:t>
      </w:r>
      <w:proofErr w:type="spellStart"/>
      <w:r w:rsidRPr="00B948E2">
        <w:t>jepet</w:t>
      </w:r>
      <w:proofErr w:type="spellEnd"/>
      <w:r w:rsidRPr="00B948E2">
        <w:t xml:space="preserve"> </w:t>
      </w:r>
      <w:proofErr w:type="spellStart"/>
      <w:r w:rsidRPr="00B948E2">
        <w:t>një</w:t>
      </w:r>
      <w:proofErr w:type="spellEnd"/>
      <w:r w:rsidRPr="00B948E2">
        <w:t xml:space="preserve"> fond </w:t>
      </w:r>
      <w:proofErr w:type="spellStart"/>
      <w:r w:rsidRPr="00B948E2">
        <w:t>shtesë</w:t>
      </w:r>
      <w:proofErr w:type="spellEnd"/>
      <w:r w:rsidRPr="00B948E2">
        <w:t xml:space="preserve">, </w:t>
      </w:r>
      <w:proofErr w:type="spellStart"/>
      <w:r w:rsidRPr="00B948E2">
        <w:t>prej</w:t>
      </w:r>
      <w:proofErr w:type="spellEnd"/>
      <w:r w:rsidRPr="00B948E2">
        <w:t xml:space="preserve"> 1 500 000 (</w:t>
      </w:r>
      <w:proofErr w:type="spellStart"/>
      <w:r w:rsidRPr="00B948E2">
        <w:t>një</w:t>
      </w:r>
      <w:proofErr w:type="spellEnd"/>
      <w:r w:rsidRPr="00B948E2">
        <w:t xml:space="preserve"> </w:t>
      </w:r>
      <w:proofErr w:type="spellStart"/>
      <w:r w:rsidRPr="00B948E2">
        <w:t>milion</w:t>
      </w:r>
      <w:proofErr w:type="spellEnd"/>
      <w:r w:rsidRPr="00B948E2">
        <w:t xml:space="preserve"> e </w:t>
      </w:r>
      <w:proofErr w:type="spellStart"/>
      <w:r w:rsidRPr="00B948E2">
        <w:t>pesëqind</w:t>
      </w:r>
      <w:proofErr w:type="spellEnd"/>
      <w:r w:rsidRPr="00B948E2">
        <w:t xml:space="preserve"> </w:t>
      </w:r>
      <w:proofErr w:type="spellStart"/>
      <w:r w:rsidRPr="00B948E2">
        <w:t>mijë</w:t>
      </w:r>
      <w:proofErr w:type="spellEnd"/>
      <w:r w:rsidRPr="00B948E2">
        <w:t xml:space="preserve">) </w:t>
      </w:r>
      <w:proofErr w:type="spellStart"/>
      <w:r w:rsidRPr="00B948E2">
        <w:t>lekësh</w:t>
      </w:r>
      <w:proofErr w:type="spellEnd"/>
      <w:r w:rsidRPr="00B948E2">
        <w:t xml:space="preserve">, </w:t>
      </w:r>
      <w:proofErr w:type="spellStart"/>
      <w:r w:rsidRPr="00B948E2">
        <w:t>i</w:t>
      </w:r>
      <w:proofErr w:type="spellEnd"/>
      <w:r w:rsidRPr="00B948E2">
        <w:t xml:space="preserve"> </w:t>
      </w:r>
      <w:proofErr w:type="spellStart"/>
      <w:r w:rsidRPr="00B948E2">
        <w:t>ndarë</w:t>
      </w:r>
      <w:proofErr w:type="spellEnd"/>
      <w:r w:rsidRPr="00B948E2">
        <w:t xml:space="preserve">, </w:t>
      </w:r>
      <w:proofErr w:type="spellStart"/>
      <w:r w:rsidRPr="00B948E2">
        <w:t>si</w:t>
      </w:r>
      <w:proofErr w:type="spellEnd"/>
      <w:r w:rsidRPr="00B948E2">
        <w:t xml:space="preserve"> </w:t>
      </w:r>
      <w:proofErr w:type="spellStart"/>
      <w:r w:rsidRPr="00B948E2">
        <w:t>më</w:t>
      </w:r>
      <w:proofErr w:type="spellEnd"/>
      <w:r w:rsidRPr="00B948E2">
        <w:t xml:space="preserve"> </w:t>
      </w:r>
      <w:proofErr w:type="spellStart"/>
      <w:r w:rsidRPr="00B948E2">
        <w:t>poshtë</w:t>
      </w:r>
      <w:proofErr w:type="spellEnd"/>
      <w:r w:rsidRPr="00B948E2">
        <w:t xml:space="preserve"> </w:t>
      </w:r>
      <w:proofErr w:type="spellStart"/>
      <w:r w:rsidRPr="00B948E2">
        <w:t>vijon</w:t>
      </w:r>
      <w:proofErr w:type="spellEnd"/>
      <w:r w:rsidRPr="00B948E2">
        <w:t>: </w:t>
      </w:r>
    </w:p>
    <w:p w:rsidR="00971598" w:rsidRPr="00501A58" w:rsidRDefault="00971598" w:rsidP="00971598">
      <w:pPr>
        <w:pStyle w:val="Paragrafi"/>
        <w:rPr>
          <w:lang w:val="it-IT"/>
        </w:rPr>
      </w:pPr>
      <w:r w:rsidRPr="00501A58">
        <w:rPr>
          <w:rFonts w:ascii="Times New Roman" w:eastAsia="Symbol" w:hAnsi="Times New Roman"/>
          <w:lang w:val="it-IT"/>
        </w:rPr>
        <w:t>-</w:t>
      </w:r>
      <w:r w:rsidRPr="00501A58">
        <w:rPr>
          <w:rFonts w:eastAsia="Symbol"/>
          <w:lang w:val="it-IT"/>
        </w:rPr>
        <w:t>  </w:t>
      </w:r>
      <w:r w:rsidRPr="00501A58">
        <w:rPr>
          <w:lang w:val="it-IT"/>
        </w:rPr>
        <w:t>500 000 lekë për paga e sigurime;</w:t>
      </w:r>
    </w:p>
    <w:p w:rsidR="00971598" w:rsidRPr="00501A58" w:rsidRDefault="00971598" w:rsidP="00971598">
      <w:pPr>
        <w:pStyle w:val="Paragrafi"/>
        <w:rPr>
          <w:lang w:val="it-IT"/>
        </w:rPr>
      </w:pPr>
      <w:r w:rsidRPr="00501A58">
        <w:rPr>
          <w:rFonts w:ascii="Times New Roman" w:eastAsia="Symbol" w:hAnsi="Times New Roman"/>
          <w:lang w:val="it-IT"/>
        </w:rPr>
        <w:t>-</w:t>
      </w:r>
      <w:r w:rsidRPr="00501A58">
        <w:rPr>
          <w:rFonts w:eastAsia="Symbol"/>
          <w:lang w:val="it-IT"/>
        </w:rPr>
        <w:t>  </w:t>
      </w:r>
      <w:r w:rsidRPr="00501A58">
        <w:rPr>
          <w:lang w:val="it-IT"/>
        </w:rPr>
        <w:t>1 500 000 lekë për materiale e shërbime. </w:t>
      </w:r>
    </w:p>
    <w:p w:rsidR="00971598" w:rsidRPr="00B948E2" w:rsidRDefault="00971598" w:rsidP="00971598">
      <w:pPr>
        <w:pStyle w:val="Paragrafi"/>
        <w:rPr>
          <w:lang w:val="it-IT"/>
        </w:rPr>
      </w:pPr>
      <w:r w:rsidRPr="00B948E2">
        <w:rPr>
          <w:rFonts w:eastAsia="Arial"/>
          <w:lang w:val="it-IT"/>
        </w:rPr>
        <w:t>2. </w:t>
      </w:r>
      <w:r w:rsidRPr="00B948E2">
        <w:rPr>
          <w:lang w:val="it-IT"/>
        </w:rPr>
        <w:t>Ky fond të përballohet nga fondi rezervë i Buxhetit të Shtetit, për vitin 2009. </w:t>
      </w:r>
    </w:p>
    <w:p w:rsidR="00971598" w:rsidRPr="00501A58" w:rsidRDefault="00971598" w:rsidP="00971598">
      <w:pPr>
        <w:pStyle w:val="Paragrafi"/>
        <w:rPr>
          <w:lang w:val="it-IT"/>
        </w:rPr>
      </w:pPr>
      <w:r w:rsidRPr="00501A58">
        <w:rPr>
          <w:rFonts w:eastAsia="Arial"/>
          <w:lang w:val="it-IT"/>
        </w:rPr>
        <w:t>3. </w:t>
      </w:r>
      <w:r w:rsidRPr="00501A58">
        <w:rPr>
          <w:lang w:val="it-IT"/>
        </w:rPr>
        <w:t>Ngarkohen Ministria e Financave dhe Komisioni Qendror i Zgjedhjeve për zbatimin e këtij vendimi.</w:t>
      </w:r>
    </w:p>
    <w:p w:rsidR="00971598" w:rsidRPr="00501A58" w:rsidRDefault="00971598" w:rsidP="00971598">
      <w:pPr>
        <w:pStyle w:val="Paragrafi"/>
        <w:rPr>
          <w:lang w:val="it-IT"/>
        </w:rPr>
      </w:pPr>
      <w:r w:rsidRPr="00501A58">
        <w:rPr>
          <w:lang w:val="it-IT"/>
        </w:rPr>
        <w:t>Ky vendim hyn në fuqi menjëherë.</w:t>
      </w:r>
    </w:p>
    <w:p w:rsidR="00971598" w:rsidRPr="00501A58" w:rsidRDefault="00971598" w:rsidP="00971598">
      <w:pPr>
        <w:pStyle w:val="Paragrafi"/>
        <w:rPr>
          <w:lang w:val="it-IT"/>
        </w:rPr>
      </w:pPr>
      <w:r w:rsidRPr="00501A58">
        <w:rPr>
          <w:lang w:val="it-IT"/>
        </w:rPr>
        <w:t>  </w:t>
      </w:r>
    </w:p>
    <w:p w:rsidR="00971598" w:rsidRPr="00501A58" w:rsidRDefault="00971598" w:rsidP="00971598">
      <w:pPr>
        <w:pStyle w:val="Autoriteti"/>
        <w:keepNext w:val="0"/>
        <w:rPr>
          <w:lang w:val="it-IT"/>
        </w:rPr>
      </w:pPr>
      <w:r w:rsidRPr="00501A58">
        <w:rPr>
          <w:lang w:val="it-IT"/>
        </w:rPr>
        <w:t>KRYEMINISTRI </w:t>
      </w:r>
    </w:p>
    <w:p w:rsidR="00971598" w:rsidRPr="00501A58" w:rsidRDefault="00971598" w:rsidP="00971598">
      <w:pPr>
        <w:pStyle w:val="AutoritetiEmer"/>
        <w:rPr>
          <w:lang w:val="it-IT"/>
        </w:rPr>
      </w:pPr>
      <w:r w:rsidRPr="00501A58">
        <w:rPr>
          <w:lang w:val="it-IT"/>
        </w:rPr>
        <w:t>Sali  Berisha</w:t>
      </w:r>
    </w:p>
    <w:p w:rsidR="00971598" w:rsidRDefault="00971598" w:rsidP="00971598">
      <w:pPr>
        <w:pStyle w:val="Paragrafi"/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598"/>
    <w:rsid w:val="00971598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5FB275-9A39-47DF-A447-8F039D484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97159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71598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971598"/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97159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link w:val="NumriDataChar"/>
    <w:rsid w:val="00971598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971598"/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971598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97159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971598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971598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Company>AKSHI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2024-05-15T08:43:00Z</dcterms:created>
  <dcterms:modified xsi:type="dcterms:W3CDTF">2024-05-15T08:43:00Z</dcterms:modified>
</cp:coreProperties>
</file>