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FDF" w:rsidRPr="005C0FDF" w:rsidRDefault="005C0FDF" w:rsidP="005C0FDF">
      <w:pPr>
        <w:pStyle w:val="NumriData"/>
        <w:keepNext w:val="0"/>
        <w:rPr>
          <w:szCs w:val="22"/>
        </w:rPr>
      </w:pPr>
      <w:bookmarkStart w:id="0" w:name="_GoBack"/>
      <w:r w:rsidRPr="005C0FDF">
        <w:rPr>
          <w:szCs w:val="22"/>
        </w:rPr>
        <w:t>Ndreqje gabimi</w:t>
      </w:r>
    </w:p>
    <w:bookmarkEnd w:id="0"/>
    <w:p w:rsidR="00174101" w:rsidRPr="005C0FDF" w:rsidRDefault="005C0FDF" w:rsidP="005C0FDF">
      <w:pPr>
        <w:pStyle w:val="NumriData"/>
        <w:keepNext w:val="0"/>
        <w:ind w:firstLine="720"/>
        <w:jc w:val="both"/>
        <w:rPr>
          <w:szCs w:val="22"/>
        </w:rPr>
      </w:pPr>
      <w:proofErr w:type="spellStart"/>
      <w:r w:rsidRPr="005C0FDF">
        <w:rPr>
          <w:b w:val="0"/>
          <w:szCs w:val="22"/>
        </w:rPr>
        <w:t>Në</w:t>
      </w:r>
      <w:proofErr w:type="spellEnd"/>
      <w:r w:rsidRPr="005C0FDF"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vendimin</w:t>
      </w:r>
      <w:proofErr w:type="spellEnd"/>
      <w:r w:rsidRPr="005C0FDF">
        <w:rPr>
          <w:b w:val="0"/>
          <w:szCs w:val="22"/>
        </w:rPr>
        <w:t xml:space="preserve"> e </w:t>
      </w:r>
      <w:proofErr w:type="spellStart"/>
      <w:r w:rsidRPr="005C0FDF">
        <w:rPr>
          <w:b w:val="0"/>
          <w:szCs w:val="22"/>
        </w:rPr>
        <w:t>Këshillit</w:t>
      </w:r>
      <w:proofErr w:type="spellEnd"/>
      <w:r w:rsidRPr="005C0FDF">
        <w:rPr>
          <w:b w:val="0"/>
          <w:szCs w:val="22"/>
        </w:rPr>
        <w:t xml:space="preserve"> të Ministrave nr.302, datë 25.3.2009 “</w:t>
      </w:r>
      <w:proofErr w:type="spellStart"/>
      <w:r w:rsidRPr="005C0FDF">
        <w:rPr>
          <w:b w:val="0"/>
          <w:szCs w:val="22"/>
        </w:rPr>
        <w:t>Për</w:t>
      </w:r>
      <w:proofErr w:type="spellEnd"/>
      <w:r w:rsidRPr="005C0FDF"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miratimin</w:t>
      </w:r>
      <w:proofErr w:type="spellEnd"/>
      <w:r w:rsidRPr="005C0FDF">
        <w:rPr>
          <w:b w:val="0"/>
          <w:szCs w:val="22"/>
        </w:rPr>
        <w:t xml:space="preserve"> e </w:t>
      </w:r>
      <w:proofErr w:type="spellStart"/>
      <w:r w:rsidRPr="005C0FDF">
        <w:rPr>
          <w:b w:val="0"/>
          <w:szCs w:val="22"/>
        </w:rPr>
        <w:t>rregullores</w:t>
      </w:r>
      <w:proofErr w:type="spellEnd"/>
      <w:r>
        <w:rPr>
          <w:b w:val="0"/>
          <w:szCs w:val="22"/>
        </w:rPr>
        <w:t xml:space="preserve">  </w:t>
      </w:r>
      <w:r w:rsidRPr="005C0FDF">
        <w:rPr>
          <w:b w:val="0"/>
          <w:szCs w:val="22"/>
        </w:rPr>
        <w:t>“</w:t>
      </w:r>
      <w:proofErr w:type="spellStart"/>
      <w:r w:rsidRPr="005C0FDF">
        <w:rPr>
          <w:b w:val="0"/>
          <w:szCs w:val="22"/>
        </w:rPr>
        <w:t>Për</w:t>
      </w:r>
      <w:proofErr w:type="spellEnd"/>
      <w:r w:rsidRPr="005C0FDF"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organizimin</w:t>
      </w:r>
      <w:proofErr w:type="spellEnd"/>
      <w:r w:rsidRPr="005C0FDF"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dhe</w:t>
      </w:r>
      <w:proofErr w:type="spellEnd"/>
      <w:r w:rsidRPr="005C0FDF"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funksionimin</w:t>
      </w:r>
      <w:proofErr w:type="spellEnd"/>
      <w:r w:rsidRPr="005C0FDF">
        <w:rPr>
          <w:b w:val="0"/>
          <w:szCs w:val="22"/>
        </w:rPr>
        <w:t xml:space="preserve"> e shërbimit të provës dhe për </w:t>
      </w:r>
      <w:proofErr w:type="spellStart"/>
      <w:r w:rsidRPr="005C0FDF">
        <w:rPr>
          <w:b w:val="0"/>
          <w:szCs w:val="22"/>
        </w:rPr>
        <w:t>përcaktimin</w:t>
      </w:r>
      <w:proofErr w:type="spellEnd"/>
      <w:r w:rsidRPr="005C0FDF">
        <w:rPr>
          <w:b w:val="0"/>
          <w:szCs w:val="22"/>
        </w:rPr>
        <w:t xml:space="preserve"> e </w:t>
      </w:r>
      <w:proofErr w:type="spellStart"/>
      <w:r w:rsidRPr="005C0FDF">
        <w:rPr>
          <w:b w:val="0"/>
          <w:szCs w:val="22"/>
        </w:rPr>
        <w:t>standardeve</w:t>
      </w:r>
      <w:proofErr w:type="spellEnd"/>
      <w:r w:rsidRPr="005C0FDF">
        <w:rPr>
          <w:b w:val="0"/>
          <w:szCs w:val="22"/>
        </w:rPr>
        <w:t xml:space="preserve"> e</w:t>
      </w:r>
      <w:r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procedurave</w:t>
      </w:r>
      <w:proofErr w:type="spellEnd"/>
      <w:r w:rsidRPr="005C0FDF"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për</w:t>
      </w:r>
      <w:proofErr w:type="spellEnd"/>
      <w:r w:rsidRPr="005C0FDF"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mbikëqyrjen</w:t>
      </w:r>
      <w:proofErr w:type="spellEnd"/>
      <w:r w:rsidRPr="005C0FDF">
        <w:rPr>
          <w:b w:val="0"/>
          <w:szCs w:val="22"/>
        </w:rPr>
        <w:t xml:space="preserve"> e ekzekutimit të dënimeve alternative” “ i </w:t>
      </w:r>
      <w:proofErr w:type="spellStart"/>
      <w:r w:rsidRPr="005C0FDF">
        <w:rPr>
          <w:b w:val="0"/>
          <w:szCs w:val="22"/>
        </w:rPr>
        <w:t>botuar</w:t>
      </w:r>
      <w:proofErr w:type="spellEnd"/>
      <w:r w:rsidRPr="005C0FDF"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në</w:t>
      </w:r>
      <w:proofErr w:type="spellEnd"/>
      <w:r w:rsidRPr="005C0FDF"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Fletoren</w:t>
      </w:r>
      <w:proofErr w:type="spellEnd"/>
      <w:r w:rsidRPr="005C0FDF"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Zyrtare</w:t>
      </w:r>
      <w:proofErr w:type="spellEnd"/>
      <w:r>
        <w:rPr>
          <w:b w:val="0"/>
          <w:szCs w:val="22"/>
        </w:rPr>
        <w:t xml:space="preserve"> </w:t>
      </w:r>
      <w:r w:rsidRPr="005C0FDF">
        <w:rPr>
          <w:b w:val="0"/>
          <w:szCs w:val="22"/>
        </w:rPr>
        <w:t xml:space="preserve">nr.39, </w:t>
      </w:r>
      <w:proofErr w:type="spellStart"/>
      <w:r w:rsidRPr="005C0FDF">
        <w:rPr>
          <w:b w:val="0"/>
          <w:szCs w:val="22"/>
        </w:rPr>
        <w:t>datë</w:t>
      </w:r>
      <w:proofErr w:type="spellEnd"/>
      <w:r w:rsidRPr="005C0FDF">
        <w:rPr>
          <w:b w:val="0"/>
          <w:szCs w:val="22"/>
        </w:rPr>
        <w:t xml:space="preserve"> 3.4.2009, </w:t>
      </w:r>
      <w:proofErr w:type="spellStart"/>
      <w:r w:rsidRPr="005C0FDF">
        <w:rPr>
          <w:b w:val="0"/>
          <w:szCs w:val="22"/>
        </w:rPr>
        <w:t>në</w:t>
      </w:r>
      <w:proofErr w:type="spellEnd"/>
      <w:r w:rsidRPr="005C0FDF">
        <w:rPr>
          <w:b w:val="0"/>
          <w:szCs w:val="22"/>
        </w:rPr>
        <w:t xml:space="preserve"> rregulloren që i bashkëlidhet këtij vendimi, në faqen 2055 </w:t>
      </w:r>
      <w:proofErr w:type="spellStart"/>
      <w:r w:rsidRPr="005C0FDF">
        <w:rPr>
          <w:b w:val="0"/>
          <w:szCs w:val="22"/>
        </w:rPr>
        <w:t>në</w:t>
      </w:r>
      <w:proofErr w:type="spellEnd"/>
      <w:r w:rsidRPr="005C0FDF"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nenin</w:t>
      </w:r>
      <w:proofErr w:type="spellEnd"/>
      <w:r w:rsidRPr="005C0FDF">
        <w:rPr>
          <w:b w:val="0"/>
          <w:szCs w:val="22"/>
        </w:rPr>
        <w:t xml:space="preserve"> 34 me</w:t>
      </w:r>
      <w:r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titull</w:t>
      </w:r>
      <w:proofErr w:type="spellEnd"/>
      <w:r w:rsidRPr="005C0FDF">
        <w:rPr>
          <w:b w:val="0"/>
          <w:szCs w:val="22"/>
        </w:rPr>
        <w:t xml:space="preserve"> “</w:t>
      </w:r>
      <w:proofErr w:type="spellStart"/>
      <w:r w:rsidRPr="005C0FDF">
        <w:rPr>
          <w:b w:val="0"/>
          <w:szCs w:val="22"/>
        </w:rPr>
        <w:t>Përmbajtja</w:t>
      </w:r>
      <w:proofErr w:type="spellEnd"/>
      <w:r w:rsidRPr="005C0FDF">
        <w:rPr>
          <w:b w:val="0"/>
          <w:szCs w:val="22"/>
        </w:rPr>
        <w:t xml:space="preserve"> e </w:t>
      </w:r>
      <w:proofErr w:type="spellStart"/>
      <w:r w:rsidRPr="005C0FDF">
        <w:rPr>
          <w:b w:val="0"/>
          <w:szCs w:val="22"/>
        </w:rPr>
        <w:t>raportit</w:t>
      </w:r>
      <w:proofErr w:type="spellEnd"/>
      <w:r w:rsidRPr="005C0FDF">
        <w:rPr>
          <w:b w:val="0"/>
          <w:szCs w:val="22"/>
        </w:rPr>
        <w:t xml:space="preserve"> të </w:t>
      </w:r>
      <w:r w:rsidRPr="005C0FDF">
        <w:rPr>
          <w:b w:val="0"/>
          <w:szCs w:val="22"/>
        </w:rPr>
        <w:t xml:space="preserve"> </w:t>
      </w:r>
      <w:r w:rsidRPr="005C0FDF">
        <w:rPr>
          <w:b w:val="0"/>
          <w:szCs w:val="22"/>
        </w:rPr>
        <w:t xml:space="preserve">vlerësimit dhe </w:t>
      </w:r>
      <w:r w:rsidRPr="005C0FDF">
        <w:rPr>
          <w:b w:val="0"/>
          <w:szCs w:val="22"/>
        </w:rPr>
        <w:t xml:space="preserve"> </w:t>
      </w:r>
      <w:r w:rsidRPr="005C0FDF">
        <w:rPr>
          <w:b w:val="0"/>
          <w:szCs w:val="22"/>
        </w:rPr>
        <w:t xml:space="preserve">e raportit </w:t>
      </w:r>
      <w:r w:rsidRPr="005C0FDF">
        <w:rPr>
          <w:b w:val="0"/>
          <w:szCs w:val="22"/>
        </w:rPr>
        <w:t xml:space="preserve"> </w:t>
      </w:r>
      <w:r w:rsidRPr="005C0FDF">
        <w:rPr>
          <w:b w:val="0"/>
          <w:szCs w:val="22"/>
        </w:rPr>
        <w:t>përfundimtar”</w:t>
      </w:r>
      <w:r w:rsidRPr="005C0FDF">
        <w:rPr>
          <w:b w:val="0"/>
          <w:szCs w:val="22"/>
        </w:rPr>
        <w:t xml:space="preserve"> </w:t>
      </w:r>
      <w:proofErr w:type="spellStart"/>
      <w:r w:rsidRPr="005C0FDF">
        <w:rPr>
          <w:b w:val="0"/>
          <w:szCs w:val="22"/>
        </w:rPr>
        <w:t>pika</w:t>
      </w:r>
      <w:proofErr w:type="spellEnd"/>
      <w:r w:rsidRPr="005C0FDF">
        <w:rPr>
          <w:b w:val="0"/>
          <w:szCs w:val="22"/>
        </w:rPr>
        <w:t xml:space="preserve"> c) </w:t>
      </w:r>
      <w:r w:rsidRPr="005C0FDF">
        <w:rPr>
          <w:szCs w:val="22"/>
        </w:rPr>
        <w:t xml:space="preserve">date </w:t>
      </w:r>
      <w:proofErr w:type="spellStart"/>
      <w:r w:rsidRPr="005C0FDF">
        <w:rPr>
          <w:szCs w:val="22"/>
        </w:rPr>
        <w:t>privind</w:t>
      </w:r>
      <w:proofErr w:type="spellEnd"/>
      <w:r w:rsidRPr="005C0FDF">
        <w:rPr>
          <w:szCs w:val="22"/>
        </w:rPr>
        <w:t xml:space="preserve">  </w:t>
      </w:r>
      <w:proofErr w:type="spellStart"/>
      <w:r w:rsidRPr="005C0FDF">
        <w:rPr>
          <w:szCs w:val="22"/>
        </w:rPr>
        <w:t>personona</w:t>
      </w:r>
      <w:proofErr w:type="spellEnd"/>
      <w:r w:rsidRPr="005C0FDF">
        <w:rPr>
          <w:szCs w:val="22"/>
        </w:rPr>
        <w:t xml:space="preserve"> </w:t>
      </w:r>
      <w:proofErr w:type="spellStart"/>
      <w:r w:rsidRPr="005C0FDF">
        <w:rPr>
          <w:szCs w:val="22"/>
        </w:rPr>
        <w:t>pentru</w:t>
      </w:r>
      <w:proofErr w:type="spellEnd"/>
      <w:r w:rsidRPr="005C0FDF">
        <w:rPr>
          <w:szCs w:val="22"/>
        </w:rPr>
        <w:t xml:space="preserve"> care a </w:t>
      </w:r>
      <w:proofErr w:type="spellStart"/>
      <w:r w:rsidRPr="005C0FDF">
        <w:rPr>
          <w:szCs w:val="22"/>
        </w:rPr>
        <w:t>fost</w:t>
      </w:r>
      <w:proofErr w:type="spellEnd"/>
      <w:r w:rsidRPr="005C0FDF">
        <w:rPr>
          <w:szCs w:val="22"/>
        </w:rPr>
        <w:t xml:space="preserve"> </w:t>
      </w:r>
      <w:proofErr w:type="spellStart"/>
      <w:r w:rsidRPr="005C0FDF">
        <w:rPr>
          <w:szCs w:val="22"/>
        </w:rPr>
        <w:t>solicitat</w:t>
      </w:r>
      <w:proofErr w:type="spellEnd"/>
      <w:r w:rsidRPr="005C0FDF">
        <w:rPr>
          <w:szCs w:val="22"/>
        </w:rPr>
        <w:t>; hiqet.</w:t>
      </w:r>
    </w:p>
    <w:sectPr w:rsidR="00174101" w:rsidRPr="005C0FDF" w:rsidSect="005C0FDF">
      <w:pgSz w:w="11906" w:h="16838"/>
      <w:pgMar w:top="1440" w:right="173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B47"/>
    <w:rsid w:val="00174101"/>
    <w:rsid w:val="005C0FDF"/>
    <w:rsid w:val="00C2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82CC56-AAF8-431B-A4D2-18F9364F7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rsid w:val="005C0FD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Alketa Kosova</dc:creator>
  <cp:keywords/>
  <dc:description/>
  <cp:lastModifiedBy>Alketa Kosova</cp:lastModifiedBy>
  <cp:revision>2</cp:revision>
  <dcterms:created xsi:type="dcterms:W3CDTF">2019-03-04T12:53:00Z</dcterms:created>
  <dcterms:modified xsi:type="dcterms:W3CDTF">2019-03-04T13:01:00Z</dcterms:modified>
</cp:coreProperties>
</file>