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3DB" w:rsidRPr="00DC5939" w:rsidRDefault="009473DB" w:rsidP="009473DB">
      <w:pPr>
        <w:pStyle w:val="Akti"/>
        <w:keepNext w:val="0"/>
      </w:pPr>
      <w:bookmarkStart w:id="0" w:name="_GoBack"/>
      <w:bookmarkEnd w:id="0"/>
      <w:r w:rsidRPr="00DC5939">
        <w:t>VENDIM </w:t>
      </w:r>
    </w:p>
    <w:p w:rsidR="009473DB" w:rsidRPr="00DC5939" w:rsidRDefault="009473DB" w:rsidP="009473DB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Nr.912, datë 26.8.2009</w:t>
      </w:r>
    </w:p>
    <w:p w:rsidR="009473DB" w:rsidRPr="00DC5939" w:rsidRDefault="009473DB" w:rsidP="009473DB">
      <w:pPr>
        <w:pStyle w:val="Paragrafi0"/>
        <w:rPr>
          <w:szCs w:val="22"/>
        </w:rPr>
      </w:pPr>
    </w:p>
    <w:p w:rsidR="009473DB" w:rsidRPr="00DC5939" w:rsidRDefault="009473DB" w:rsidP="009473DB">
      <w:pPr>
        <w:pStyle w:val="Titulli0"/>
        <w:keepNext w:val="0"/>
      </w:pPr>
      <w:r w:rsidRPr="00DC5939">
        <w:t>PËR  NJË NDRYSHIM NË VENDIMIN NR.857, DATË 5.8.2009 TË KËSHILLIT TË MINISTRAVE “PËR HAPJEN, NË QYTETIN E PESHKOPISË, TË FILIALEVE DHE TË PROGRAMEVE TË STUDIMEVE, TË FAKULTETEVE TË EKONOMISË E TË ADMINISTRIMIT, TË EDUKIMIT DHE TË SHKOLLËS SË LARTË PROFESIONALE, TË UNIVERSITETIT “ALEKSANDËR MOISIU”, DURRËS, SI DHE PËR MIRATIMIN E KUOTAVE TË PRANIMIT E TË TARIFËS SË SHKOLLIMIT NË KËTO PROGRAME STUDIMI, PËR VITIN AKADEMIK 2009-2010”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9473DB" w:rsidRPr="00DC5939" w:rsidRDefault="009473DB" w:rsidP="009473DB">
      <w:pPr>
        <w:pStyle w:val="BazLigjPropozues"/>
        <w:keepNext w:val="0"/>
      </w:pPr>
      <w:r w:rsidRPr="00DC5939">
        <w:t>Në mbështetje të nenit 100 të Kushtetutës dhe të neneve 8, pika 1, 11, pika 2, shkronja “b”, 26, 33, 42 e 75  të ligjit nr.9741, datë 21.5.2007 “Për arsimin e lartë në Republikën e Shqipërisë”, të ndryshuar, me propozimin e Ministrit të Arsimit dhe Shkencës, Këshilli i Ministrave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9473DB" w:rsidRPr="00DC5939" w:rsidRDefault="009473DB" w:rsidP="009473DB">
      <w:pPr>
        <w:pStyle w:val="VENDOSI0"/>
        <w:keepNext w:val="0"/>
      </w:pPr>
      <w:r w:rsidRPr="00DC5939">
        <w:t>VENDOSI: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9473DB" w:rsidRPr="00DC5939" w:rsidRDefault="009473DB" w:rsidP="009473DB">
      <w:pPr>
        <w:pStyle w:val="Paragrafi0"/>
        <w:rPr>
          <w:szCs w:val="22"/>
        </w:rPr>
      </w:pPr>
      <w:r>
        <w:rPr>
          <w:szCs w:val="22"/>
        </w:rPr>
        <w:t>Pika 3</w:t>
      </w:r>
      <w:r w:rsidRPr="00DC5939">
        <w:rPr>
          <w:szCs w:val="22"/>
        </w:rPr>
        <w:t xml:space="preserve"> e vendimit nr.857, datë 5.8.2009 të Këshillit të Ministrave, ndryshohet, si më poshtë vijon: 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“3.  Filiali i Fakultetit të Edukimit do të ofrojë programet e studimit, të ciklit të parë, në: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a) Matematikë-Fizikë, në përfundim të të cilit lëshohet “Diplomë e nivelit të parë” (DNP), në matematikë-fizikë;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b) Matematikë-Informatikë, në përfundim të të cilit lëshohet “Diplomë e nivelit të parë” (DNP), në matematikë-informatikë;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c) Informatikë-Anglisht, në përfundim të të cilit lëshohet “Diplomë e nivelit të parë” (DNP), në informatikë-anglisht;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ç)  Gjuhë-Letërsi-Anglisht, në përfundim të të cilit lëshohet “Diplomë e  nivelit të parë” (DNP), në gjuhë-letërsi-anglisht;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d) Biologji-Kimi, në përfundim të të cilit lëshohet “Diplomë e nivelit të parë” (DNP), në biologji-kimi;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dh) Psikologji-Sociologji, në përfundim të të cilit lëshohet “Diplomë e nivelit të parë” (DNP), në psikologji-sociologji;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e) Procese formimi, në përfundim të të cilit lëshohet “Diplomë e nivelit të parë” (DNP), në procese formimi</w:t>
      </w:r>
      <w:r>
        <w:rPr>
          <w:szCs w:val="22"/>
        </w:rPr>
        <w:t>”</w:t>
      </w:r>
      <w:r w:rsidRPr="00DC5939">
        <w:rPr>
          <w:szCs w:val="22"/>
        </w:rPr>
        <w:t>.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9473DB" w:rsidRPr="00DC5939" w:rsidRDefault="009473DB" w:rsidP="009473DB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9473DB" w:rsidRPr="00DC5939" w:rsidRDefault="009473DB" w:rsidP="009473DB">
      <w:pPr>
        <w:pStyle w:val="Autoriteti"/>
        <w:keepNext w:val="0"/>
      </w:pPr>
      <w:r w:rsidRPr="00DC5939">
        <w:t>Kryeministri</w:t>
      </w:r>
    </w:p>
    <w:p w:rsidR="009473DB" w:rsidRPr="00DC5939" w:rsidRDefault="009473DB" w:rsidP="009473DB">
      <w:pPr>
        <w:pStyle w:val="AutoritetiEmer"/>
      </w:pPr>
      <w:r w:rsidRPr="00DC5939">
        <w:t>Sali Berisha</w:t>
      </w:r>
    </w:p>
    <w:sectPr w:rsidR="009473DB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73DB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EF3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3DB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38D477-0144-4159-9CA0-B2DE8B32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9473D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