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6C1" w:rsidRPr="00DC5939" w:rsidRDefault="00E516C1" w:rsidP="00E516C1">
      <w:pPr>
        <w:pStyle w:val="Akti"/>
        <w:keepNext w:val="0"/>
      </w:pPr>
      <w:bookmarkStart w:id="0" w:name="_GoBack"/>
      <w:bookmarkEnd w:id="0"/>
      <w:r w:rsidRPr="00DC5939">
        <w:t>VENDIM</w:t>
      </w:r>
    </w:p>
    <w:p w:rsidR="00E516C1" w:rsidRPr="00DC5939" w:rsidRDefault="00E516C1" w:rsidP="00E516C1">
      <w:pPr>
        <w:pStyle w:val="NumriData"/>
        <w:keepNext w:val="0"/>
        <w:rPr>
          <w:szCs w:val="22"/>
        </w:rPr>
      </w:pPr>
      <w:r w:rsidRPr="00DC5939">
        <w:rPr>
          <w:szCs w:val="22"/>
        </w:rPr>
        <w:t>Nr.931, datë 2.9.2009</w:t>
      </w:r>
    </w:p>
    <w:p w:rsidR="00E516C1" w:rsidRPr="00DC5939" w:rsidRDefault="00E516C1" w:rsidP="00E516C1">
      <w:pPr>
        <w:pStyle w:val="Paragrafi0"/>
        <w:rPr>
          <w:szCs w:val="22"/>
        </w:rPr>
      </w:pPr>
    </w:p>
    <w:p w:rsidR="00E516C1" w:rsidRPr="00DC5939" w:rsidRDefault="00E516C1" w:rsidP="00E516C1">
      <w:pPr>
        <w:pStyle w:val="Titulli0"/>
        <w:keepNext w:val="0"/>
      </w:pPr>
      <w:r w:rsidRPr="00DC5939">
        <w:t>PËR LEJIMIN E KALIMIT TRANZIT TË DISA AUTOKOLONAVE USHTARAKE ITALIANE, PËRMES TERRITORIT TË REPUBLIKËS SË SHQIPËRISË</w:t>
      </w:r>
    </w:p>
    <w:p w:rsidR="00E516C1" w:rsidRPr="00127DF7" w:rsidRDefault="00E516C1" w:rsidP="00E516C1">
      <w:pPr>
        <w:pStyle w:val="Paragrafi0"/>
        <w:rPr>
          <w:sz w:val="18"/>
          <w:szCs w:val="22"/>
        </w:rPr>
      </w:pPr>
    </w:p>
    <w:p w:rsidR="00E516C1" w:rsidRPr="00DC5939" w:rsidRDefault="00E516C1" w:rsidP="00E516C1">
      <w:pPr>
        <w:pStyle w:val="BazLigjPropozues"/>
        <w:keepNext w:val="0"/>
      </w:pPr>
      <w:r w:rsidRPr="00DC5939">
        <w:t>Në mbështetje të nenit 100 të Kushtetutës dhe të neneve 16, pika 2, 17, 18 e 19 të ligjit nr.9363, datë 24.3.2005 “Për mënyrën dhe procedurat e vendosjes dhe kalimit të forcave ushtarake të huaja në territorin e Republikës së Shqipërisë, si dhe për dërgimin e forcave ushtarake shqiptare jashtë vendit”, me propozimin e Ministrit të Mbrojtjes, Këshilli i Ministrave</w:t>
      </w:r>
    </w:p>
    <w:p w:rsidR="00E516C1" w:rsidRPr="00127DF7" w:rsidRDefault="00E516C1" w:rsidP="00E516C1">
      <w:pPr>
        <w:pStyle w:val="Paragrafi0"/>
        <w:rPr>
          <w:sz w:val="16"/>
          <w:szCs w:val="22"/>
        </w:rPr>
      </w:pPr>
    </w:p>
    <w:p w:rsidR="00E516C1" w:rsidRPr="00DC5939" w:rsidRDefault="00E516C1" w:rsidP="00E516C1">
      <w:pPr>
        <w:pStyle w:val="VENDOSI0"/>
        <w:keepNext w:val="0"/>
      </w:pPr>
      <w:r w:rsidRPr="00DC5939">
        <w:t>VENDOSI:</w:t>
      </w:r>
    </w:p>
    <w:p w:rsidR="00E516C1" w:rsidRPr="00127DF7" w:rsidRDefault="00E516C1" w:rsidP="00234815">
      <w:pPr>
        <w:pStyle w:val="Paragrafi0"/>
        <w:rPr>
          <w:lang w:val="en-GB"/>
        </w:rPr>
      </w:pPr>
    </w:p>
    <w:p w:rsidR="00E516C1" w:rsidRPr="00DC5939" w:rsidRDefault="00E516C1" w:rsidP="00E516C1">
      <w:pPr>
        <w:pStyle w:val="Paragrafi0"/>
        <w:rPr>
          <w:szCs w:val="22"/>
        </w:rPr>
      </w:pPr>
      <w:r w:rsidRPr="00DC5939">
        <w:rPr>
          <w:szCs w:val="22"/>
        </w:rPr>
        <w:t>1. Lejimin e kalimit tranzit, përmes territorit të Republikës së Shqipërisë,  në itinerarin Qafë-Thanë-Porti i Durrësit, në datën 3 shtator 2009,  të 5 (pesë) autokolonave ushtarake italiane, të përbëra, si më poshtë vijon:</w:t>
      </w:r>
    </w:p>
    <w:p w:rsidR="00E516C1" w:rsidRPr="00DC5939" w:rsidRDefault="00E516C1" w:rsidP="00E516C1">
      <w:pPr>
        <w:pStyle w:val="Paragrafi0"/>
        <w:rPr>
          <w:szCs w:val="22"/>
        </w:rPr>
      </w:pPr>
      <w:r w:rsidRPr="00DC5939">
        <w:rPr>
          <w:szCs w:val="22"/>
        </w:rPr>
        <w:t> - Autokolona e parë, nga 18 (tetëmbëdhjetë) automjete, 1 (një) trailer dhe 65 (gjashtëdhjetë e pesë) trupa;</w:t>
      </w:r>
    </w:p>
    <w:p w:rsidR="00E516C1" w:rsidRPr="00DC5939" w:rsidRDefault="00E516C1" w:rsidP="00E516C1">
      <w:pPr>
        <w:pStyle w:val="Paragrafi0"/>
        <w:rPr>
          <w:szCs w:val="22"/>
        </w:rPr>
      </w:pPr>
      <w:r w:rsidRPr="00DC5939">
        <w:rPr>
          <w:szCs w:val="22"/>
        </w:rPr>
        <w:t>- Autokolona e dytë, nga 20 (njëzet) automjete, 2 (dy) trailera dhe  68 (gjashtëdhjetë e tetë) trupa;</w:t>
      </w:r>
    </w:p>
    <w:p w:rsidR="00E516C1" w:rsidRPr="00DC5939" w:rsidRDefault="00E516C1" w:rsidP="00E516C1">
      <w:pPr>
        <w:pStyle w:val="Paragrafi0"/>
        <w:rPr>
          <w:szCs w:val="22"/>
        </w:rPr>
      </w:pPr>
      <w:r w:rsidRPr="00DC5939">
        <w:rPr>
          <w:szCs w:val="22"/>
        </w:rPr>
        <w:t>- Autokolona e tretë, nga 20 (njëzet) automjete, 16 (gjashtëmbëdhjetë) trailera dhe 28 (njëzet e tetë) trupa;</w:t>
      </w:r>
    </w:p>
    <w:p w:rsidR="00E516C1" w:rsidRPr="00DC5939" w:rsidRDefault="00E516C1" w:rsidP="00E516C1">
      <w:pPr>
        <w:pStyle w:val="Paragrafi0"/>
        <w:rPr>
          <w:szCs w:val="22"/>
        </w:rPr>
      </w:pPr>
      <w:r w:rsidRPr="00DC5939">
        <w:rPr>
          <w:szCs w:val="22"/>
        </w:rPr>
        <w:t>- Autokolona e katërt, nga 20 (njëzet) automjete, 14 (katërmbëdhjetë) trailera dhe 30 (tridhjetë) trupa;</w:t>
      </w:r>
    </w:p>
    <w:p w:rsidR="00E516C1" w:rsidRPr="00DC5939" w:rsidRDefault="00E516C1" w:rsidP="00E516C1">
      <w:pPr>
        <w:pStyle w:val="Paragrafi0"/>
        <w:rPr>
          <w:szCs w:val="22"/>
        </w:rPr>
      </w:pPr>
      <w:r w:rsidRPr="00DC5939">
        <w:rPr>
          <w:szCs w:val="22"/>
        </w:rPr>
        <w:t>- Autokolona e pestë, nga 14 (katërmbëdhjetë) automjete, 3 (tre) trailera dhe 27 (njëzet e shtatë) trupa.</w:t>
      </w:r>
    </w:p>
    <w:p w:rsidR="00E516C1" w:rsidRPr="00DC5939" w:rsidRDefault="00E516C1" w:rsidP="00E516C1">
      <w:pPr>
        <w:pStyle w:val="Paragrafi0"/>
        <w:rPr>
          <w:szCs w:val="22"/>
        </w:rPr>
      </w:pPr>
      <w:r w:rsidRPr="00DC5939">
        <w:rPr>
          <w:szCs w:val="22"/>
        </w:rPr>
        <w:t>2. Lejimin e kalimit tranzit, përmes territorit të Republikës së Shqipërisë,  në itinerarin Porti i Durrësit-Qafë-Thanë, në datën 6 shtator 2009,  të 6 (gjashtë) autokolonave ushtarake italiane, të përbëra, si më poshtë vijon:</w:t>
      </w:r>
    </w:p>
    <w:p w:rsidR="00E516C1" w:rsidRPr="00DC5939" w:rsidRDefault="00E516C1" w:rsidP="00E516C1">
      <w:pPr>
        <w:pStyle w:val="Paragrafi0"/>
        <w:rPr>
          <w:szCs w:val="22"/>
        </w:rPr>
      </w:pPr>
      <w:r w:rsidRPr="00DC5939">
        <w:rPr>
          <w:szCs w:val="22"/>
        </w:rPr>
        <w:t>- Autokolona e parë, nga 20 (njëzet) automjete dhe 41 (dyzet e një) trupa;</w:t>
      </w:r>
    </w:p>
    <w:p w:rsidR="00E516C1" w:rsidRPr="00DC5939" w:rsidRDefault="00E516C1" w:rsidP="00E516C1">
      <w:pPr>
        <w:pStyle w:val="Paragrafi0"/>
        <w:rPr>
          <w:szCs w:val="22"/>
        </w:rPr>
      </w:pPr>
      <w:r w:rsidRPr="00DC5939">
        <w:rPr>
          <w:szCs w:val="22"/>
        </w:rPr>
        <w:t>- Autokolona e dytë, nga 20 (njëzet) automjete dhe 40 (dyzet) trupa;</w:t>
      </w:r>
    </w:p>
    <w:p w:rsidR="00E516C1" w:rsidRPr="00DC5939" w:rsidRDefault="00E516C1" w:rsidP="00E516C1">
      <w:pPr>
        <w:pStyle w:val="Paragrafi0"/>
        <w:rPr>
          <w:szCs w:val="22"/>
        </w:rPr>
      </w:pPr>
      <w:r w:rsidRPr="00DC5939">
        <w:rPr>
          <w:szCs w:val="22"/>
        </w:rPr>
        <w:t>- Autokolona e tretë, nga 18 (tetëmbëdhjetë) automjete, 1 (një) trailer dhe 41 (dyzet e një) trupa;</w:t>
      </w:r>
    </w:p>
    <w:p w:rsidR="00E516C1" w:rsidRPr="00DC5939" w:rsidRDefault="00E516C1" w:rsidP="00E516C1">
      <w:pPr>
        <w:pStyle w:val="Paragrafi0"/>
        <w:rPr>
          <w:szCs w:val="22"/>
        </w:rPr>
      </w:pPr>
      <w:r w:rsidRPr="00DC5939">
        <w:rPr>
          <w:szCs w:val="22"/>
        </w:rPr>
        <w:t>- Autokolona e katërt, nga 13 (trembëdhjetë) automjete, 1 (një) trailer dhe 30 (tridhjetë) trupa;</w:t>
      </w:r>
    </w:p>
    <w:p w:rsidR="00E516C1" w:rsidRPr="00DC5939" w:rsidRDefault="00E516C1" w:rsidP="00E516C1">
      <w:pPr>
        <w:pStyle w:val="Paragrafi0"/>
        <w:rPr>
          <w:szCs w:val="22"/>
        </w:rPr>
      </w:pPr>
      <w:r w:rsidRPr="00DC5939">
        <w:rPr>
          <w:szCs w:val="22"/>
        </w:rPr>
        <w:t>- Autokolona e pestë, nga 19 (nëntëmbëdhjetë) automjete, 15 (pesëmbëdhjetë) trailera dhe 31 (tridhjetë e një) trupa;</w:t>
      </w:r>
    </w:p>
    <w:p w:rsidR="00E516C1" w:rsidRPr="00DC5939" w:rsidRDefault="00E516C1" w:rsidP="00E516C1">
      <w:pPr>
        <w:pStyle w:val="Paragrafi0"/>
        <w:rPr>
          <w:szCs w:val="22"/>
        </w:rPr>
      </w:pPr>
      <w:r w:rsidRPr="00DC5939">
        <w:rPr>
          <w:szCs w:val="22"/>
        </w:rPr>
        <w:t>- Autokolona e gjashtë, nga 20 (njëzet) automjete, 3 (tre) trailera dhe 43 (dyzet e tre) trupa.</w:t>
      </w:r>
    </w:p>
    <w:p w:rsidR="00E516C1" w:rsidRPr="00DC5939" w:rsidRDefault="00E516C1" w:rsidP="00E516C1">
      <w:pPr>
        <w:pStyle w:val="Paragrafi0"/>
        <w:rPr>
          <w:szCs w:val="22"/>
        </w:rPr>
      </w:pPr>
      <w:r w:rsidRPr="00DC5939">
        <w:rPr>
          <w:szCs w:val="22"/>
        </w:rPr>
        <w:t>3. Lejimin e kalimit tranzit, përmes territorit të Republikës së Shqipërisë,  në itinerarin Qafë-Thanë-Porti i Durrësit, në datën 14 shtator 2009, të 1 (një) autokolone ushtarake italiane, të përbërë nga 2 (dy) automjete dhe 4 (katër) trupa.</w:t>
      </w:r>
    </w:p>
    <w:p w:rsidR="00E516C1" w:rsidRPr="00DC5939" w:rsidRDefault="00E516C1" w:rsidP="00E516C1">
      <w:pPr>
        <w:pStyle w:val="Paragrafi0"/>
        <w:rPr>
          <w:szCs w:val="22"/>
        </w:rPr>
      </w:pPr>
      <w:r w:rsidRPr="00DC5939">
        <w:rPr>
          <w:szCs w:val="22"/>
        </w:rPr>
        <w:t> 4. Pika e hyrjes në territorin e Republikës së Shqipërisë për autokolonat, që do të kalojnë në datat 3 dhe 14 shtator 2009, është pika e kalimit të kufirit Qafë-Thanë dhe pika e daljes është pika e kalimit të kufirit Porti i Durrësit.</w:t>
      </w:r>
    </w:p>
    <w:p w:rsidR="00E516C1" w:rsidRPr="00DC5939" w:rsidRDefault="00E516C1" w:rsidP="00E516C1">
      <w:pPr>
        <w:pStyle w:val="Paragrafi0"/>
        <w:rPr>
          <w:szCs w:val="22"/>
        </w:rPr>
      </w:pPr>
      <w:r w:rsidRPr="00DC5939">
        <w:rPr>
          <w:szCs w:val="22"/>
        </w:rPr>
        <w:t> 5. Pika e hyrjes në territorin e Republikës së Shqipërisë për autokolonat, që do të kalojnë në datën 6 shtator 2009, është pika e kalimit të kufirit Porti i Durrësit dhe pika e daljes është pika e kalimit të kufirit Qafë-Thanë.</w:t>
      </w:r>
    </w:p>
    <w:p w:rsidR="00E516C1" w:rsidRPr="00DC5939" w:rsidRDefault="00E516C1" w:rsidP="00E516C1">
      <w:pPr>
        <w:pStyle w:val="Paragrafi0"/>
        <w:rPr>
          <w:szCs w:val="22"/>
        </w:rPr>
      </w:pPr>
      <w:r w:rsidRPr="00DC5939">
        <w:rPr>
          <w:szCs w:val="22"/>
        </w:rPr>
        <w:t>6. Autokolonat ushtarake italiane, gjatë hyrjes, lëvizjes dhe daljes në/nga territori i Republikës së Shqipërisë, të shoqërohen nga njësi të armatosura të Forcave të Armatosura të Republikës së Shqipërisë.</w:t>
      </w:r>
    </w:p>
    <w:p w:rsidR="00E516C1" w:rsidRPr="00DC5939" w:rsidRDefault="00E516C1" w:rsidP="00E516C1">
      <w:pPr>
        <w:pStyle w:val="Paragrafi0"/>
        <w:rPr>
          <w:szCs w:val="22"/>
        </w:rPr>
      </w:pPr>
      <w:r w:rsidRPr="00DC5939">
        <w:rPr>
          <w:szCs w:val="22"/>
        </w:rPr>
        <w:t> 7. Ngarkohet Ministri i Mbrojtjes për zbatimin e këtij vendimi.</w:t>
      </w:r>
    </w:p>
    <w:p w:rsidR="00E516C1" w:rsidRPr="00DC5939" w:rsidRDefault="00E516C1" w:rsidP="00E516C1">
      <w:pPr>
        <w:pStyle w:val="Paragrafi0"/>
        <w:rPr>
          <w:szCs w:val="22"/>
        </w:rPr>
      </w:pPr>
      <w:r w:rsidRPr="00DC5939">
        <w:rPr>
          <w:szCs w:val="22"/>
        </w:rPr>
        <w:t> Ky vendim hyn në fuqi menjëherë dhe botohet në Fletoren Zyrtare.</w:t>
      </w:r>
    </w:p>
    <w:p w:rsidR="00E516C1" w:rsidRDefault="00E516C1" w:rsidP="00E516C1">
      <w:pPr>
        <w:pStyle w:val="Autoriteti"/>
        <w:keepNext w:val="0"/>
      </w:pPr>
    </w:p>
    <w:p w:rsidR="00E516C1" w:rsidRPr="00DC5939" w:rsidRDefault="00E516C1" w:rsidP="00E516C1">
      <w:pPr>
        <w:pStyle w:val="Autoriteti"/>
        <w:keepNext w:val="0"/>
      </w:pPr>
      <w:r w:rsidRPr="00DC5939">
        <w:t>Kryeministri</w:t>
      </w:r>
    </w:p>
    <w:p w:rsidR="00E516C1" w:rsidRPr="00DC5939" w:rsidRDefault="00E516C1" w:rsidP="00E516C1">
      <w:pPr>
        <w:pStyle w:val="AutoritetiEmer"/>
      </w:pPr>
      <w:r w:rsidRPr="00DC5939">
        <w:t>Sali Berisha</w:t>
      </w:r>
    </w:p>
    <w:sectPr w:rsidR="00E516C1" w:rsidRPr="00DC593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516C1"/>
    <w:rsid w:val="00001ED4"/>
    <w:rsid w:val="0000253A"/>
    <w:rsid w:val="0000363C"/>
    <w:rsid w:val="00004CDC"/>
    <w:rsid w:val="00005805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B50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115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7CE"/>
    <w:rsid w:val="001B0A97"/>
    <w:rsid w:val="001B10B7"/>
    <w:rsid w:val="001B2E8C"/>
    <w:rsid w:val="001B39D0"/>
    <w:rsid w:val="001B3AC8"/>
    <w:rsid w:val="001B4397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D7F98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C4F"/>
    <w:rsid w:val="00230F4B"/>
    <w:rsid w:val="00231672"/>
    <w:rsid w:val="002320D4"/>
    <w:rsid w:val="002327DD"/>
    <w:rsid w:val="00233937"/>
    <w:rsid w:val="002343A6"/>
    <w:rsid w:val="00234815"/>
    <w:rsid w:val="00235855"/>
    <w:rsid w:val="00237B41"/>
    <w:rsid w:val="0024092D"/>
    <w:rsid w:val="00242E4B"/>
    <w:rsid w:val="00243037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0A2B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6D5C"/>
    <w:rsid w:val="00397546"/>
    <w:rsid w:val="003A0F41"/>
    <w:rsid w:val="003A18A9"/>
    <w:rsid w:val="003A1EDA"/>
    <w:rsid w:val="003A2ADD"/>
    <w:rsid w:val="003A34DD"/>
    <w:rsid w:val="003A3C7E"/>
    <w:rsid w:val="003A4F0D"/>
    <w:rsid w:val="003A54C3"/>
    <w:rsid w:val="003A59E8"/>
    <w:rsid w:val="003A5DB1"/>
    <w:rsid w:val="003B18BA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11CF"/>
    <w:rsid w:val="004319C3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50DD"/>
    <w:rsid w:val="00445FEE"/>
    <w:rsid w:val="00446666"/>
    <w:rsid w:val="004475C5"/>
    <w:rsid w:val="004476E3"/>
    <w:rsid w:val="00450263"/>
    <w:rsid w:val="004516B2"/>
    <w:rsid w:val="00453249"/>
    <w:rsid w:val="0045357A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5FF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1FF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4D7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5A5B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4D51"/>
    <w:rsid w:val="00675F2C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1B49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4083"/>
    <w:rsid w:val="006A504D"/>
    <w:rsid w:val="006A5EAF"/>
    <w:rsid w:val="006A712B"/>
    <w:rsid w:val="006A74B6"/>
    <w:rsid w:val="006B0DDC"/>
    <w:rsid w:val="006B211A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2C8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9A"/>
    <w:rsid w:val="007157FD"/>
    <w:rsid w:val="007169FF"/>
    <w:rsid w:val="007176E8"/>
    <w:rsid w:val="0072068E"/>
    <w:rsid w:val="00720D66"/>
    <w:rsid w:val="00721312"/>
    <w:rsid w:val="00722145"/>
    <w:rsid w:val="007227BA"/>
    <w:rsid w:val="007235A2"/>
    <w:rsid w:val="00723C7E"/>
    <w:rsid w:val="007241B0"/>
    <w:rsid w:val="00725155"/>
    <w:rsid w:val="0072535F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11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4D94"/>
    <w:rsid w:val="007A71B3"/>
    <w:rsid w:val="007B1ED0"/>
    <w:rsid w:val="007B335A"/>
    <w:rsid w:val="007B39AC"/>
    <w:rsid w:val="007B5384"/>
    <w:rsid w:val="007B55A8"/>
    <w:rsid w:val="007B6335"/>
    <w:rsid w:val="007C0F4B"/>
    <w:rsid w:val="007C34A4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7ED"/>
    <w:rsid w:val="007E4BB8"/>
    <w:rsid w:val="007E5BA3"/>
    <w:rsid w:val="007E7322"/>
    <w:rsid w:val="007E75E0"/>
    <w:rsid w:val="007E7F0F"/>
    <w:rsid w:val="007F08DC"/>
    <w:rsid w:val="007F090E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5911"/>
    <w:rsid w:val="008066EE"/>
    <w:rsid w:val="008073B6"/>
    <w:rsid w:val="0081025B"/>
    <w:rsid w:val="008109DA"/>
    <w:rsid w:val="008122FC"/>
    <w:rsid w:val="00812A62"/>
    <w:rsid w:val="00812F5F"/>
    <w:rsid w:val="00814982"/>
    <w:rsid w:val="008153DB"/>
    <w:rsid w:val="008156C4"/>
    <w:rsid w:val="008162EE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078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1CE8"/>
    <w:rsid w:val="008A41D6"/>
    <w:rsid w:val="008A4B90"/>
    <w:rsid w:val="008A5100"/>
    <w:rsid w:val="008A651B"/>
    <w:rsid w:val="008B10ED"/>
    <w:rsid w:val="008B1298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3D68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13EB"/>
    <w:rsid w:val="00913360"/>
    <w:rsid w:val="00913BAD"/>
    <w:rsid w:val="00916097"/>
    <w:rsid w:val="00916215"/>
    <w:rsid w:val="009166AF"/>
    <w:rsid w:val="0091681E"/>
    <w:rsid w:val="00917E4C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60463"/>
    <w:rsid w:val="009613EA"/>
    <w:rsid w:val="00961777"/>
    <w:rsid w:val="00961AD4"/>
    <w:rsid w:val="00961BE1"/>
    <w:rsid w:val="00962683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361D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1480"/>
    <w:rsid w:val="00A420F2"/>
    <w:rsid w:val="00A436B5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8DD"/>
    <w:rsid w:val="00A55A29"/>
    <w:rsid w:val="00A55AA8"/>
    <w:rsid w:val="00A55AFE"/>
    <w:rsid w:val="00A55E9F"/>
    <w:rsid w:val="00A564F3"/>
    <w:rsid w:val="00A56B57"/>
    <w:rsid w:val="00A622B5"/>
    <w:rsid w:val="00A64DC9"/>
    <w:rsid w:val="00A67172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CC5"/>
    <w:rsid w:val="00AF5982"/>
    <w:rsid w:val="00AF6FC9"/>
    <w:rsid w:val="00AF7938"/>
    <w:rsid w:val="00AF7F67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316E"/>
    <w:rsid w:val="00BA4F83"/>
    <w:rsid w:val="00BA545C"/>
    <w:rsid w:val="00BA7CB9"/>
    <w:rsid w:val="00BB085C"/>
    <w:rsid w:val="00BB1845"/>
    <w:rsid w:val="00BB3463"/>
    <w:rsid w:val="00BB4564"/>
    <w:rsid w:val="00BC091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3F9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5D5E"/>
    <w:rsid w:val="00C6764A"/>
    <w:rsid w:val="00C701EB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B1B"/>
    <w:rsid w:val="00CE3BE8"/>
    <w:rsid w:val="00CE4D53"/>
    <w:rsid w:val="00CE605F"/>
    <w:rsid w:val="00CE6530"/>
    <w:rsid w:val="00CE6BFC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5DD8"/>
    <w:rsid w:val="00D869A8"/>
    <w:rsid w:val="00D86C7B"/>
    <w:rsid w:val="00D9091F"/>
    <w:rsid w:val="00D91B15"/>
    <w:rsid w:val="00D93269"/>
    <w:rsid w:val="00D93740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DF776F"/>
    <w:rsid w:val="00E00020"/>
    <w:rsid w:val="00E02436"/>
    <w:rsid w:val="00E02A89"/>
    <w:rsid w:val="00E02E71"/>
    <w:rsid w:val="00E03C4C"/>
    <w:rsid w:val="00E03CC8"/>
    <w:rsid w:val="00E04ECB"/>
    <w:rsid w:val="00E10CA3"/>
    <w:rsid w:val="00E12A78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16C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978F5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26E8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22BE9BE-859A-49AA-BB83-51DEE0BE3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6C1"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TitulliChar">
    <w:name w:val="Titulli Char"/>
    <w:basedOn w:val="DefaultParagraphFont"/>
    <w:link w:val="Titulli0"/>
    <w:rsid w:val="00E516C1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2019-03-18T13:52:00Z</dcterms:created>
  <dcterms:modified xsi:type="dcterms:W3CDTF">2019-03-18T13:52:00Z</dcterms:modified>
</cp:coreProperties>
</file>