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5A42" w:rsidRPr="00DC5939" w:rsidRDefault="00C45A42" w:rsidP="00C45A42">
      <w:pPr>
        <w:pStyle w:val="Akti"/>
        <w:keepNext w:val="0"/>
      </w:pPr>
      <w:bookmarkStart w:id="0" w:name="_GoBack"/>
      <w:bookmarkEnd w:id="0"/>
      <w:r w:rsidRPr="00DC5939">
        <w:t>VENDIM</w:t>
      </w:r>
    </w:p>
    <w:p w:rsidR="00C45A42" w:rsidRPr="00DC5939" w:rsidRDefault="00C45A42" w:rsidP="00C45A42">
      <w:pPr>
        <w:pStyle w:val="NumriData"/>
        <w:keepNext w:val="0"/>
        <w:rPr>
          <w:szCs w:val="22"/>
        </w:rPr>
      </w:pPr>
      <w:r w:rsidRPr="00DC5939">
        <w:rPr>
          <w:szCs w:val="22"/>
        </w:rPr>
        <w:t>Nr.932, datë 2.9.2009</w:t>
      </w:r>
    </w:p>
    <w:p w:rsidR="00C45A42" w:rsidRPr="006F5009" w:rsidRDefault="00C45A42" w:rsidP="00C45A42">
      <w:pPr>
        <w:pStyle w:val="Paragrafi0"/>
        <w:rPr>
          <w:sz w:val="16"/>
          <w:szCs w:val="22"/>
        </w:rPr>
      </w:pPr>
    </w:p>
    <w:p w:rsidR="00C45A42" w:rsidRPr="00DC5939" w:rsidRDefault="00C45A42" w:rsidP="00C45A42">
      <w:pPr>
        <w:pStyle w:val="Titulli0"/>
        <w:keepNext w:val="0"/>
      </w:pPr>
      <w:r w:rsidRPr="00DC5939">
        <w:t>PËR MIRATIMIN, NË PARIM, TË MARRËVESHJES SË GRANTIT, PHRD, NO.TF 093096, PËR PËRGATITJEN E PROJEKTIT TË QEVERISJES, FINANCAVE DHE DHËNIES SË SHËRBIMEVE BASHKIAKE</w:t>
      </w:r>
    </w:p>
    <w:p w:rsidR="00C45A42" w:rsidRPr="006F5009" w:rsidRDefault="00C45A42" w:rsidP="00C45A42">
      <w:pPr>
        <w:pStyle w:val="Paragrafi0"/>
        <w:rPr>
          <w:sz w:val="10"/>
          <w:szCs w:val="22"/>
        </w:rPr>
      </w:pPr>
    </w:p>
    <w:p w:rsidR="00C45A42" w:rsidRPr="00DC5939" w:rsidRDefault="00C45A42" w:rsidP="00C45A42">
      <w:pPr>
        <w:pStyle w:val="BazLigjPropozues"/>
        <w:keepNext w:val="0"/>
      </w:pPr>
      <w:r w:rsidRPr="00DC5939">
        <w:t>Në mbështetje të nenit 100 të Kushtetutës dhe të neneve 5 e 7 të ligjit nr.8371, datë 9.7.1998 “Për lidhjen e traktateve dhe marrëveshjeve ndërkombëtare”, me propozimin e Ministrit të Financave, Këshilli i Ministrave</w:t>
      </w:r>
    </w:p>
    <w:p w:rsidR="00C45A42" w:rsidRPr="006F5009" w:rsidRDefault="00C45A42" w:rsidP="00C45A42">
      <w:pPr>
        <w:pStyle w:val="Paragrafi0"/>
        <w:rPr>
          <w:sz w:val="10"/>
          <w:szCs w:val="22"/>
        </w:rPr>
      </w:pPr>
    </w:p>
    <w:p w:rsidR="00C45A42" w:rsidRPr="00DC5939" w:rsidRDefault="00C45A42" w:rsidP="00C45A42">
      <w:pPr>
        <w:pStyle w:val="VENDOSI0"/>
        <w:keepNext w:val="0"/>
      </w:pPr>
      <w:r w:rsidRPr="00DC5939">
        <w:t>VENDOSI:</w:t>
      </w:r>
    </w:p>
    <w:p w:rsidR="00C45A42" w:rsidRPr="00576F26" w:rsidRDefault="00C45A42" w:rsidP="00C45A42">
      <w:pPr>
        <w:pStyle w:val="Paragrafi0"/>
        <w:rPr>
          <w:sz w:val="14"/>
          <w:szCs w:val="22"/>
        </w:rPr>
      </w:pPr>
    </w:p>
    <w:p w:rsidR="00C45A42" w:rsidRPr="00DC5939" w:rsidRDefault="00C45A42" w:rsidP="00C45A42">
      <w:pPr>
        <w:pStyle w:val="Paragrafi0"/>
        <w:rPr>
          <w:szCs w:val="22"/>
        </w:rPr>
      </w:pPr>
      <w:r w:rsidRPr="00DC5939">
        <w:rPr>
          <w:szCs w:val="22"/>
        </w:rPr>
        <w:t>Miratimin, në parim, të marrëveshjes së grantit, PHRD, No.TF 093096, për përgatitjen e projektit të qeverisjes, financave dhe dhënies së shërbimeve bashkiake, me një grant 980 000 (nëntëqind e tetëdhjetë mijë) USD.</w:t>
      </w:r>
    </w:p>
    <w:p w:rsidR="00C45A42" w:rsidRPr="00DC5939" w:rsidRDefault="00C45A42" w:rsidP="00C45A42">
      <w:pPr>
        <w:pStyle w:val="Paragrafi0"/>
        <w:rPr>
          <w:szCs w:val="22"/>
        </w:rPr>
      </w:pPr>
      <w:r w:rsidRPr="00DC5939">
        <w:rPr>
          <w:szCs w:val="22"/>
        </w:rPr>
        <w:t> Ky vendim hyn në fuqi menjëherë</w:t>
      </w:r>
      <w:r>
        <w:rPr>
          <w:szCs w:val="22"/>
        </w:rPr>
        <w:t>.</w:t>
      </w:r>
    </w:p>
    <w:p w:rsidR="00C45A42" w:rsidRPr="00DC5939" w:rsidRDefault="00C45A42" w:rsidP="00C45A42">
      <w:pPr>
        <w:pStyle w:val="Autoriteti"/>
        <w:keepNext w:val="0"/>
      </w:pPr>
      <w:r w:rsidRPr="00DC5939">
        <w:t>Kryeministri</w:t>
      </w:r>
    </w:p>
    <w:p w:rsidR="00C45A42" w:rsidRDefault="00C45A42" w:rsidP="00C45A42">
      <w:pPr>
        <w:pStyle w:val="AutoritetiEmer"/>
      </w:pPr>
      <w:r w:rsidRPr="00DC5939">
        <w:t>Sali Berisha</w:t>
      </w:r>
    </w:p>
    <w:p w:rsidR="00C45A42" w:rsidRPr="00C85C59" w:rsidRDefault="00C45A42" w:rsidP="00C45A42">
      <w:pPr>
        <w:pStyle w:val="Paragrafi0"/>
        <w:jc w:val="center"/>
        <w:rPr>
          <w:lang w:val="en-GB"/>
        </w:rPr>
      </w:pPr>
    </w:p>
    <w:p w:rsidR="00C45A42" w:rsidRPr="00EE05AE" w:rsidRDefault="00C45A42" w:rsidP="00C45A42">
      <w:pPr>
        <w:pStyle w:val="Paragrafi0"/>
        <w:jc w:val="center"/>
        <w:rPr>
          <w:lang w:val="en-GB"/>
        </w:rPr>
      </w:pPr>
    </w:p>
    <w:tbl>
      <w:tblPr>
        <w:tblStyle w:val="TableGrid"/>
        <w:tblW w:w="9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204"/>
        <w:gridCol w:w="1980"/>
        <w:gridCol w:w="2339"/>
      </w:tblGrid>
      <w:tr w:rsidR="00C45A42" w:rsidRPr="00092B73" w:rsidTr="00F94AC0">
        <w:tc>
          <w:tcPr>
            <w:tcW w:w="5204" w:type="dxa"/>
          </w:tcPr>
          <w:p w:rsidR="00C45A42" w:rsidRPr="00092B73" w:rsidRDefault="00C45A42" w:rsidP="00F94AC0">
            <w:pPr>
              <w:pStyle w:val="Paragrafi0"/>
              <w:ind w:firstLine="0"/>
              <w:rPr>
                <w:sz w:val="16"/>
                <w:szCs w:val="16"/>
              </w:rPr>
            </w:pPr>
            <w:smartTag w:uri="urn:schemas-microsoft-com:office:smarttags" w:element="place">
              <w:r w:rsidRPr="00092B73">
                <w:rPr>
                  <w:sz w:val="16"/>
                  <w:szCs w:val="16"/>
                </w:rPr>
                <w:t>Banka</w:t>
              </w:r>
            </w:smartTag>
            <w:r w:rsidRPr="00092B73">
              <w:rPr>
                <w:sz w:val="16"/>
                <w:szCs w:val="16"/>
              </w:rPr>
              <w:t xml:space="preserve"> Botërore</w:t>
            </w:r>
          </w:p>
          <w:p w:rsidR="00C45A42" w:rsidRPr="00092B73" w:rsidRDefault="00C45A42" w:rsidP="00F94AC0">
            <w:pPr>
              <w:pStyle w:val="Paragrafi0"/>
              <w:ind w:firstLine="0"/>
              <w:rPr>
                <w:sz w:val="16"/>
                <w:szCs w:val="16"/>
              </w:rPr>
            </w:pPr>
            <w:smartTag w:uri="urn:schemas-microsoft-com:office:smarttags" w:element="place">
              <w:r>
                <w:rPr>
                  <w:sz w:val="16"/>
                  <w:szCs w:val="16"/>
                </w:rPr>
                <w:t>BANKA</w:t>
              </w:r>
            </w:smartTag>
            <w:r w:rsidRPr="00092B73">
              <w:rPr>
                <w:sz w:val="16"/>
                <w:szCs w:val="16"/>
              </w:rPr>
              <w:t xml:space="preserve"> NDËRKOMBËTARE PËR RINDËRTIM DHE ZHVILLIM</w:t>
            </w:r>
          </w:p>
          <w:p w:rsidR="00C45A42" w:rsidRPr="00092B73" w:rsidRDefault="00C45A42" w:rsidP="00F94AC0">
            <w:pPr>
              <w:pStyle w:val="Paragrafi0"/>
              <w:ind w:firstLine="0"/>
              <w:rPr>
                <w:sz w:val="16"/>
                <w:szCs w:val="16"/>
              </w:rPr>
            </w:pPr>
            <w:r w:rsidRPr="00092B73">
              <w:rPr>
                <w:sz w:val="16"/>
                <w:szCs w:val="16"/>
              </w:rPr>
              <w:t>SHOQATA NDËRKOMBËTARE PËR ZHVILLIM</w:t>
            </w:r>
          </w:p>
        </w:tc>
        <w:tc>
          <w:tcPr>
            <w:tcW w:w="1980" w:type="dxa"/>
          </w:tcPr>
          <w:p w:rsidR="00C45A42" w:rsidRPr="00092B73" w:rsidRDefault="00C45A42" w:rsidP="00F94AC0">
            <w:pPr>
              <w:pStyle w:val="Paragrafi0"/>
              <w:ind w:firstLine="0"/>
              <w:rPr>
                <w:sz w:val="16"/>
                <w:szCs w:val="16"/>
              </w:rPr>
            </w:pPr>
            <w:r w:rsidRPr="00092B73">
              <w:rPr>
                <w:sz w:val="16"/>
                <w:szCs w:val="16"/>
              </w:rPr>
              <w:t>1618 h Street N.W.</w:t>
            </w:r>
          </w:p>
          <w:p w:rsidR="00C45A42" w:rsidRPr="00092B73" w:rsidRDefault="00C45A42" w:rsidP="00F94AC0">
            <w:pPr>
              <w:pStyle w:val="Paragrafi0"/>
              <w:ind w:firstLine="0"/>
              <w:rPr>
                <w:sz w:val="16"/>
                <w:szCs w:val="16"/>
              </w:rPr>
            </w:pPr>
            <w:smartTag w:uri="urn:schemas-microsoft-com:office:smarttags" w:element="place">
              <w:smartTag w:uri="urn:schemas-microsoft-com:office:smarttags" w:element="City">
                <w:r w:rsidRPr="00092B73">
                  <w:rPr>
                    <w:sz w:val="16"/>
                    <w:szCs w:val="16"/>
                  </w:rPr>
                  <w:t>Washington</w:t>
                </w:r>
              </w:smartTag>
              <w:r w:rsidRPr="00092B73">
                <w:rPr>
                  <w:sz w:val="16"/>
                  <w:szCs w:val="16"/>
                </w:rPr>
                <w:t xml:space="preserve"> </w:t>
              </w:r>
              <w:smartTag w:uri="urn:schemas-microsoft-com:office:smarttags" w:element="State">
                <w:r w:rsidRPr="00092B73">
                  <w:rPr>
                    <w:sz w:val="16"/>
                    <w:szCs w:val="16"/>
                  </w:rPr>
                  <w:t>D.C.</w:t>
                </w:r>
              </w:smartTag>
              <w:r w:rsidRPr="00092B73">
                <w:rPr>
                  <w:sz w:val="16"/>
                  <w:szCs w:val="16"/>
                </w:rPr>
                <w:t xml:space="preserve"> </w:t>
              </w:r>
              <w:smartTag w:uri="urn:schemas-microsoft-com:office:smarttags" w:element="PostalCode">
                <w:r w:rsidRPr="00092B73">
                  <w:rPr>
                    <w:sz w:val="16"/>
                    <w:szCs w:val="16"/>
                  </w:rPr>
                  <w:t>20433</w:t>
                </w:r>
              </w:smartTag>
            </w:smartTag>
          </w:p>
          <w:p w:rsidR="00C45A42" w:rsidRPr="00092B73" w:rsidRDefault="00C45A42" w:rsidP="00F94AC0">
            <w:pPr>
              <w:pStyle w:val="Paragrafi0"/>
              <w:ind w:firstLine="0"/>
              <w:rPr>
                <w:sz w:val="16"/>
                <w:szCs w:val="16"/>
              </w:rPr>
            </w:pPr>
            <w:smartTag w:uri="urn:schemas-microsoft-com:office:smarttags" w:element="place">
              <w:smartTag w:uri="urn:schemas-microsoft-com:office:smarttags" w:element="country-region">
                <w:r>
                  <w:rPr>
                    <w:sz w:val="16"/>
                    <w:szCs w:val="16"/>
                  </w:rPr>
                  <w:t>US</w:t>
                </w:r>
                <w:r w:rsidRPr="00092B73">
                  <w:rPr>
                    <w:sz w:val="16"/>
                    <w:szCs w:val="16"/>
                  </w:rPr>
                  <w:t>A</w:t>
                </w:r>
              </w:smartTag>
            </w:smartTag>
          </w:p>
        </w:tc>
        <w:tc>
          <w:tcPr>
            <w:tcW w:w="2339" w:type="dxa"/>
          </w:tcPr>
          <w:p w:rsidR="00C45A42" w:rsidRPr="00092B73" w:rsidRDefault="00C45A42" w:rsidP="00F94AC0">
            <w:pPr>
              <w:pStyle w:val="Paragrafi0"/>
              <w:ind w:firstLine="0"/>
              <w:rPr>
                <w:sz w:val="16"/>
                <w:szCs w:val="16"/>
              </w:rPr>
            </w:pPr>
            <w:r w:rsidRPr="00092B73">
              <w:rPr>
                <w:sz w:val="16"/>
                <w:szCs w:val="16"/>
              </w:rPr>
              <w:t xml:space="preserve">(202) 477-1234 </w:t>
            </w:r>
          </w:p>
          <w:p w:rsidR="00C45A42" w:rsidRPr="00092B73" w:rsidRDefault="00C45A42" w:rsidP="00F94AC0">
            <w:pPr>
              <w:pStyle w:val="Paragrafi0"/>
              <w:ind w:firstLine="0"/>
              <w:rPr>
                <w:sz w:val="16"/>
                <w:szCs w:val="16"/>
              </w:rPr>
            </w:pPr>
            <w:r w:rsidRPr="00092B73">
              <w:rPr>
                <w:sz w:val="16"/>
                <w:szCs w:val="16"/>
              </w:rPr>
              <w:t xml:space="preserve">Adresa: INTBAFRAD </w:t>
            </w:r>
          </w:p>
          <w:p w:rsidR="00C45A42" w:rsidRPr="00092B73" w:rsidRDefault="00C45A42" w:rsidP="00F94AC0">
            <w:pPr>
              <w:pStyle w:val="Paragrafi0"/>
              <w:ind w:firstLine="0"/>
              <w:rPr>
                <w:sz w:val="16"/>
                <w:szCs w:val="16"/>
              </w:rPr>
            </w:pPr>
            <w:r w:rsidRPr="00092B73">
              <w:rPr>
                <w:sz w:val="16"/>
                <w:szCs w:val="16"/>
              </w:rPr>
              <w:t>Adresa: INDEVAS</w:t>
            </w:r>
          </w:p>
        </w:tc>
      </w:tr>
    </w:tbl>
    <w:p w:rsidR="00C45A42" w:rsidRPr="00DC5939" w:rsidRDefault="00C45A42" w:rsidP="00C45A42">
      <w:pPr>
        <w:pStyle w:val="Paragrafi0"/>
        <w:jc w:val="right"/>
        <w:rPr>
          <w:szCs w:val="22"/>
        </w:rPr>
      </w:pPr>
      <w:r w:rsidRPr="00DC5939">
        <w:rPr>
          <w:szCs w:val="22"/>
        </w:rPr>
        <w:t xml:space="preserve">26 gusht 2009 </w:t>
      </w:r>
    </w:p>
    <w:p w:rsidR="00C45A42" w:rsidRPr="00DC5939" w:rsidRDefault="00C45A42" w:rsidP="00C45A42">
      <w:pPr>
        <w:pStyle w:val="Paragrafi0"/>
        <w:rPr>
          <w:szCs w:val="22"/>
        </w:rPr>
      </w:pPr>
      <w:r w:rsidRPr="00DC5939">
        <w:rPr>
          <w:szCs w:val="22"/>
        </w:rPr>
        <w:t xml:space="preserve">SHT Ridvan Bode </w:t>
      </w:r>
    </w:p>
    <w:p w:rsidR="00C45A42" w:rsidRPr="00DC5939" w:rsidRDefault="00C45A42" w:rsidP="00C45A42">
      <w:pPr>
        <w:pStyle w:val="Paragrafi0"/>
        <w:rPr>
          <w:szCs w:val="22"/>
        </w:rPr>
      </w:pPr>
      <w:r>
        <w:rPr>
          <w:szCs w:val="22"/>
        </w:rPr>
        <w:t>Ministri</w:t>
      </w:r>
      <w:r w:rsidRPr="00DC5939">
        <w:rPr>
          <w:szCs w:val="22"/>
        </w:rPr>
        <w:t xml:space="preserve"> i Financave </w:t>
      </w:r>
    </w:p>
    <w:p w:rsidR="00C45A42" w:rsidRPr="00DC5939" w:rsidRDefault="00C45A42" w:rsidP="00C45A42">
      <w:pPr>
        <w:pStyle w:val="Paragrafi0"/>
        <w:rPr>
          <w:szCs w:val="22"/>
        </w:rPr>
      </w:pPr>
      <w:r w:rsidRPr="00DC5939">
        <w:rPr>
          <w:szCs w:val="22"/>
        </w:rPr>
        <w:t xml:space="preserve">Ministria e Financave </w:t>
      </w:r>
    </w:p>
    <w:p w:rsidR="00C45A42" w:rsidRPr="00DC5939" w:rsidRDefault="00C45A42" w:rsidP="00C45A42">
      <w:pPr>
        <w:pStyle w:val="Paragrafi0"/>
        <w:rPr>
          <w:szCs w:val="22"/>
        </w:rPr>
      </w:pPr>
      <w:r w:rsidRPr="00DC5939">
        <w:rPr>
          <w:szCs w:val="22"/>
        </w:rPr>
        <w:t>Bulevardi</w:t>
      </w:r>
      <w:r>
        <w:rPr>
          <w:szCs w:val="22"/>
        </w:rPr>
        <w:t>:</w:t>
      </w:r>
      <w:r w:rsidRPr="00DC5939">
        <w:rPr>
          <w:szCs w:val="22"/>
        </w:rPr>
        <w:t xml:space="preserve"> “Dëshmorët e Kombit” </w:t>
      </w:r>
    </w:p>
    <w:p w:rsidR="00C45A42" w:rsidRPr="00DC5939" w:rsidRDefault="00C45A42" w:rsidP="00C45A42">
      <w:pPr>
        <w:pStyle w:val="Paragrafi0"/>
        <w:rPr>
          <w:szCs w:val="22"/>
        </w:rPr>
      </w:pPr>
      <w:r w:rsidRPr="00DC5939">
        <w:rPr>
          <w:szCs w:val="22"/>
        </w:rPr>
        <w:t xml:space="preserve">Tiranë, Shqipëri </w:t>
      </w:r>
    </w:p>
    <w:p w:rsidR="00C45A42" w:rsidRPr="00DC5939" w:rsidRDefault="00C45A42" w:rsidP="00C45A42">
      <w:pPr>
        <w:pStyle w:val="Paragrafi0"/>
        <w:rPr>
          <w:szCs w:val="22"/>
        </w:rPr>
      </w:pPr>
    </w:p>
    <w:p w:rsidR="00C45A42" w:rsidRPr="00DC5939" w:rsidRDefault="00C45A42" w:rsidP="00C45A42">
      <w:pPr>
        <w:pStyle w:val="Paragrafi0"/>
        <w:rPr>
          <w:szCs w:val="22"/>
        </w:rPr>
      </w:pPr>
      <w:r w:rsidRPr="00DC5939">
        <w:rPr>
          <w:szCs w:val="22"/>
        </w:rPr>
        <w:t>Re.: Shqipëri: Grandi PHRD për Përgatitjen e Projektit të Qeverisjes, Financave dhe Dhënies së Shërbimeve për Bashkitë</w:t>
      </w:r>
    </w:p>
    <w:p w:rsidR="00C45A42" w:rsidRPr="00DC5939" w:rsidRDefault="00C45A42" w:rsidP="00C45A42">
      <w:pPr>
        <w:pStyle w:val="Paragrafi0"/>
        <w:rPr>
          <w:szCs w:val="22"/>
        </w:rPr>
      </w:pPr>
      <w:r w:rsidRPr="00DC5939">
        <w:rPr>
          <w:szCs w:val="22"/>
        </w:rPr>
        <w:t>Nr</w:t>
      </w:r>
      <w:r>
        <w:rPr>
          <w:szCs w:val="22"/>
        </w:rPr>
        <w:t>.</w:t>
      </w:r>
      <w:r w:rsidRPr="00DC5939">
        <w:rPr>
          <w:szCs w:val="22"/>
        </w:rPr>
        <w:t xml:space="preserve"> g</w:t>
      </w:r>
      <w:r>
        <w:rPr>
          <w:szCs w:val="22"/>
        </w:rPr>
        <w:t>rant</w:t>
      </w:r>
      <w:r w:rsidRPr="00DC5939">
        <w:rPr>
          <w:szCs w:val="22"/>
        </w:rPr>
        <w:t>it TF093096</w:t>
      </w:r>
    </w:p>
    <w:p w:rsidR="00C45A42" w:rsidRPr="00DC5939" w:rsidRDefault="00C45A42" w:rsidP="00C45A42">
      <w:pPr>
        <w:pStyle w:val="Paragrafi0"/>
        <w:rPr>
          <w:szCs w:val="22"/>
        </w:rPr>
      </w:pPr>
    </w:p>
    <w:p w:rsidR="00C45A42" w:rsidRPr="00DC5939" w:rsidRDefault="00C45A42" w:rsidP="00C45A42">
      <w:pPr>
        <w:pStyle w:val="Paragrafi0"/>
        <w:rPr>
          <w:szCs w:val="22"/>
        </w:rPr>
      </w:pPr>
      <w:r w:rsidRPr="00DC5939">
        <w:rPr>
          <w:szCs w:val="22"/>
        </w:rPr>
        <w:t xml:space="preserve">Shkëlqesi: </w:t>
      </w:r>
    </w:p>
    <w:p w:rsidR="00C45A42" w:rsidRDefault="00C45A42" w:rsidP="00C45A42">
      <w:pPr>
        <w:pStyle w:val="Paragrafi0"/>
        <w:rPr>
          <w:szCs w:val="22"/>
        </w:rPr>
      </w:pPr>
      <w:r w:rsidRPr="00DC5939">
        <w:rPr>
          <w:szCs w:val="22"/>
        </w:rPr>
        <w:t>Në përgjigje të kërkesës për asistencë financiare të bërë në emër të Shqipërisë (Marrësi), jam i lumtur t’ju informoj që Banka Ndërkombëta</w:t>
      </w:r>
      <w:r>
        <w:rPr>
          <w:szCs w:val="22"/>
        </w:rPr>
        <w:t>re për Rindërtim dhe Zhvillim (Banka Botërore</w:t>
      </w:r>
      <w:r w:rsidRPr="00DC5939">
        <w:rPr>
          <w:szCs w:val="22"/>
        </w:rPr>
        <w:t xml:space="preserve">), si administrator i fondeve të grandit të dhënë nga Japonia, propozon dhënien e një grandi për Marrësin </w:t>
      </w:r>
      <w:r>
        <w:rPr>
          <w:szCs w:val="22"/>
        </w:rPr>
        <w:t>në një shumë që nuk kalon nëntëqind e tetëdhjetë mijë dollarë a</w:t>
      </w:r>
      <w:r w:rsidRPr="00DC5939">
        <w:rPr>
          <w:szCs w:val="22"/>
        </w:rPr>
        <w:t>merik</w:t>
      </w:r>
      <w:r>
        <w:rPr>
          <w:szCs w:val="22"/>
        </w:rPr>
        <w:t>anë (980,000 USD) (Grandi</w:t>
      </w:r>
      <w:r w:rsidRPr="00DC5939">
        <w:rPr>
          <w:szCs w:val="22"/>
        </w:rPr>
        <w:t>) sipas termave dhe kushteve të parashikuara ose përmend</w:t>
      </w:r>
      <w:r>
        <w:rPr>
          <w:szCs w:val="22"/>
        </w:rPr>
        <w:t>ura në këtë letër marrëveshje (Marrëveshja), që përfshin Aneksin e bashkë</w:t>
      </w:r>
      <w:r w:rsidRPr="00DC5939">
        <w:rPr>
          <w:szCs w:val="22"/>
        </w:rPr>
        <w:t>ngjitur, për të asistuar në financimin e aktivi</w:t>
      </w:r>
      <w:r>
        <w:rPr>
          <w:szCs w:val="22"/>
        </w:rPr>
        <w:t>teteve të përshkruar në aneks (Aktivitete</w:t>
      </w:r>
      <w:r w:rsidRPr="00DC5939">
        <w:rPr>
          <w:szCs w:val="22"/>
        </w:rPr>
        <w:t xml:space="preserve">). </w:t>
      </w:r>
    </w:p>
    <w:p w:rsidR="00C45A42" w:rsidRPr="00DC5939" w:rsidRDefault="00C45A42" w:rsidP="00C45A42">
      <w:pPr>
        <w:pStyle w:val="Paragrafi0"/>
        <w:rPr>
          <w:szCs w:val="22"/>
        </w:rPr>
      </w:pPr>
      <w:r w:rsidRPr="00DC5939">
        <w:rPr>
          <w:szCs w:val="22"/>
        </w:rPr>
        <w:t xml:space="preserve">Marrësi, nëpërmjet konfirmimit të pëlqimit të tij më poshtë, demonstron që është i autorizuar të lidhë </w:t>
      </w:r>
      <w:r>
        <w:rPr>
          <w:szCs w:val="22"/>
        </w:rPr>
        <w:t>këtë Marrëveshje dhe të kryejë a</w:t>
      </w:r>
      <w:r w:rsidRPr="00DC5939">
        <w:rPr>
          <w:szCs w:val="22"/>
        </w:rPr>
        <w:t>ktivitetet në pajtim me termat dhe kushtet e parashikuara ose të referuara</w:t>
      </w:r>
      <w:r>
        <w:rPr>
          <w:szCs w:val="22"/>
        </w:rPr>
        <w:t xml:space="preserve"> në këtë Marrëveshje. Dhënia e g</w:t>
      </w:r>
      <w:r w:rsidRPr="00DC5939">
        <w:rPr>
          <w:szCs w:val="22"/>
        </w:rPr>
        <w:t>randit nuk përbën apo nënkupton ndonjë detyrim nga ana e Bankës Botërore për të ndihmuar në financimin e ndonjë pro</w:t>
      </w:r>
      <w:r>
        <w:rPr>
          <w:szCs w:val="22"/>
        </w:rPr>
        <w:t>jekti që mund të rezultojë nga aktivitetet e financuara nga g</w:t>
      </w:r>
      <w:r w:rsidRPr="00DC5939">
        <w:rPr>
          <w:szCs w:val="22"/>
        </w:rPr>
        <w:t xml:space="preserve">randi. </w:t>
      </w:r>
    </w:p>
    <w:p w:rsidR="00C45A42" w:rsidRPr="00DC5939" w:rsidRDefault="00C45A42" w:rsidP="00C45A42">
      <w:pPr>
        <w:pStyle w:val="Paragrafi0"/>
        <w:rPr>
          <w:szCs w:val="22"/>
        </w:rPr>
      </w:pPr>
      <w:r w:rsidRPr="00DC5939">
        <w:rPr>
          <w:szCs w:val="22"/>
        </w:rPr>
        <w:t>Jeni të lutur të konfirmoni pëlqimin e Marrësit për sa më sipër, duke caktuar një punonjës të autorizuar të Marrësit të nënshkruajë dhe vendos</w:t>
      </w:r>
      <w:r>
        <w:rPr>
          <w:szCs w:val="22"/>
        </w:rPr>
        <w:t>ë datën në të dy kopjet e bashkë</w:t>
      </w:r>
      <w:r w:rsidRPr="00DC5939">
        <w:rPr>
          <w:szCs w:val="22"/>
        </w:rPr>
        <w:t>ngjitura të kësaj Marrëveshjeje dhe duke kthyer një prej kopjeve të nënshkruara tek Banka Botërore. Me marrjen nga Banka Botërore të kopjes së nënshkruar, kjo Marrëveshje hyn në fuqi në d</w:t>
      </w:r>
      <w:r>
        <w:rPr>
          <w:szCs w:val="22"/>
        </w:rPr>
        <w:t>atën e nënshkrimit; me kusht që</w:t>
      </w:r>
      <w:r w:rsidRPr="00DC5939">
        <w:rPr>
          <w:szCs w:val="22"/>
        </w:rPr>
        <w:t xml:space="preserve"> oferta e kësaj Marrëveshjeje konsiderohet e tërhequr nëse Banka Botërore nuk ka marrë një kopje të nënshkruar të kësaj Marrëveshjeje deri më 31 gusht 2009, përveç kur Banka Botërore cakton një datë të mëvonshme për këtë qëllim. </w:t>
      </w:r>
    </w:p>
    <w:p w:rsidR="00C45A42" w:rsidRPr="00DC5939" w:rsidRDefault="00C45A42" w:rsidP="00C45A42">
      <w:pPr>
        <w:pStyle w:val="Paragrafi0"/>
        <w:rPr>
          <w:szCs w:val="22"/>
        </w:rPr>
      </w:pPr>
    </w:p>
    <w:p w:rsidR="00C45A42" w:rsidRPr="00DC5939" w:rsidRDefault="00C45A42" w:rsidP="00C45A42">
      <w:pPr>
        <w:pStyle w:val="Paragrafi0"/>
        <w:rPr>
          <w:szCs w:val="22"/>
        </w:rPr>
      </w:pPr>
      <w:r w:rsidRPr="00DC5939">
        <w:rPr>
          <w:szCs w:val="22"/>
        </w:rPr>
        <w:t>Sinqerisht i juaji</w:t>
      </w:r>
    </w:p>
    <w:p w:rsidR="00C45A42" w:rsidRPr="00DC5939" w:rsidRDefault="00C45A42" w:rsidP="00C45A42">
      <w:pPr>
        <w:pStyle w:val="Paragrafi0"/>
        <w:rPr>
          <w:szCs w:val="22"/>
        </w:rPr>
      </w:pPr>
    </w:p>
    <w:p w:rsidR="00C45A42" w:rsidRPr="00DC5939" w:rsidRDefault="00C45A42" w:rsidP="00C45A42">
      <w:pPr>
        <w:pStyle w:val="Paragrafi0"/>
        <w:rPr>
          <w:szCs w:val="22"/>
        </w:rPr>
      </w:pPr>
      <w:smartTag w:uri="urn:schemas-microsoft-com:office:smarttags" w:element="place">
        <w:r w:rsidRPr="00DC5939">
          <w:rPr>
            <w:szCs w:val="22"/>
          </w:rPr>
          <w:t>BANKA</w:t>
        </w:r>
      </w:smartTag>
      <w:r w:rsidRPr="00DC5939">
        <w:rPr>
          <w:szCs w:val="22"/>
        </w:rPr>
        <w:t xml:space="preserve"> NDËRKOMBËTARE PËR RINDËRTIM DHE ZHVILLIM</w:t>
      </w:r>
    </w:p>
    <w:p w:rsidR="00C45A42" w:rsidRPr="00DC5939" w:rsidRDefault="00C45A42" w:rsidP="00C45A42">
      <w:pPr>
        <w:pStyle w:val="Paragrafi0"/>
        <w:rPr>
          <w:szCs w:val="22"/>
        </w:rPr>
      </w:pPr>
    </w:p>
    <w:p w:rsidR="00C45A42" w:rsidRPr="00DC5939" w:rsidRDefault="00C45A42" w:rsidP="00C45A42">
      <w:pPr>
        <w:pStyle w:val="Paragrafi0"/>
        <w:rPr>
          <w:szCs w:val="22"/>
        </w:rPr>
      </w:pPr>
      <w:r w:rsidRPr="00DC5939">
        <w:rPr>
          <w:szCs w:val="22"/>
        </w:rPr>
        <w:t>Nga: (firmë)</w:t>
      </w:r>
    </w:p>
    <w:p w:rsidR="00C45A42" w:rsidRPr="00DC5939" w:rsidRDefault="00C45A42" w:rsidP="00C45A42">
      <w:pPr>
        <w:pStyle w:val="Paragrafi0"/>
        <w:rPr>
          <w:szCs w:val="22"/>
        </w:rPr>
      </w:pPr>
      <w:r w:rsidRPr="00DC5939">
        <w:rPr>
          <w:szCs w:val="22"/>
        </w:rPr>
        <w:t>Jane Armitage</w:t>
      </w:r>
    </w:p>
    <w:p w:rsidR="00C45A42" w:rsidRPr="00DC5939" w:rsidRDefault="00C45A42" w:rsidP="00C45A42">
      <w:pPr>
        <w:pStyle w:val="Paragrafi0"/>
        <w:rPr>
          <w:szCs w:val="22"/>
        </w:rPr>
      </w:pPr>
      <w:r w:rsidRPr="00DC5939">
        <w:rPr>
          <w:szCs w:val="22"/>
        </w:rPr>
        <w:t>Drejtor Vendi dhe Koordinator Rajonal</w:t>
      </w:r>
    </w:p>
    <w:p w:rsidR="00C45A42" w:rsidRPr="00DC5939" w:rsidRDefault="00C45A42" w:rsidP="00C45A42">
      <w:pPr>
        <w:pStyle w:val="Paragrafi0"/>
        <w:rPr>
          <w:szCs w:val="22"/>
        </w:rPr>
      </w:pPr>
      <w:r>
        <w:rPr>
          <w:szCs w:val="22"/>
        </w:rPr>
        <w:t>për Evropën Jugl</w:t>
      </w:r>
      <w:r w:rsidRPr="00DC5939">
        <w:rPr>
          <w:szCs w:val="22"/>
        </w:rPr>
        <w:t xml:space="preserve">indore, </w:t>
      </w:r>
    </w:p>
    <w:p w:rsidR="00C45A42" w:rsidRPr="00DC5939" w:rsidRDefault="00C45A42" w:rsidP="00C45A42">
      <w:pPr>
        <w:pStyle w:val="Paragrafi0"/>
        <w:rPr>
          <w:szCs w:val="22"/>
        </w:rPr>
      </w:pPr>
      <w:r w:rsidRPr="00DC5939">
        <w:rPr>
          <w:szCs w:val="22"/>
        </w:rPr>
        <w:t>Evropën dhe Rajonin e Azisë Qendrore</w:t>
      </w:r>
    </w:p>
    <w:p w:rsidR="00C45A42" w:rsidRPr="00DC5939" w:rsidRDefault="00C45A42" w:rsidP="00C45A42">
      <w:pPr>
        <w:pStyle w:val="Paragrafi0"/>
        <w:rPr>
          <w:szCs w:val="22"/>
        </w:rPr>
      </w:pPr>
    </w:p>
    <w:p w:rsidR="00C45A42" w:rsidRPr="00DC5939" w:rsidRDefault="00C45A42" w:rsidP="00C45A42">
      <w:pPr>
        <w:pStyle w:val="Paragrafi0"/>
        <w:rPr>
          <w:szCs w:val="22"/>
        </w:rPr>
      </w:pPr>
      <w:r w:rsidRPr="00DC5939">
        <w:rPr>
          <w:szCs w:val="22"/>
        </w:rPr>
        <w:t xml:space="preserve">Rënë dakord: </w:t>
      </w:r>
    </w:p>
    <w:p w:rsidR="00C45A42" w:rsidRPr="00DC5939" w:rsidRDefault="00C45A42" w:rsidP="00C45A42">
      <w:pPr>
        <w:pStyle w:val="Paragrafi0"/>
        <w:rPr>
          <w:szCs w:val="22"/>
        </w:rPr>
      </w:pPr>
      <w:r w:rsidRPr="00DC5939">
        <w:rPr>
          <w:szCs w:val="22"/>
        </w:rPr>
        <w:t xml:space="preserve">SHQIPËRIA </w:t>
      </w:r>
    </w:p>
    <w:p w:rsidR="00C45A42" w:rsidRPr="00DC5939" w:rsidRDefault="00C45A42" w:rsidP="00C45A42">
      <w:pPr>
        <w:pStyle w:val="Paragrafi0"/>
        <w:rPr>
          <w:szCs w:val="22"/>
        </w:rPr>
      </w:pPr>
    </w:p>
    <w:p w:rsidR="00C45A42" w:rsidRPr="00DC5939" w:rsidRDefault="00C45A42" w:rsidP="00C45A42">
      <w:pPr>
        <w:pStyle w:val="Paragrafi0"/>
        <w:rPr>
          <w:szCs w:val="22"/>
        </w:rPr>
      </w:pPr>
      <w:r w:rsidRPr="00DC5939">
        <w:rPr>
          <w:szCs w:val="22"/>
        </w:rPr>
        <w:t xml:space="preserve">Nga: </w:t>
      </w:r>
      <w:r w:rsidRPr="00DC5939">
        <w:rPr>
          <w:szCs w:val="22"/>
        </w:rPr>
        <w:tab/>
        <w:t xml:space="preserve">__________________ </w:t>
      </w:r>
    </w:p>
    <w:p w:rsidR="00C45A42" w:rsidRPr="00DC5939" w:rsidRDefault="00C45A42" w:rsidP="00C45A42">
      <w:pPr>
        <w:pStyle w:val="Paragrafi0"/>
        <w:rPr>
          <w:szCs w:val="22"/>
        </w:rPr>
      </w:pPr>
      <w:r w:rsidRPr="00DC5939">
        <w:rPr>
          <w:szCs w:val="22"/>
        </w:rPr>
        <w:t>Emri: ___________________</w:t>
      </w:r>
    </w:p>
    <w:p w:rsidR="00C45A42" w:rsidRPr="00DC5939" w:rsidRDefault="00C45A42" w:rsidP="00C45A42">
      <w:pPr>
        <w:pStyle w:val="Paragrafi0"/>
        <w:rPr>
          <w:szCs w:val="22"/>
        </w:rPr>
      </w:pPr>
      <w:r w:rsidRPr="00DC5939">
        <w:rPr>
          <w:szCs w:val="22"/>
        </w:rPr>
        <w:t>Titulli: ___________________</w:t>
      </w:r>
    </w:p>
    <w:p w:rsidR="00C45A42" w:rsidRPr="00DC5939" w:rsidRDefault="00C45A42" w:rsidP="00C45A42">
      <w:pPr>
        <w:pStyle w:val="Paragrafi0"/>
        <w:rPr>
          <w:szCs w:val="22"/>
        </w:rPr>
      </w:pPr>
      <w:r w:rsidRPr="00DC5939">
        <w:rPr>
          <w:szCs w:val="22"/>
        </w:rPr>
        <w:t>Datë: ___________________</w:t>
      </w:r>
    </w:p>
    <w:p w:rsidR="00C45A42" w:rsidRPr="00DC5939" w:rsidRDefault="00C45A42" w:rsidP="00C45A42">
      <w:pPr>
        <w:pStyle w:val="Paragrafi0"/>
        <w:rPr>
          <w:szCs w:val="22"/>
        </w:rPr>
      </w:pPr>
    </w:p>
    <w:p w:rsidR="00C45A42" w:rsidRPr="00DC5939" w:rsidRDefault="00C45A42" w:rsidP="00C45A42">
      <w:pPr>
        <w:pStyle w:val="Paragrafi0"/>
        <w:rPr>
          <w:szCs w:val="22"/>
        </w:rPr>
      </w:pPr>
      <w:r w:rsidRPr="00DC5939">
        <w:rPr>
          <w:szCs w:val="22"/>
        </w:rPr>
        <w:t xml:space="preserve">Bashkëngjitur: </w:t>
      </w:r>
    </w:p>
    <w:p w:rsidR="00C45A42" w:rsidRPr="00DC5939" w:rsidRDefault="00C45A42" w:rsidP="00C45A42">
      <w:pPr>
        <w:pStyle w:val="Paragrafi0"/>
        <w:rPr>
          <w:szCs w:val="22"/>
        </w:rPr>
      </w:pPr>
      <w:r w:rsidRPr="00DC5939">
        <w:rPr>
          <w:szCs w:val="22"/>
        </w:rPr>
        <w:t xml:space="preserve">1. </w:t>
      </w:r>
      <w:r>
        <w:rPr>
          <w:szCs w:val="22"/>
        </w:rPr>
        <w:t>Kushte standarde për grandet e dhëna nga Banka Botërore nga fonde të n</w:t>
      </w:r>
      <w:r w:rsidRPr="00DC5939">
        <w:rPr>
          <w:szCs w:val="22"/>
        </w:rPr>
        <w:t xml:space="preserve">dryshme, të datës 20 korrik 2006 </w:t>
      </w:r>
    </w:p>
    <w:p w:rsidR="00C45A42" w:rsidRPr="00DC5939" w:rsidRDefault="00C45A42" w:rsidP="00C45A42">
      <w:pPr>
        <w:pStyle w:val="Paragrafi0"/>
        <w:rPr>
          <w:szCs w:val="22"/>
        </w:rPr>
      </w:pPr>
      <w:r w:rsidRPr="00DC5939">
        <w:rPr>
          <w:szCs w:val="22"/>
        </w:rPr>
        <w:t xml:space="preserve">2. </w:t>
      </w:r>
      <w:r>
        <w:rPr>
          <w:szCs w:val="22"/>
        </w:rPr>
        <w:t>Letër disbursimi e datës 26 g</w:t>
      </w:r>
      <w:r w:rsidRPr="00DC5939">
        <w:rPr>
          <w:szCs w:val="22"/>
        </w:rPr>
        <w:t>usht 2009, së b</w:t>
      </w:r>
      <w:r>
        <w:rPr>
          <w:szCs w:val="22"/>
        </w:rPr>
        <w:t>ashku me udhëzimet d</w:t>
      </w:r>
      <w:r w:rsidRPr="00DC5939">
        <w:rPr>
          <w:szCs w:val="22"/>
        </w:rPr>
        <w:t>isb</w:t>
      </w:r>
      <w:r>
        <w:rPr>
          <w:szCs w:val="22"/>
        </w:rPr>
        <w:t>ursimit të Bankës Botërore për p</w:t>
      </w:r>
      <w:r w:rsidRPr="00DC5939">
        <w:rPr>
          <w:szCs w:val="22"/>
        </w:rPr>
        <w:t xml:space="preserve">rojektet, të datës 1 maj, 2006 </w:t>
      </w:r>
    </w:p>
    <w:p w:rsidR="00C45A42" w:rsidRPr="00DC5939" w:rsidRDefault="00C45A42" w:rsidP="00C45A42">
      <w:pPr>
        <w:pStyle w:val="Paragrafi0"/>
        <w:jc w:val="right"/>
        <w:rPr>
          <w:szCs w:val="22"/>
        </w:rPr>
      </w:pPr>
      <w:r w:rsidRPr="00DC5939">
        <w:rPr>
          <w:szCs w:val="22"/>
        </w:rPr>
        <w:t>Grandi PHRD Nr TF093096</w:t>
      </w:r>
    </w:p>
    <w:p w:rsidR="00C45A42" w:rsidRPr="00DC5939" w:rsidRDefault="00C45A42" w:rsidP="00C45A42">
      <w:pPr>
        <w:pStyle w:val="Paragrafi0"/>
        <w:jc w:val="right"/>
        <w:rPr>
          <w:szCs w:val="22"/>
        </w:rPr>
      </w:pPr>
      <w:r w:rsidRPr="00DC5939">
        <w:rPr>
          <w:szCs w:val="22"/>
        </w:rPr>
        <w:t xml:space="preserve">Aneks </w:t>
      </w:r>
    </w:p>
    <w:p w:rsidR="00C45A42" w:rsidRPr="00F66BE9" w:rsidRDefault="00C45A42" w:rsidP="00C45A42">
      <w:pPr>
        <w:pStyle w:val="Paragrafi0"/>
        <w:rPr>
          <w:sz w:val="14"/>
          <w:szCs w:val="22"/>
        </w:rPr>
      </w:pPr>
    </w:p>
    <w:p w:rsidR="00C45A42" w:rsidRPr="00DC5939" w:rsidRDefault="00C45A42" w:rsidP="00C45A42">
      <w:pPr>
        <w:pStyle w:val="NeniNr"/>
        <w:keepNext w:val="0"/>
        <w:rPr>
          <w:szCs w:val="22"/>
        </w:rPr>
      </w:pPr>
      <w:r w:rsidRPr="00DC5939">
        <w:rPr>
          <w:szCs w:val="22"/>
        </w:rPr>
        <w:t>Neni 1</w:t>
      </w:r>
    </w:p>
    <w:p w:rsidR="00C45A42" w:rsidRPr="00DC5939" w:rsidRDefault="00C45A42" w:rsidP="00C45A42">
      <w:pPr>
        <w:pStyle w:val="NeniTitull"/>
        <w:keepNext w:val="0"/>
        <w:rPr>
          <w:szCs w:val="22"/>
        </w:rPr>
      </w:pPr>
      <w:r>
        <w:rPr>
          <w:szCs w:val="22"/>
        </w:rPr>
        <w:t>Kushtet standarde,</w:t>
      </w:r>
      <w:r w:rsidRPr="00DC5939">
        <w:rPr>
          <w:szCs w:val="22"/>
        </w:rPr>
        <w:t xml:space="preserve"> përkufizime</w:t>
      </w:r>
    </w:p>
    <w:p w:rsidR="00C45A42" w:rsidRPr="00F66BE9" w:rsidRDefault="00C45A42" w:rsidP="00C45A42">
      <w:pPr>
        <w:pStyle w:val="Paragrafi0"/>
        <w:rPr>
          <w:sz w:val="14"/>
          <w:szCs w:val="22"/>
        </w:rPr>
      </w:pPr>
    </w:p>
    <w:p w:rsidR="00C45A42" w:rsidRPr="00DC5939" w:rsidRDefault="00C45A42" w:rsidP="00C45A42">
      <w:pPr>
        <w:pStyle w:val="Paragrafi0"/>
        <w:rPr>
          <w:szCs w:val="22"/>
        </w:rPr>
      </w:pPr>
      <w:r w:rsidRPr="00DC5939">
        <w:rPr>
          <w:szCs w:val="22"/>
        </w:rPr>
        <w:t xml:space="preserve">1.01  </w:t>
      </w:r>
      <w:r>
        <w:rPr>
          <w:szCs w:val="22"/>
        </w:rPr>
        <w:t>Kushtet standarde. (a) Kushtet standarde për Grant</w:t>
      </w:r>
      <w:r w:rsidRPr="00DC5939">
        <w:rPr>
          <w:szCs w:val="22"/>
        </w:rPr>
        <w:t xml:space="preserve">et </w:t>
      </w:r>
      <w:r>
        <w:rPr>
          <w:szCs w:val="22"/>
        </w:rPr>
        <w:t>e Dhëna nga Banka Botërore nga f</w:t>
      </w:r>
      <w:r w:rsidRPr="00DC5939">
        <w:rPr>
          <w:szCs w:val="22"/>
        </w:rPr>
        <w:t>onde të</w:t>
      </w:r>
      <w:r>
        <w:rPr>
          <w:szCs w:val="22"/>
        </w:rPr>
        <w:t xml:space="preserve"> n</w:t>
      </w:r>
      <w:r w:rsidRPr="00DC5939">
        <w:rPr>
          <w:szCs w:val="22"/>
        </w:rPr>
        <w:t>dry</w:t>
      </w:r>
      <w:r>
        <w:rPr>
          <w:szCs w:val="22"/>
        </w:rPr>
        <w:t>shme të datës 20 korrik, 2006 (kushte s</w:t>
      </w:r>
      <w:r w:rsidRPr="00DC5939">
        <w:rPr>
          <w:szCs w:val="22"/>
        </w:rPr>
        <w:t xml:space="preserve">tandarde) përbëjnë një pjesë integrale të kësaj Marrëveshjeje. </w:t>
      </w:r>
    </w:p>
    <w:p w:rsidR="00C45A42" w:rsidRPr="00DC5939" w:rsidRDefault="00C45A42" w:rsidP="00C45A42">
      <w:pPr>
        <w:pStyle w:val="Paragrafi0"/>
        <w:rPr>
          <w:szCs w:val="22"/>
        </w:rPr>
      </w:pPr>
      <w:r w:rsidRPr="00DC5939">
        <w:rPr>
          <w:szCs w:val="22"/>
        </w:rPr>
        <w:t>1.02 Përkufizime. Përveç kur konteksti e kërkon ndryshe, termat me germa kapitale të përdorura në këtë Marrëveshje kanë kuptimet që u jepen atyre në</w:t>
      </w:r>
      <w:r>
        <w:rPr>
          <w:szCs w:val="22"/>
        </w:rPr>
        <w:t xml:space="preserve"> kushtet s</w:t>
      </w:r>
      <w:r w:rsidRPr="00DC5939">
        <w:rPr>
          <w:szCs w:val="22"/>
        </w:rPr>
        <w:t>tandarde ose në këtë Marrëveshje; me kusht që për qëllimet e kës</w:t>
      </w:r>
      <w:r>
        <w:rPr>
          <w:szCs w:val="22"/>
        </w:rPr>
        <w:t>aj Marrëveshjeje termi “Projekt”, sa herë që përdoret në kushtet standarde do të thotë aktivitetet e përmendura në seksionin 2.01 të këtij a</w:t>
      </w:r>
      <w:r w:rsidRPr="00DC5939">
        <w:rPr>
          <w:szCs w:val="22"/>
        </w:rPr>
        <w:t xml:space="preserve">neksi. </w:t>
      </w:r>
    </w:p>
    <w:p w:rsidR="00C45A42" w:rsidRPr="00F66BE9" w:rsidRDefault="00C45A42" w:rsidP="00C45A42">
      <w:pPr>
        <w:pStyle w:val="Paragrafi0"/>
        <w:ind w:firstLine="0"/>
        <w:rPr>
          <w:sz w:val="14"/>
          <w:szCs w:val="22"/>
        </w:rPr>
      </w:pPr>
    </w:p>
    <w:p w:rsidR="00C45A42" w:rsidRPr="00DC5939" w:rsidRDefault="00C45A42" w:rsidP="00C45A42">
      <w:pPr>
        <w:pStyle w:val="NeniNr"/>
        <w:keepNext w:val="0"/>
        <w:rPr>
          <w:szCs w:val="22"/>
        </w:rPr>
      </w:pPr>
      <w:r>
        <w:rPr>
          <w:szCs w:val="22"/>
        </w:rPr>
        <w:t>Neni 2</w:t>
      </w:r>
    </w:p>
    <w:p w:rsidR="00C45A42" w:rsidRPr="00DC5939" w:rsidRDefault="00C45A42" w:rsidP="00C45A42">
      <w:pPr>
        <w:pStyle w:val="NeniTitull"/>
        <w:keepNext w:val="0"/>
        <w:rPr>
          <w:szCs w:val="22"/>
        </w:rPr>
      </w:pPr>
      <w:r w:rsidRPr="00DC5939">
        <w:rPr>
          <w:szCs w:val="22"/>
        </w:rPr>
        <w:t>Ekzekutimi i grandit</w:t>
      </w:r>
    </w:p>
    <w:p w:rsidR="00C45A42" w:rsidRPr="00F66BE9" w:rsidRDefault="00C45A42" w:rsidP="00C45A42">
      <w:pPr>
        <w:pStyle w:val="Paragrafi0"/>
        <w:rPr>
          <w:sz w:val="16"/>
          <w:szCs w:val="22"/>
        </w:rPr>
      </w:pPr>
    </w:p>
    <w:p w:rsidR="00C45A42" w:rsidRPr="00DC5939" w:rsidRDefault="00C45A42" w:rsidP="00C45A42">
      <w:pPr>
        <w:pStyle w:val="Paragrafi0"/>
        <w:rPr>
          <w:szCs w:val="22"/>
        </w:rPr>
      </w:pPr>
      <w:r w:rsidRPr="00DC5939">
        <w:rPr>
          <w:szCs w:val="22"/>
        </w:rPr>
        <w:t>2.0</w:t>
      </w:r>
      <w:r>
        <w:rPr>
          <w:szCs w:val="22"/>
        </w:rPr>
        <w:t>1 Objektivat dhe aktivitetet e grandit. Objektivi i grandit është përgatitja e projektit të qeverisjes, financave dhe dhënies së shërbimeve bashkiake (p</w:t>
      </w:r>
      <w:r w:rsidRPr="00DC5939">
        <w:rPr>
          <w:szCs w:val="22"/>
        </w:rPr>
        <w:t>rojekti), që ka si objektiva ngritjen e një kuadri për përfshirjen sistematike të sektorit bashkiak dhe mbështetë reformat për të përmirësuar rezultatet e dhënies së shërbimeve nëpërmjet pjesëmarrjes së bashkive dhe ndërmarrjeve të tyre. Projekti është faza e parë e një programi afatgjatë për bashkitë në Shqipëri, që synon të arrijë dhënien e qëndrueshme të shërbimeve bashkiake nëpërmjet forcimit të financave dhe qeverisjes bashkiake dhe ndihmesën për Shqipërinë që të përmbushë kërkesat për aderimin në BE. Projekti synon të mbështesë shërbimet e ujërave, kanalizimeve, mbetjet inerte, rrugët lokale dhe shërbime të tjera që jepen nga bashk</w:t>
      </w:r>
      <w:r>
        <w:rPr>
          <w:szCs w:val="22"/>
        </w:rPr>
        <w:t>itë pjesëmarrëse. Aktivitetet (Aktivitetet) për të cilat jepet g</w:t>
      </w:r>
      <w:r w:rsidRPr="00DC5939">
        <w:rPr>
          <w:szCs w:val="22"/>
        </w:rPr>
        <w:t>randi përbëhen nga ato aktivitete që mund të kërkohen për përgatitjen e Projektit dhe që janë aprovuar nga Banka Botërore herë pas here. Këto aktivitete mund të përfshijnë përgatitjen e studimeve të fizibilitetit, projektimeve të hollësishme, vlerësimet ambientaliste, sociale, ekonomike dhe të tjera, zhvil</w:t>
      </w:r>
      <w:r>
        <w:rPr>
          <w:szCs w:val="22"/>
        </w:rPr>
        <w:t>limin e planeve për zbatimin e p</w:t>
      </w:r>
      <w:r w:rsidRPr="00DC5939">
        <w:rPr>
          <w:szCs w:val="22"/>
        </w:rPr>
        <w:t xml:space="preserve">rojektit, realizimin e konsultimeve me aktorët, trajnimin në vend, studime dhe seminare, sondazhe dhe dhënien e shërbimeve këshillimore teknike (duke përfshirë auditët) dhe mallrat që kërkohen për realizimin e këtyre aktiviteteve. </w:t>
      </w:r>
    </w:p>
    <w:p w:rsidR="00C45A42" w:rsidRPr="00DC5939" w:rsidRDefault="00C45A42" w:rsidP="00C45A42">
      <w:pPr>
        <w:pStyle w:val="Paragrafi0"/>
        <w:rPr>
          <w:szCs w:val="22"/>
        </w:rPr>
      </w:pPr>
      <w:r>
        <w:rPr>
          <w:szCs w:val="22"/>
        </w:rPr>
        <w:t>2.02 Ekzekutimi i grandit në p</w:t>
      </w:r>
      <w:r w:rsidRPr="00DC5939">
        <w:rPr>
          <w:szCs w:val="22"/>
        </w:rPr>
        <w:t>ërgjithësi. Marrësi deklaron përku</w:t>
      </w:r>
      <w:r>
        <w:rPr>
          <w:szCs w:val="22"/>
        </w:rPr>
        <w:t>shtimin e tij për objektivat e p</w:t>
      </w:r>
      <w:r w:rsidRPr="00DC5939">
        <w:rPr>
          <w:szCs w:val="22"/>
        </w:rPr>
        <w:t>rojekt</w:t>
      </w:r>
      <w:r>
        <w:rPr>
          <w:szCs w:val="22"/>
        </w:rPr>
        <w:t>it dhe g</w:t>
      </w:r>
      <w:r w:rsidRPr="00DC5939">
        <w:rPr>
          <w:szCs w:val="22"/>
        </w:rPr>
        <w:t>randit. Për këtë qëllim, Marrësi kryen aktivit</w:t>
      </w:r>
      <w:r>
        <w:rPr>
          <w:szCs w:val="22"/>
        </w:rPr>
        <w:t>etet në pajtim me dispozitat e nenit II të kushteve standarde dhe këtij n</w:t>
      </w:r>
      <w:r w:rsidRPr="00DC5939">
        <w:rPr>
          <w:szCs w:val="22"/>
        </w:rPr>
        <w:t xml:space="preserve">eni II. </w:t>
      </w:r>
    </w:p>
    <w:p w:rsidR="00C45A42" w:rsidRPr="00DC5939" w:rsidRDefault="00C45A42" w:rsidP="00C45A42">
      <w:pPr>
        <w:pStyle w:val="Paragrafi0"/>
        <w:rPr>
          <w:szCs w:val="22"/>
        </w:rPr>
      </w:pPr>
      <w:r>
        <w:rPr>
          <w:szCs w:val="22"/>
        </w:rPr>
        <w:t>2.03 Menaxhimi f</w:t>
      </w:r>
      <w:r w:rsidRPr="00DC5939">
        <w:rPr>
          <w:szCs w:val="22"/>
        </w:rPr>
        <w:t>inanciar. (a) Marrësi siguron që sistemi i menaxhimit financiar të mb</w:t>
      </w:r>
      <w:r>
        <w:rPr>
          <w:szCs w:val="22"/>
        </w:rPr>
        <w:t>ahet në pajtim me dispozitat e s</w:t>
      </w:r>
      <w:r w:rsidRPr="00DC5939">
        <w:rPr>
          <w:szCs w:val="22"/>
        </w:rPr>
        <w:t>eks</w:t>
      </w:r>
      <w:r>
        <w:rPr>
          <w:szCs w:val="22"/>
        </w:rPr>
        <w:t>ionit 2.07 të kushteve s</w:t>
      </w:r>
      <w:r w:rsidRPr="00DC5939">
        <w:rPr>
          <w:szCs w:val="22"/>
        </w:rPr>
        <w:t xml:space="preserve">tandarde. </w:t>
      </w:r>
    </w:p>
    <w:p w:rsidR="00C45A42" w:rsidRPr="00DC5939" w:rsidRDefault="00C45A42" w:rsidP="00C45A42">
      <w:pPr>
        <w:pStyle w:val="Paragrafi0"/>
        <w:rPr>
          <w:szCs w:val="22"/>
        </w:rPr>
      </w:pPr>
      <w:r w:rsidRPr="00DC5939">
        <w:rPr>
          <w:szCs w:val="22"/>
        </w:rPr>
        <w:t>b) Marrësi, me kërke</w:t>
      </w:r>
      <w:r>
        <w:rPr>
          <w:szCs w:val="22"/>
        </w:rPr>
        <w:t>së të Bankës Botërore, auditon pasqyrat financiare të a</w:t>
      </w:r>
      <w:r w:rsidRPr="00DC5939">
        <w:rPr>
          <w:szCs w:val="22"/>
        </w:rPr>
        <w:t>ktivite</w:t>
      </w:r>
      <w:r>
        <w:rPr>
          <w:szCs w:val="22"/>
        </w:rPr>
        <w:t>teve në pajtim me dispozitat e seksionit 2.07(b) të kushteve s</w:t>
      </w:r>
      <w:r w:rsidRPr="00DC5939">
        <w:rPr>
          <w:szCs w:val="22"/>
        </w:rPr>
        <w:t>tand</w:t>
      </w:r>
      <w:r>
        <w:rPr>
          <w:szCs w:val="22"/>
        </w:rPr>
        <w:t>arde. Secili auditim i tillë i pasqyrave f</w:t>
      </w:r>
      <w:r w:rsidRPr="00DC5939">
        <w:rPr>
          <w:szCs w:val="22"/>
        </w:rPr>
        <w:t>inanciare mbulon periudhën e treguar në kërkes</w:t>
      </w:r>
      <w:r>
        <w:rPr>
          <w:szCs w:val="22"/>
        </w:rPr>
        <w:t>ën e Bankës Botërore. Pasqyrat financiare të a</w:t>
      </w:r>
      <w:r w:rsidRPr="00DC5939">
        <w:rPr>
          <w:szCs w:val="22"/>
        </w:rPr>
        <w:t xml:space="preserve">udituara për secilën periudhë të tillë i jepet Bankës Botërore jo më vonë se gjashtë muaj pas datës së kërkesës së Bankës Botërore. </w:t>
      </w:r>
    </w:p>
    <w:p w:rsidR="00C45A42" w:rsidRPr="00DC5939" w:rsidRDefault="00C45A42" w:rsidP="00C45A42">
      <w:pPr>
        <w:pStyle w:val="Paragrafi0"/>
        <w:rPr>
          <w:szCs w:val="22"/>
        </w:rPr>
      </w:pPr>
      <w:r w:rsidRPr="00DC5939">
        <w:rPr>
          <w:szCs w:val="22"/>
        </w:rPr>
        <w:t xml:space="preserve">2.04 Prokurimi </w:t>
      </w:r>
    </w:p>
    <w:p w:rsidR="00C45A42" w:rsidRDefault="00C45A42" w:rsidP="00C45A42">
      <w:pPr>
        <w:pStyle w:val="Paragrafi0"/>
        <w:rPr>
          <w:szCs w:val="22"/>
        </w:rPr>
      </w:pPr>
      <w:r>
        <w:rPr>
          <w:szCs w:val="22"/>
        </w:rPr>
        <w:t>a) Të p</w:t>
      </w:r>
      <w:r w:rsidRPr="00DC5939">
        <w:rPr>
          <w:szCs w:val="22"/>
        </w:rPr>
        <w:t>ërgjithshme. Të gjitha mallrat d</w:t>
      </w:r>
      <w:r>
        <w:rPr>
          <w:szCs w:val="22"/>
        </w:rPr>
        <w:t>h</w:t>
      </w:r>
      <w:r w:rsidRPr="00DC5939">
        <w:rPr>
          <w:szCs w:val="22"/>
        </w:rPr>
        <w:t>e shërb</w:t>
      </w:r>
      <w:r>
        <w:rPr>
          <w:szCs w:val="22"/>
        </w:rPr>
        <w:t>imet e kërkuara për a</w:t>
      </w:r>
      <w:r w:rsidRPr="00DC5939">
        <w:rPr>
          <w:szCs w:val="22"/>
        </w:rPr>
        <w:t>ktivitetet dhe që duhet të financohen nga shumat e Grandit prokurohen në pajtim me kërkesat e parashikuara ose referuara në:</w:t>
      </w:r>
    </w:p>
    <w:p w:rsidR="00C45A42" w:rsidRDefault="00C45A42" w:rsidP="00C45A42">
      <w:pPr>
        <w:pStyle w:val="Paragrafi0"/>
        <w:rPr>
          <w:szCs w:val="22"/>
        </w:rPr>
      </w:pPr>
      <w:r w:rsidRPr="00DC5939">
        <w:rPr>
          <w:szCs w:val="22"/>
        </w:rPr>
        <w:t xml:space="preserve"> i) Seksionin I (duke përjashtuar parag</w:t>
      </w:r>
      <w:r>
        <w:rPr>
          <w:szCs w:val="22"/>
        </w:rPr>
        <w:t>rafin 1.16) të “Udhëzimeve për prokurimin sipas huave IBRD dhe k</w:t>
      </w:r>
      <w:r w:rsidRPr="00DC5939">
        <w:rPr>
          <w:szCs w:val="22"/>
        </w:rPr>
        <w:t>reditë IDA” publikuar n</w:t>
      </w:r>
      <w:r>
        <w:rPr>
          <w:szCs w:val="22"/>
        </w:rPr>
        <w:t>ga Banka Botërore në maj 2004 (Udhëzimet e prokurimit</w:t>
      </w:r>
      <w:r w:rsidRPr="00DC5939">
        <w:rPr>
          <w:szCs w:val="22"/>
        </w:rPr>
        <w:t xml:space="preserve">), në rastin e mallrave; dhe </w:t>
      </w:r>
    </w:p>
    <w:p w:rsidR="00C45A42" w:rsidRPr="00DC5939" w:rsidRDefault="00C45A42" w:rsidP="00C45A42">
      <w:pPr>
        <w:pStyle w:val="Paragrafi0"/>
        <w:rPr>
          <w:szCs w:val="22"/>
        </w:rPr>
      </w:pPr>
      <w:r w:rsidRPr="00DC5939">
        <w:rPr>
          <w:szCs w:val="22"/>
        </w:rPr>
        <w:t>ii) Seksionet I (duke përjashtuar paragraf</w:t>
      </w:r>
      <w:r>
        <w:rPr>
          <w:szCs w:val="22"/>
        </w:rPr>
        <w:t>in 1.24) dhe IV të “Udhëzimet: Përzgjedhja dhe punësimi i konsulentëve nga h</w:t>
      </w:r>
      <w:r w:rsidRPr="00DC5939">
        <w:rPr>
          <w:szCs w:val="22"/>
        </w:rPr>
        <w:t>uamarrësit e Bankës Botërore”) të pu</w:t>
      </w:r>
      <w:r>
        <w:rPr>
          <w:szCs w:val="22"/>
        </w:rPr>
        <w:t>blikuar nga Banka Botërore (Udhëzimet për Konsulentë</w:t>
      </w:r>
      <w:r w:rsidRPr="00DC5939">
        <w:rPr>
          <w:szCs w:val="22"/>
        </w:rPr>
        <w:t xml:space="preserve">) në rastin e shërbimeve të konsulentëve. </w:t>
      </w:r>
    </w:p>
    <w:p w:rsidR="00C45A42" w:rsidRPr="00DC5939" w:rsidRDefault="00C45A42" w:rsidP="00C45A42">
      <w:pPr>
        <w:pStyle w:val="Paragrafi0"/>
        <w:rPr>
          <w:szCs w:val="22"/>
        </w:rPr>
      </w:pPr>
      <w:r w:rsidRPr="00DC5939">
        <w:rPr>
          <w:szCs w:val="22"/>
        </w:rPr>
        <w:t>b) Përkufizime. Termat me germa kapitale të përdorura në p</w:t>
      </w:r>
      <w:r>
        <w:rPr>
          <w:szCs w:val="22"/>
        </w:rPr>
        <w:t>aragrafët e mëposhtëm të këtij s</w:t>
      </w:r>
      <w:r w:rsidRPr="00DC5939">
        <w:rPr>
          <w:szCs w:val="22"/>
        </w:rPr>
        <w:t>eksioni për të përshkruar metoda të caktuara prokurimi ose metodat e rishikimit nga Banka Botërore të kontratave të caktuara, i referohen meto</w:t>
      </w:r>
      <w:r>
        <w:rPr>
          <w:szCs w:val="22"/>
        </w:rPr>
        <w:t>dës përkatëse të përshkruar në udhëzimet e prokurimit ose udhëzimet për k</w:t>
      </w:r>
      <w:r w:rsidRPr="00DC5939">
        <w:rPr>
          <w:szCs w:val="22"/>
        </w:rPr>
        <w:t xml:space="preserve">onsulentët, sipas rastit. </w:t>
      </w:r>
    </w:p>
    <w:p w:rsidR="00C45A42" w:rsidRPr="00DC5939" w:rsidRDefault="00C45A42" w:rsidP="00C45A42">
      <w:pPr>
        <w:pStyle w:val="Paragrafi0"/>
        <w:rPr>
          <w:szCs w:val="22"/>
        </w:rPr>
      </w:pPr>
      <w:r>
        <w:rPr>
          <w:szCs w:val="22"/>
        </w:rPr>
        <w:t>c) Metoda të caktuara të prokurimit të m</w:t>
      </w:r>
      <w:r w:rsidRPr="00DC5939">
        <w:rPr>
          <w:szCs w:val="22"/>
        </w:rPr>
        <w:t>allrave</w:t>
      </w:r>
    </w:p>
    <w:p w:rsidR="00C45A42" w:rsidRPr="00DC5939" w:rsidRDefault="00C45A42" w:rsidP="00C45A42">
      <w:pPr>
        <w:pStyle w:val="Paragrafi0"/>
        <w:rPr>
          <w:szCs w:val="22"/>
        </w:rPr>
      </w:pPr>
      <w:r w:rsidRPr="00DC5939">
        <w:rPr>
          <w:szCs w:val="22"/>
        </w:rPr>
        <w:t xml:space="preserve"> Përveç kur Banka Botërore bie dakord ndryshe, mallrat prokurohen sipas k</w:t>
      </w:r>
      <w:r>
        <w:rPr>
          <w:szCs w:val="22"/>
        </w:rPr>
        <w:t>ontratave të dhëna mbi bazën e b</w:t>
      </w:r>
      <w:r w:rsidRPr="00DC5939">
        <w:rPr>
          <w:szCs w:val="22"/>
        </w:rPr>
        <w:t xml:space="preserve">lerjes. </w:t>
      </w:r>
    </w:p>
    <w:p w:rsidR="00C45A42" w:rsidRPr="00DC5939" w:rsidRDefault="00C45A42" w:rsidP="00C45A42">
      <w:pPr>
        <w:pStyle w:val="Paragrafi0"/>
        <w:rPr>
          <w:szCs w:val="22"/>
        </w:rPr>
      </w:pPr>
      <w:r>
        <w:rPr>
          <w:szCs w:val="22"/>
        </w:rPr>
        <w:t>d) Metoda të Caktuara të prokurimit të shërbimeve të k</w:t>
      </w:r>
      <w:r w:rsidRPr="00DC5939">
        <w:rPr>
          <w:szCs w:val="22"/>
        </w:rPr>
        <w:t xml:space="preserve">onsulentëve </w:t>
      </w:r>
    </w:p>
    <w:p w:rsidR="00C45A42" w:rsidRPr="00DC5939" w:rsidRDefault="00C45A42" w:rsidP="00C45A42">
      <w:pPr>
        <w:pStyle w:val="Paragrafi0"/>
        <w:rPr>
          <w:szCs w:val="22"/>
        </w:rPr>
      </w:pPr>
      <w:r w:rsidRPr="00DC5939">
        <w:rPr>
          <w:szCs w:val="22"/>
        </w:rPr>
        <w:t>i) Përveç kur parashikohet ndryshe në pikën (ii) më poshtë, shërbimet e konsulentëve prokurohen sipas kontrat</w:t>
      </w:r>
      <w:r>
        <w:rPr>
          <w:szCs w:val="22"/>
        </w:rPr>
        <w:t>ave të dhëna mbi bazën e përzgjedhjes sipas cilësisë dhe k</w:t>
      </w:r>
      <w:r w:rsidRPr="00DC5939">
        <w:rPr>
          <w:szCs w:val="22"/>
        </w:rPr>
        <w:t xml:space="preserve">ostos. </w:t>
      </w:r>
    </w:p>
    <w:p w:rsidR="00C45A42" w:rsidRPr="00DC5939" w:rsidRDefault="00C45A42" w:rsidP="00C45A42">
      <w:pPr>
        <w:pStyle w:val="Paragrafi0"/>
        <w:rPr>
          <w:szCs w:val="22"/>
        </w:rPr>
      </w:pPr>
      <w:r w:rsidRPr="00DC5939">
        <w:rPr>
          <w:szCs w:val="22"/>
        </w:rPr>
        <w:t>ii) Metodat e mëposhtme mund të përdoren për prokurimin e shërbimeve të konsulentëve për ato detyra që Banka Botërore bie dakord se përmbus</w:t>
      </w:r>
      <w:r>
        <w:rPr>
          <w:szCs w:val="22"/>
        </w:rPr>
        <w:t>hin kërkesat e parashikuara në udhëzimet e k</w:t>
      </w:r>
      <w:r w:rsidRPr="00DC5939">
        <w:rPr>
          <w:szCs w:val="22"/>
        </w:rPr>
        <w:t>onsulentëve për përdorimin e tyr</w:t>
      </w:r>
      <w:r>
        <w:rPr>
          <w:szCs w:val="22"/>
        </w:rPr>
        <w:t>e: (A) Përzgjedhje e bazuar në c</w:t>
      </w:r>
      <w:r w:rsidRPr="00DC5939">
        <w:rPr>
          <w:szCs w:val="22"/>
        </w:rPr>
        <w:t>ilësi; (</w:t>
      </w:r>
      <w:r>
        <w:rPr>
          <w:szCs w:val="22"/>
        </w:rPr>
        <w:t>B) Përzgjedhje e bazuar në një buxhet të caktuar; (C) Përzgjedhja me koston më të u</w:t>
      </w:r>
      <w:r w:rsidRPr="00DC5939">
        <w:rPr>
          <w:szCs w:val="22"/>
        </w:rPr>
        <w:t>lë</w:t>
      </w:r>
      <w:r>
        <w:rPr>
          <w:szCs w:val="22"/>
        </w:rPr>
        <w:t>t; (D) Përzgjedhje e bazuar në kualifikimet e k</w:t>
      </w:r>
      <w:r w:rsidRPr="00DC5939">
        <w:rPr>
          <w:szCs w:val="22"/>
        </w:rPr>
        <w:t>onsul</w:t>
      </w:r>
      <w:r>
        <w:rPr>
          <w:szCs w:val="22"/>
        </w:rPr>
        <w:t>entëve; (E) Përzgjedhja me një b</w:t>
      </w:r>
      <w:r w:rsidRPr="00DC5939">
        <w:rPr>
          <w:szCs w:val="22"/>
        </w:rPr>
        <w:t xml:space="preserve">urim; (F) Përzgjedhje </w:t>
      </w:r>
      <w:r>
        <w:rPr>
          <w:szCs w:val="22"/>
        </w:rPr>
        <w:t>e konsulentëve i</w:t>
      </w:r>
      <w:r w:rsidRPr="00DC5939">
        <w:rPr>
          <w:szCs w:val="22"/>
        </w:rPr>
        <w:t>ndi</w:t>
      </w:r>
      <w:r>
        <w:rPr>
          <w:szCs w:val="22"/>
        </w:rPr>
        <w:t>vidualë; dhe (G) Procedurat me burim të vetëm për përzgjedhjen e konsulentëve i</w:t>
      </w:r>
      <w:r w:rsidRPr="00DC5939">
        <w:rPr>
          <w:szCs w:val="22"/>
        </w:rPr>
        <w:t xml:space="preserve">ndividualë. </w:t>
      </w:r>
    </w:p>
    <w:p w:rsidR="00C45A42" w:rsidRPr="00DC5939" w:rsidRDefault="00C45A42" w:rsidP="00C45A42">
      <w:pPr>
        <w:pStyle w:val="Paragrafi0"/>
        <w:rPr>
          <w:szCs w:val="22"/>
        </w:rPr>
      </w:pPr>
      <w:r w:rsidRPr="00DC5939">
        <w:rPr>
          <w:szCs w:val="22"/>
        </w:rPr>
        <w:t xml:space="preserve">e) </w:t>
      </w:r>
      <w:r>
        <w:rPr>
          <w:szCs w:val="22"/>
        </w:rPr>
        <w:t>Rishikimi nga Banka Botërore i vendimeve të p</w:t>
      </w:r>
      <w:r w:rsidRPr="00DC5939">
        <w:rPr>
          <w:szCs w:val="22"/>
        </w:rPr>
        <w:t>rokurimit. Përveç kur Banka Botërore përcakton ndryshe nëpërmjet një njoftimi drejtuar Marrësit, kontrata e parë që duhet të jepet në bazë të çdo metode prokurimi i nënshtrohet Rishikimit Paraprak nga Banka Botërore. Të gjitha k</w:t>
      </w:r>
      <w:r>
        <w:rPr>
          <w:szCs w:val="22"/>
        </w:rPr>
        <w:t>ontratat e tjera i nënshtrohen rishikimit p</w:t>
      </w:r>
      <w:r w:rsidRPr="00DC5939">
        <w:rPr>
          <w:szCs w:val="22"/>
        </w:rPr>
        <w:t xml:space="preserve">asues nga Banka Botërore. </w:t>
      </w:r>
    </w:p>
    <w:p w:rsidR="00C45A42" w:rsidRPr="00DC5939" w:rsidRDefault="00C45A42" w:rsidP="00C45A42">
      <w:pPr>
        <w:pStyle w:val="Paragrafi0"/>
        <w:rPr>
          <w:szCs w:val="22"/>
        </w:rPr>
      </w:pPr>
    </w:p>
    <w:p w:rsidR="00C45A42" w:rsidRPr="00DC5939" w:rsidRDefault="00C45A42" w:rsidP="00C45A42">
      <w:pPr>
        <w:pStyle w:val="NeniNr"/>
        <w:keepNext w:val="0"/>
        <w:rPr>
          <w:szCs w:val="22"/>
        </w:rPr>
      </w:pPr>
      <w:r w:rsidRPr="00DC5939">
        <w:rPr>
          <w:szCs w:val="22"/>
        </w:rPr>
        <w:t>Neni 3</w:t>
      </w:r>
    </w:p>
    <w:p w:rsidR="00C45A42" w:rsidRPr="00DC5939" w:rsidRDefault="00C45A42" w:rsidP="00C45A42">
      <w:pPr>
        <w:pStyle w:val="NeniTitull"/>
        <w:keepNext w:val="0"/>
        <w:rPr>
          <w:szCs w:val="22"/>
        </w:rPr>
      </w:pPr>
      <w:r w:rsidRPr="00DC5939">
        <w:rPr>
          <w:szCs w:val="22"/>
        </w:rPr>
        <w:t>Tërheqjet e shumave të grandit</w:t>
      </w:r>
    </w:p>
    <w:p w:rsidR="00C45A42" w:rsidRPr="00DC5939" w:rsidRDefault="00C45A42" w:rsidP="00C45A42">
      <w:pPr>
        <w:pStyle w:val="Paragrafi0"/>
        <w:rPr>
          <w:szCs w:val="22"/>
        </w:rPr>
      </w:pPr>
    </w:p>
    <w:p w:rsidR="00C45A42" w:rsidRPr="00DC5939" w:rsidRDefault="00C45A42" w:rsidP="00C45A42">
      <w:pPr>
        <w:pStyle w:val="Paragrafi0"/>
        <w:rPr>
          <w:szCs w:val="22"/>
        </w:rPr>
      </w:pPr>
      <w:r w:rsidRPr="00DC5939">
        <w:rPr>
          <w:szCs w:val="22"/>
        </w:rPr>
        <w:t xml:space="preserve">3.01 Shpenzime </w:t>
      </w:r>
      <w:r>
        <w:rPr>
          <w:szCs w:val="22"/>
        </w:rPr>
        <w:t>të p</w:t>
      </w:r>
      <w:r w:rsidRPr="00DC5939">
        <w:rPr>
          <w:szCs w:val="22"/>
        </w:rPr>
        <w:t>ërshtatshme. Ma</w:t>
      </w:r>
      <w:r>
        <w:rPr>
          <w:szCs w:val="22"/>
        </w:rPr>
        <w:t>rrësi mund të tërheqë shumat e g</w:t>
      </w:r>
      <w:r w:rsidRPr="00DC5939">
        <w:rPr>
          <w:szCs w:val="22"/>
        </w:rPr>
        <w:t>randit në pajtim me dispozitat e</w:t>
      </w:r>
      <w:r>
        <w:rPr>
          <w:szCs w:val="22"/>
        </w:rPr>
        <w:t>: (a) kushteve standarde, (b) këtij s</w:t>
      </w:r>
      <w:r w:rsidRPr="00DC5939">
        <w:rPr>
          <w:szCs w:val="22"/>
        </w:rPr>
        <w:t>eksioni, dhe (c) çdo udhëzimi shtesë që Banka Botërore mund të përcaktojë duke njo</w:t>
      </w:r>
      <w:r>
        <w:rPr>
          <w:szCs w:val="22"/>
        </w:rPr>
        <w:t>ftuar Marrësin (duke përfshirë u</w:t>
      </w:r>
      <w:r w:rsidRPr="00DC5939">
        <w:rPr>
          <w:szCs w:val="22"/>
        </w:rPr>
        <w:t xml:space="preserve">dhëzimet e Bankës Botërore për </w:t>
      </w:r>
      <w:r>
        <w:rPr>
          <w:szCs w:val="22"/>
        </w:rPr>
        <w:t>disbursimin për p</w:t>
      </w:r>
      <w:r w:rsidRPr="00DC5939">
        <w:rPr>
          <w:szCs w:val="22"/>
        </w:rPr>
        <w:t>rojektet” të muajit maj 2006, që rishikohet herë pas here nga Banka Botërore dhe që bëhet e zbatueshme në këtë Marrëveshje në pajtim me kë</w:t>
      </w:r>
      <w:r>
        <w:rPr>
          <w:szCs w:val="22"/>
        </w:rPr>
        <w:t>to udhëzime), për të financuar shpenzimet e p</w:t>
      </w:r>
      <w:r w:rsidRPr="00DC5939">
        <w:rPr>
          <w:szCs w:val="22"/>
        </w:rPr>
        <w:t>ërshtatshme të përcaktuara në tabelën e mëposhtme. Tabela</w:t>
      </w:r>
      <w:r>
        <w:rPr>
          <w:szCs w:val="22"/>
        </w:rPr>
        <w:t xml:space="preserve"> përcakton kategoritë e shpenzimeve të p</w:t>
      </w:r>
      <w:r w:rsidRPr="00DC5939">
        <w:rPr>
          <w:szCs w:val="22"/>
        </w:rPr>
        <w:t>ërshtatshme që m</w:t>
      </w:r>
      <w:r>
        <w:rPr>
          <w:szCs w:val="22"/>
        </w:rPr>
        <w:t>und të financohen nga shumat e grandit (Kategori), alokimin e shumave të grandit për secilën k</w:t>
      </w:r>
      <w:r w:rsidRPr="00DC5939">
        <w:rPr>
          <w:szCs w:val="22"/>
        </w:rPr>
        <w:t>ategori, dhe përqindjen e shpenzim</w:t>
      </w:r>
      <w:r>
        <w:rPr>
          <w:szCs w:val="22"/>
        </w:rPr>
        <w:t>eve që duhet të financohen për shpenzimet e p</w:t>
      </w:r>
      <w:r w:rsidRPr="00DC5939">
        <w:rPr>
          <w:szCs w:val="22"/>
        </w:rPr>
        <w:t xml:space="preserve">ërshtatshme në secilën Kategori: </w:t>
      </w:r>
    </w:p>
    <w:p w:rsidR="00C45A42" w:rsidRPr="00DC5939" w:rsidRDefault="00C45A42" w:rsidP="00C45A42">
      <w:pPr>
        <w:pStyle w:val="Paragrafi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736"/>
        <w:gridCol w:w="2952"/>
      </w:tblGrid>
      <w:tr w:rsidR="00C45A42" w:rsidRPr="00DC5939" w:rsidTr="00F94AC0">
        <w:tc>
          <w:tcPr>
            <w:tcW w:w="3168" w:type="dxa"/>
          </w:tcPr>
          <w:p w:rsidR="00C45A42" w:rsidRPr="00DC5939" w:rsidRDefault="00C45A42" w:rsidP="00F94AC0">
            <w:pPr>
              <w:pStyle w:val="Paragrafi0"/>
              <w:ind w:firstLine="0"/>
              <w:jc w:val="center"/>
              <w:rPr>
                <w:b/>
                <w:szCs w:val="22"/>
              </w:rPr>
            </w:pPr>
            <w:r w:rsidRPr="00DC5939">
              <w:rPr>
                <w:b/>
                <w:szCs w:val="22"/>
              </w:rPr>
              <w:t>Kategoria</w:t>
            </w:r>
          </w:p>
        </w:tc>
        <w:tc>
          <w:tcPr>
            <w:tcW w:w="2736" w:type="dxa"/>
          </w:tcPr>
          <w:p w:rsidR="00C45A42" w:rsidRPr="00DC5939" w:rsidRDefault="00C45A42" w:rsidP="00F94AC0">
            <w:pPr>
              <w:pStyle w:val="Paragrafi0"/>
              <w:ind w:firstLine="0"/>
              <w:jc w:val="center"/>
              <w:rPr>
                <w:b/>
                <w:szCs w:val="22"/>
              </w:rPr>
            </w:pPr>
            <w:r>
              <w:rPr>
                <w:b/>
                <w:szCs w:val="22"/>
              </w:rPr>
              <w:t>Shuma e grandit e a</w:t>
            </w:r>
            <w:r w:rsidRPr="00DC5939">
              <w:rPr>
                <w:b/>
                <w:szCs w:val="22"/>
              </w:rPr>
              <w:t>lokuar (shprehur në USD)</w:t>
            </w:r>
          </w:p>
        </w:tc>
        <w:tc>
          <w:tcPr>
            <w:tcW w:w="2952" w:type="dxa"/>
          </w:tcPr>
          <w:p w:rsidR="00C45A42" w:rsidRPr="00DC5939" w:rsidRDefault="00C45A42" w:rsidP="00F94AC0">
            <w:pPr>
              <w:pStyle w:val="Paragrafi0"/>
              <w:ind w:firstLine="0"/>
              <w:jc w:val="center"/>
              <w:rPr>
                <w:b/>
                <w:szCs w:val="22"/>
              </w:rPr>
            </w:pPr>
            <w:r>
              <w:rPr>
                <w:b/>
                <w:szCs w:val="22"/>
              </w:rPr>
              <w:t>Përqindja e shpenzimeve që duhet të f</w:t>
            </w:r>
            <w:r w:rsidRPr="00DC5939">
              <w:rPr>
                <w:b/>
                <w:szCs w:val="22"/>
              </w:rPr>
              <w:t>inancohet</w:t>
            </w:r>
          </w:p>
        </w:tc>
      </w:tr>
      <w:tr w:rsidR="00C45A42" w:rsidRPr="00DC5939" w:rsidTr="00F94AC0">
        <w:tc>
          <w:tcPr>
            <w:tcW w:w="3168" w:type="dxa"/>
          </w:tcPr>
          <w:p w:rsidR="00C45A42" w:rsidRPr="00DC5939" w:rsidRDefault="00C45A42" w:rsidP="00F94AC0">
            <w:pPr>
              <w:pStyle w:val="Paragrafi0"/>
              <w:ind w:firstLine="0"/>
              <w:rPr>
                <w:szCs w:val="22"/>
              </w:rPr>
            </w:pPr>
            <w:r>
              <w:rPr>
                <w:szCs w:val="22"/>
              </w:rPr>
              <w:t>1) Shërbime k</w:t>
            </w:r>
            <w:r w:rsidRPr="00DC5939">
              <w:rPr>
                <w:szCs w:val="22"/>
              </w:rPr>
              <w:t xml:space="preserve">onsulentësh </w:t>
            </w:r>
          </w:p>
        </w:tc>
        <w:tc>
          <w:tcPr>
            <w:tcW w:w="2736" w:type="dxa"/>
          </w:tcPr>
          <w:p w:rsidR="00C45A42" w:rsidRPr="00DC5939" w:rsidRDefault="00C45A42" w:rsidP="00F94AC0">
            <w:pPr>
              <w:pStyle w:val="Paragrafi0"/>
              <w:ind w:firstLine="0"/>
              <w:rPr>
                <w:szCs w:val="22"/>
              </w:rPr>
            </w:pPr>
            <w:r w:rsidRPr="00DC5939">
              <w:rPr>
                <w:szCs w:val="22"/>
              </w:rPr>
              <w:t xml:space="preserve">900,000 </w:t>
            </w:r>
          </w:p>
        </w:tc>
        <w:tc>
          <w:tcPr>
            <w:tcW w:w="2952" w:type="dxa"/>
          </w:tcPr>
          <w:p w:rsidR="00C45A42" w:rsidRPr="00DC5939" w:rsidRDefault="00C45A42" w:rsidP="00F94AC0">
            <w:pPr>
              <w:pStyle w:val="Paragrafi0"/>
              <w:ind w:firstLine="0"/>
              <w:rPr>
                <w:szCs w:val="22"/>
              </w:rPr>
            </w:pPr>
            <w:r w:rsidRPr="00DC5939">
              <w:rPr>
                <w:szCs w:val="22"/>
              </w:rPr>
              <w:t xml:space="preserve">100% </w:t>
            </w:r>
          </w:p>
        </w:tc>
      </w:tr>
      <w:tr w:rsidR="00C45A42" w:rsidRPr="00DC5939" w:rsidTr="00F94AC0">
        <w:tc>
          <w:tcPr>
            <w:tcW w:w="3168" w:type="dxa"/>
          </w:tcPr>
          <w:p w:rsidR="00C45A42" w:rsidRPr="00DC5939" w:rsidRDefault="00C45A42" w:rsidP="00F94AC0">
            <w:pPr>
              <w:pStyle w:val="Paragrafi0"/>
              <w:ind w:firstLine="0"/>
              <w:rPr>
                <w:szCs w:val="22"/>
              </w:rPr>
            </w:pPr>
            <w:r>
              <w:rPr>
                <w:szCs w:val="22"/>
              </w:rPr>
              <w:t>2) Kosto për mallra, trajnime dhe kosto o</w:t>
            </w:r>
            <w:r w:rsidRPr="00DC5939">
              <w:rPr>
                <w:szCs w:val="22"/>
              </w:rPr>
              <w:t xml:space="preserve">perative </w:t>
            </w:r>
          </w:p>
        </w:tc>
        <w:tc>
          <w:tcPr>
            <w:tcW w:w="2736" w:type="dxa"/>
          </w:tcPr>
          <w:p w:rsidR="00C45A42" w:rsidRPr="00DC5939" w:rsidRDefault="00C45A42" w:rsidP="00F94AC0">
            <w:pPr>
              <w:pStyle w:val="Paragrafi0"/>
              <w:ind w:firstLine="0"/>
              <w:rPr>
                <w:szCs w:val="22"/>
              </w:rPr>
            </w:pPr>
            <w:r w:rsidRPr="00DC5939">
              <w:rPr>
                <w:szCs w:val="22"/>
              </w:rPr>
              <w:t xml:space="preserve">80,000 </w:t>
            </w:r>
          </w:p>
        </w:tc>
        <w:tc>
          <w:tcPr>
            <w:tcW w:w="2952" w:type="dxa"/>
          </w:tcPr>
          <w:p w:rsidR="00C45A42" w:rsidRPr="00DC5939" w:rsidRDefault="00C45A42" w:rsidP="00F94AC0">
            <w:pPr>
              <w:pStyle w:val="Paragrafi0"/>
              <w:ind w:firstLine="0"/>
              <w:rPr>
                <w:szCs w:val="22"/>
              </w:rPr>
            </w:pPr>
            <w:r w:rsidRPr="00DC5939">
              <w:rPr>
                <w:szCs w:val="22"/>
              </w:rPr>
              <w:t xml:space="preserve">100% </w:t>
            </w:r>
          </w:p>
        </w:tc>
      </w:tr>
      <w:tr w:rsidR="00C45A42" w:rsidRPr="00DC5939" w:rsidTr="00F94AC0">
        <w:tc>
          <w:tcPr>
            <w:tcW w:w="3168" w:type="dxa"/>
          </w:tcPr>
          <w:p w:rsidR="00C45A42" w:rsidRPr="00DC5939" w:rsidRDefault="00C45A42" w:rsidP="00F94AC0">
            <w:pPr>
              <w:pStyle w:val="Paragrafi0"/>
              <w:ind w:firstLine="0"/>
              <w:rPr>
                <w:szCs w:val="22"/>
              </w:rPr>
            </w:pPr>
            <w:r w:rsidRPr="00DC5939">
              <w:rPr>
                <w:szCs w:val="22"/>
              </w:rPr>
              <w:t xml:space="preserve">Totali </w:t>
            </w:r>
          </w:p>
        </w:tc>
        <w:tc>
          <w:tcPr>
            <w:tcW w:w="2736" w:type="dxa"/>
          </w:tcPr>
          <w:p w:rsidR="00C45A42" w:rsidRPr="00DC5939" w:rsidRDefault="00C45A42" w:rsidP="00F94AC0">
            <w:pPr>
              <w:pStyle w:val="Paragrafi0"/>
              <w:ind w:firstLine="0"/>
              <w:rPr>
                <w:szCs w:val="22"/>
              </w:rPr>
            </w:pPr>
            <w:r w:rsidRPr="00DC5939">
              <w:rPr>
                <w:szCs w:val="22"/>
              </w:rPr>
              <w:t xml:space="preserve">980,000 </w:t>
            </w:r>
          </w:p>
        </w:tc>
        <w:tc>
          <w:tcPr>
            <w:tcW w:w="2952" w:type="dxa"/>
          </w:tcPr>
          <w:p w:rsidR="00C45A42" w:rsidRPr="00DC5939" w:rsidRDefault="00C45A42" w:rsidP="00F94AC0">
            <w:pPr>
              <w:pStyle w:val="Paragrafi0"/>
              <w:ind w:firstLine="0"/>
              <w:rPr>
                <w:szCs w:val="22"/>
              </w:rPr>
            </w:pPr>
          </w:p>
        </w:tc>
      </w:tr>
    </w:tbl>
    <w:p w:rsidR="00C45A42" w:rsidRDefault="00C45A42" w:rsidP="00C45A42">
      <w:pPr>
        <w:pStyle w:val="Paragrafi0"/>
        <w:rPr>
          <w:szCs w:val="22"/>
        </w:rPr>
      </w:pPr>
    </w:p>
    <w:p w:rsidR="00C45A42" w:rsidRPr="00DC5939" w:rsidRDefault="00C45A42" w:rsidP="00C45A42">
      <w:pPr>
        <w:pStyle w:val="Paragrafi0"/>
        <w:rPr>
          <w:szCs w:val="22"/>
        </w:rPr>
      </w:pPr>
      <w:r w:rsidRPr="00DC5939">
        <w:rPr>
          <w:szCs w:val="22"/>
        </w:rPr>
        <w:t>Për qëllim</w:t>
      </w:r>
      <w:r>
        <w:rPr>
          <w:szCs w:val="22"/>
        </w:rPr>
        <w:t>et e këtij s</w:t>
      </w:r>
      <w:r w:rsidRPr="00DC5939">
        <w:rPr>
          <w:szCs w:val="22"/>
        </w:rPr>
        <w:t>eksioni: (i) termi “trajnim” do të thotë trajnim i kryer në territorin e Marrësit, duke përfshirë blerjen dhe publikimin e materialeve, qiranë e ambienteve, tarifat e kursit dhe udhëtimin dhe qëndrimin e pjesëmarrësve; dhe (ii) termi “kosto operative” janë ko</w:t>
      </w:r>
      <w:r>
        <w:rPr>
          <w:szCs w:val="22"/>
        </w:rPr>
        <w:t>stot operative që kërkohen për a</w:t>
      </w:r>
      <w:r w:rsidRPr="00DC5939">
        <w:rPr>
          <w:szCs w:val="22"/>
        </w:rPr>
        <w:t>ktivitetet duke përfshirë materialet e konsumit dhe furnizimet, komunikimet, shërbimet e medias dhe printimit, qiranë e automjeteve, operimin dhe mirëmbajtjen, tarifat për hapjen dhe operimin e llogarive banka</w:t>
      </w:r>
      <w:r>
        <w:rPr>
          <w:szCs w:val="22"/>
        </w:rPr>
        <w:t>re që kërkohen për a</w:t>
      </w:r>
      <w:r w:rsidRPr="00DC5939">
        <w:rPr>
          <w:szCs w:val="22"/>
        </w:rPr>
        <w:t xml:space="preserve">ktivitetet, dhe udhëtimin, fjetjen dhe dietat, por duke përjashtuar pagat e punonjësve të shërbimit civil të Marrësit. </w:t>
      </w:r>
    </w:p>
    <w:p w:rsidR="00C45A42" w:rsidRPr="00DC5939" w:rsidRDefault="00C45A42" w:rsidP="00C45A42">
      <w:pPr>
        <w:pStyle w:val="Paragrafi0"/>
        <w:rPr>
          <w:szCs w:val="22"/>
        </w:rPr>
      </w:pPr>
      <w:r>
        <w:rPr>
          <w:szCs w:val="22"/>
        </w:rPr>
        <w:t>3.02 Kushtet e t</w:t>
      </w:r>
      <w:r w:rsidRPr="00DC5939">
        <w:rPr>
          <w:szCs w:val="22"/>
        </w:rPr>
        <w:t>ërheqjes</w:t>
      </w:r>
      <w:r>
        <w:rPr>
          <w:szCs w:val="22"/>
        </w:rPr>
        <w:t>. Pavarësisht nga dispozitat e s</w:t>
      </w:r>
      <w:r w:rsidRPr="00DC5939">
        <w:rPr>
          <w:szCs w:val="22"/>
        </w:rPr>
        <w:t xml:space="preserve">eksionit 3.01 të kësaj Marrëveshjeje, asnjë tërheqje nuk bëhet për pagesat e bëra para datës së nënshkrimit të kësaj Marrëveshjeje nga Marrësi. </w:t>
      </w:r>
    </w:p>
    <w:p w:rsidR="00C45A42" w:rsidRPr="00DC5939" w:rsidRDefault="00C45A42" w:rsidP="00C45A42">
      <w:pPr>
        <w:pStyle w:val="Paragrafi0"/>
        <w:rPr>
          <w:szCs w:val="22"/>
        </w:rPr>
      </w:pPr>
      <w:r>
        <w:rPr>
          <w:szCs w:val="22"/>
        </w:rPr>
        <w:t>3.03 Periudha e tërheqjes. Data e mbylljes e përmendur në seksionin 3.06 (c) të kushteve s</w:t>
      </w:r>
      <w:r w:rsidRPr="00DC5939">
        <w:rPr>
          <w:szCs w:val="22"/>
        </w:rPr>
        <w:t xml:space="preserve">tandarde është 31 mars 2011. </w:t>
      </w:r>
    </w:p>
    <w:p w:rsidR="00C45A42" w:rsidRPr="00DC5939" w:rsidRDefault="00C45A42" w:rsidP="00C45A42">
      <w:pPr>
        <w:pStyle w:val="Paragrafi0"/>
        <w:rPr>
          <w:szCs w:val="22"/>
        </w:rPr>
      </w:pPr>
    </w:p>
    <w:p w:rsidR="00C45A42" w:rsidRPr="00DC5939" w:rsidRDefault="00C45A42" w:rsidP="00C45A42">
      <w:pPr>
        <w:pStyle w:val="NeniNr"/>
        <w:keepNext w:val="0"/>
        <w:rPr>
          <w:szCs w:val="22"/>
        </w:rPr>
      </w:pPr>
      <w:r w:rsidRPr="00DC5939">
        <w:rPr>
          <w:szCs w:val="22"/>
        </w:rPr>
        <w:t>Neni 4</w:t>
      </w:r>
    </w:p>
    <w:p w:rsidR="00C45A42" w:rsidRPr="00DC5939" w:rsidRDefault="00C45A42" w:rsidP="00C45A42">
      <w:pPr>
        <w:pStyle w:val="NeniTitull"/>
        <w:keepNext w:val="0"/>
        <w:rPr>
          <w:szCs w:val="22"/>
        </w:rPr>
      </w:pPr>
      <w:r w:rsidRPr="00DC5939">
        <w:rPr>
          <w:szCs w:val="22"/>
        </w:rPr>
        <w:t>Përfaqësuesi i marrësit; adresat</w:t>
      </w:r>
    </w:p>
    <w:p w:rsidR="00C45A42" w:rsidRPr="00DC5939" w:rsidRDefault="00C45A42" w:rsidP="00C45A42">
      <w:pPr>
        <w:pStyle w:val="Paragrafi0"/>
        <w:rPr>
          <w:szCs w:val="22"/>
        </w:rPr>
      </w:pPr>
    </w:p>
    <w:p w:rsidR="00C45A42" w:rsidRPr="00DC5939" w:rsidRDefault="00C45A42" w:rsidP="00C45A42">
      <w:pPr>
        <w:pStyle w:val="Paragrafi0"/>
        <w:rPr>
          <w:szCs w:val="22"/>
        </w:rPr>
      </w:pPr>
      <w:r w:rsidRPr="00DC5939">
        <w:rPr>
          <w:szCs w:val="22"/>
        </w:rPr>
        <w:t>4.01 Përfaqësuesi i Marrësit. Përfaqës</w:t>
      </w:r>
      <w:r>
        <w:rPr>
          <w:szCs w:val="22"/>
        </w:rPr>
        <w:t>uesi i Marrësit i përmendur në seksionin 7.02 të kushteve s</w:t>
      </w:r>
      <w:r w:rsidRPr="00DC5939">
        <w:rPr>
          <w:szCs w:val="22"/>
        </w:rPr>
        <w:t xml:space="preserve">tandarde është: </w:t>
      </w:r>
    </w:p>
    <w:p w:rsidR="00C45A42" w:rsidRPr="00DC5939" w:rsidRDefault="00C45A42" w:rsidP="00C45A42">
      <w:pPr>
        <w:pStyle w:val="Paragrafi0"/>
        <w:rPr>
          <w:szCs w:val="22"/>
        </w:rPr>
      </w:pPr>
      <w:r w:rsidRPr="00DC5939">
        <w:rPr>
          <w:szCs w:val="22"/>
        </w:rPr>
        <w:t>4.02 Adresa e Marrësit. Ad</w:t>
      </w:r>
      <w:r>
        <w:rPr>
          <w:szCs w:val="22"/>
        </w:rPr>
        <w:t>resa e Marrësit e përmendur në seksionin 7.01 të kushteve s</w:t>
      </w:r>
      <w:r w:rsidRPr="00DC5939">
        <w:rPr>
          <w:szCs w:val="22"/>
        </w:rPr>
        <w:t xml:space="preserve">tandarde është Ministri i Financave. </w:t>
      </w:r>
    </w:p>
    <w:p w:rsidR="00C45A42" w:rsidRPr="00DC5939" w:rsidRDefault="00C45A42" w:rsidP="00C45A42">
      <w:pPr>
        <w:pStyle w:val="Paragrafi0"/>
        <w:rPr>
          <w:szCs w:val="22"/>
        </w:rPr>
      </w:pPr>
    </w:p>
    <w:p w:rsidR="00C45A42" w:rsidRPr="00DC5939" w:rsidRDefault="00C45A42" w:rsidP="00C45A42">
      <w:pPr>
        <w:pStyle w:val="Paragrafi0"/>
        <w:rPr>
          <w:szCs w:val="22"/>
        </w:rPr>
      </w:pPr>
      <w:r w:rsidRPr="00DC5939">
        <w:rPr>
          <w:szCs w:val="22"/>
        </w:rPr>
        <w:t xml:space="preserve">Ministria e Financave </w:t>
      </w:r>
    </w:p>
    <w:p w:rsidR="00C45A42" w:rsidRPr="00DC5939" w:rsidRDefault="00C45A42" w:rsidP="00C45A42">
      <w:pPr>
        <w:pStyle w:val="Paragrafi0"/>
        <w:rPr>
          <w:szCs w:val="22"/>
        </w:rPr>
      </w:pPr>
      <w:r>
        <w:rPr>
          <w:szCs w:val="22"/>
        </w:rPr>
        <w:t>“</w:t>
      </w:r>
      <w:r w:rsidRPr="00DC5939">
        <w:rPr>
          <w:szCs w:val="22"/>
        </w:rPr>
        <w:t>Dëshmorët e Kombit</w:t>
      </w:r>
      <w:r>
        <w:rPr>
          <w:szCs w:val="22"/>
        </w:rPr>
        <w:t>”</w:t>
      </w:r>
      <w:r w:rsidRPr="00DC5939">
        <w:rPr>
          <w:szCs w:val="22"/>
        </w:rPr>
        <w:t xml:space="preserve">  </w:t>
      </w:r>
    </w:p>
    <w:p w:rsidR="00C45A42" w:rsidRPr="00DC5939" w:rsidRDefault="00C45A42" w:rsidP="00C45A42">
      <w:pPr>
        <w:pStyle w:val="Paragrafi0"/>
        <w:rPr>
          <w:szCs w:val="22"/>
        </w:rPr>
      </w:pPr>
      <w:r w:rsidRPr="00DC5939">
        <w:rPr>
          <w:szCs w:val="22"/>
        </w:rPr>
        <w:t xml:space="preserve">NR 4, Tirana, Shqipëri </w:t>
      </w:r>
    </w:p>
    <w:p w:rsidR="00C45A42" w:rsidRPr="00DC5939" w:rsidRDefault="00C45A42" w:rsidP="00C45A42">
      <w:pPr>
        <w:pStyle w:val="Paragrafi0"/>
        <w:rPr>
          <w:szCs w:val="22"/>
        </w:rPr>
      </w:pPr>
      <w:r w:rsidRPr="00DC5939">
        <w:rPr>
          <w:szCs w:val="22"/>
        </w:rPr>
        <w:t xml:space="preserve">Faks. +355 42 28494 </w:t>
      </w:r>
    </w:p>
    <w:p w:rsidR="00C45A42" w:rsidRPr="00DC5939" w:rsidRDefault="00C45A42" w:rsidP="00C45A42">
      <w:pPr>
        <w:pStyle w:val="Paragrafi0"/>
        <w:rPr>
          <w:szCs w:val="22"/>
        </w:rPr>
      </w:pPr>
    </w:p>
    <w:p w:rsidR="00C45A42" w:rsidRPr="00DC5939" w:rsidRDefault="00C45A42" w:rsidP="00C45A42">
      <w:pPr>
        <w:pStyle w:val="Paragrafi0"/>
        <w:rPr>
          <w:szCs w:val="22"/>
        </w:rPr>
      </w:pPr>
      <w:r w:rsidRPr="00DC5939">
        <w:rPr>
          <w:szCs w:val="22"/>
        </w:rPr>
        <w:t xml:space="preserve">4.03 Adresa e Bankës Botërore. Adresa e </w:t>
      </w:r>
      <w:r>
        <w:rPr>
          <w:szCs w:val="22"/>
        </w:rPr>
        <w:t>Bankës Botërore e përmendur në seksionin 7.01 të kushteve s</w:t>
      </w:r>
      <w:r w:rsidRPr="00DC5939">
        <w:rPr>
          <w:szCs w:val="22"/>
        </w:rPr>
        <w:t xml:space="preserve">tandarde është: </w:t>
      </w:r>
    </w:p>
    <w:p w:rsidR="00C45A42" w:rsidRPr="00DC5939" w:rsidRDefault="00C45A42" w:rsidP="00C45A42">
      <w:pPr>
        <w:pStyle w:val="Paragrafi0"/>
        <w:rPr>
          <w:szCs w:val="22"/>
        </w:rPr>
      </w:pPr>
    </w:p>
    <w:p w:rsidR="00C45A42" w:rsidRPr="00DC5939" w:rsidRDefault="00C45A42" w:rsidP="00C45A42">
      <w:pPr>
        <w:pStyle w:val="Paragrafi0"/>
        <w:rPr>
          <w:szCs w:val="22"/>
        </w:rPr>
      </w:pPr>
      <w:r w:rsidRPr="00DC5939">
        <w:rPr>
          <w:szCs w:val="22"/>
        </w:rPr>
        <w:t xml:space="preserve">International Development Association </w:t>
      </w:r>
    </w:p>
    <w:p w:rsidR="00C45A42" w:rsidRPr="00DC5939" w:rsidRDefault="00C45A42" w:rsidP="00C45A42">
      <w:pPr>
        <w:pStyle w:val="Paragrafi0"/>
        <w:rPr>
          <w:szCs w:val="22"/>
        </w:rPr>
      </w:pPr>
      <w:r w:rsidRPr="00DC5939">
        <w:rPr>
          <w:szCs w:val="22"/>
        </w:rPr>
        <w:t xml:space="preserve">1818 H Street N.W </w:t>
      </w:r>
    </w:p>
    <w:p w:rsidR="00C45A42" w:rsidRPr="00DC5939" w:rsidRDefault="00C45A42" w:rsidP="00C45A42">
      <w:pPr>
        <w:pStyle w:val="Paragrafi0"/>
        <w:rPr>
          <w:szCs w:val="22"/>
        </w:rPr>
      </w:pPr>
      <w:smartTag w:uri="urn:schemas-microsoft-com:office:smarttags" w:element="place">
        <w:smartTag w:uri="urn:schemas-microsoft-com:office:smarttags" w:element="City">
          <w:r w:rsidRPr="00DC5939">
            <w:rPr>
              <w:szCs w:val="22"/>
            </w:rPr>
            <w:t>Washington</w:t>
          </w:r>
        </w:smartTag>
        <w:r w:rsidRPr="00DC5939">
          <w:rPr>
            <w:szCs w:val="22"/>
          </w:rPr>
          <w:t xml:space="preserve"> </w:t>
        </w:r>
        <w:smartTag w:uri="urn:schemas-microsoft-com:office:smarttags" w:element="State">
          <w:r w:rsidRPr="00DC5939">
            <w:rPr>
              <w:szCs w:val="22"/>
            </w:rPr>
            <w:t>D.C.</w:t>
          </w:r>
        </w:smartTag>
        <w:r w:rsidRPr="00DC5939">
          <w:rPr>
            <w:szCs w:val="22"/>
          </w:rPr>
          <w:t xml:space="preserve"> </w:t>
        </w:r>
        <w:smartTag w:uri="urn:schemas-microsoft-com:office:smarttags" w:element="PostalCode">
          <w:r w:rsidRPr="00DC5939">
            <w:rPr>
              <w:szCs w:val="22"/>
            </w:rPr>
            <w:t>20433</w:t>
          </w:r>
        </w:smartTag>
      </w:smartTag>
      <w:r w:rsidRPr="00DC5939">
        <w:rPr>
          <w:szCs w:val="22"/>
        </w:rPr>
        <w:t xml:space="preserve"> </w:t>
      </w:r>
    </w:p>
    <w:p w:rsidR="00C45A42" w:rsidRPr="00DC5939" w:rsidRDefault="00C45A42" w:rsidP="00C45A42">
      <w:pPr>
        <w:pStyle w:val="Paragrafi0"/>
        <w:rPr>
          <w:szCs w:val="22"/>
        </w:rPr>
      </w:pPr>
      <w:smartTag w:uri="urn:schemas-microsoft-com:office:smarttags" w:element="place">
        <w:smartTag w:uri="urn:schemas-microsoft-com:office:smarttags" w:element="country-region">
          <w:r w:rsidRPr="00DC5939">
            <w:rPr>
              <w:szCs w:val="22"/>
            </w:rPr>
            <w:t>United States of America</w:t>
          </w:r>
        </w:smartTag>
      </w:smartTag>
      <w:r w:rsidRPr="00DC5939">
        <w:rPr>
          <w:szCs w:val="22"/>
        </w:rPr>
        <w:t xml:space="preserve"> </w:t>
      </w:r>
    </w:p>
    <w:p w:rsidR="00C45A42" w:rsidRPr="00DC5939" w:rsidRDefault="00C45A42" w:rsidP="00C45A42">
      <w:pPr>
        <w:pStyle w:val="Paragrafi0"/>
        <w:rPr>
          <w:szCs w:val="22"/>
        </w:rPr>
      </w:pPr>
    </w:p>
    <w:p w:rsidR="00C45A42" w:rsidRPr="00DC5939" w:rsidRDefault="00C45A42" w:rsidP="00C45A42">
      <w:pPr>
        <w:pStyle w:val="Paragrafi0"/>
        <w:rPr>
          <w:szCs w:val="22"/>
        </w:rPr>
      </w:pPr>
      <w:r w:rsidRPr="00DC5939">
        <w:rPr>
          <w:szCs w:val="22"/>
        </w:rPr>
        <w:t xml:space="preserve">Cable: </w:t>
      </w:r>
      <w:r w:rsidRPr="00DC5939">
        <w:rPr>
          <w:szCs w:val="22"/>
        </w:rPr>
        <w:tab/>
      </w:r>
      <w:r w:rsidRPr="00DC5939">
        <w:rPr>
          <w:szCs w:val="22"/>
        </w:rPr>
        <w:tab/>
      </w:r>
      <w:r w:rsidRPr="00DC5939">
        <w:rPr>
          <w:szCs w:val="22"/>
        </w:rPr>
        <w:tab/>
      </w:r>
      <w:r w:rsidRPr="00DC5939">
        <w:rPr>
          <w:szCs w:val="22"/>
        </w:rPr>
        <w:tab/>
        <w:t xml:space="preserve">Teleks: </w:t>
      </w:r>
      <w:r w:rsidRPr="00DC5939">
        <w:rPr>
          <w:szCs w:val="22"/>
        </w:rPr>
        <w:tab/>
      </w:r>
      <w:r w:rsidRPr="00DC5939">
        <w:rPr>
          <w:szCs w:val="22"/>
        </w:rPr>
        <w:tab/>
      </w:r>
      <w:r w:rsidRPr="00DC5939">
        <w:rPr>
          <w:szCs w:val="22"/>
        </w:rPr>
        <w:tab/>
        <w:t xml:space="preserve">Faks. </w:t>
      </w:r>
    </w:p>
    <w:p w:rsidR="00C45A42" w:rsidRPr="00DC5939" w:rsidRDefault="00C45A42" w:rsidP="00C45A42">
      <w:pPr>
        <w:pStyle w:val="Paragrafi0"/>
        <w:rPr>
          <w:szCs w:val="22"/>
        </w:rPr>
      </w:pPr>
      <w:r w:rsidRPr="00DC5939">
        <w:rPr>
          <w:szCs w:val="22"/>
        </w:rPr>
        <w:t xml:space="preserve">INDVAS </w:t>
      </w:r>
      <w:r w:rsidRPr="00DC5939">
        <w:rPr>
          <w:szCs w:val="22"/>
        </w:rPr>
        <w:tab/>
      </w:r>
      <w:r w:rsidRPr="00DC5939">
        <w:rPr>
          <w:szCs w:val="22"/>
        </w:rPr>
        <w:tab/>
      </w:r>
      <w:r w:rsidRPr="00DC5939">
        <w:rPr>
          <w:szCs w:val="22"/>
        </w:rPr>
        <w:tab/>
        <w:t xml:space="preserve">248423(MCI) ose </w:t>
      </w:r>
      <w:r w:rsidRPr="00DC5939">
        <w:rPr>
          <w:szCs w:val="22"/>
        </w:rPr>
        <w:tab/>
      </w:r>
      <w:r w:rsidRPr="00DC5939">
        <w:rPr>
          <w:szCs w:val="22"/>
        </w:rPr>
        <w:tab/>
        <w:t xml:space="preserve">1-202-477-6391 </w:t>
      </w:r>
    </w:p>
    <w:p w:rsidR="00C45A42" w:rsidRPr="00DC5939" w:rsidRDefault="00C45A42" w:rsidP="00C45A42">
      <w:pPr>
        <w:pStyle w:val="Paragrafi0"/>
        <w:rPr>
          <w:szCs w:val="22"/>
        </w:rPr>
      </w:pPr>
      <w:smartTag w:uri="urn:schemas-microsoft-com:office:smarttags" w:element="place">
        <w:smartTag w:uri="urn:schemas-microsoft-com:office:smarttags" w:element="City">
          <w:r w:rsidRPr="00DC5939">
            <w:rPr>
              <w:szCs w:val="22"/>
            </w:rPr>
            <w:t>Washington</w:t>
          </w:r>
        </w:smartTag>
        <w:r w:rsidRPr="00DC5939">
          <w:rPr>
            <w:szCs w:val="22"/>
          </w:rPr>
          <w:t xml:space="preserve"> </w:t>
        </w:r>
        <w:smartTag w:uri="urn:schemas-microsoft-com:office:smarttags" w:element="State">
          <w:r w:rsidRPr="00DC5939">
            <w:rPr>
              <w:szCs w:val="22"/>
            </w:rPr>
            <w:t>D.C.</w:t>
          </w:r>
        </w:smartTag>
      </w:smartTag>
      <w:r w:rsidRPr="00DC5939">
        <w:rPr>
          <w:szCs w:val="22"/>
        </w:rPr>
        <w:t xml:space="preserve"> </w:t>
      </w:r>
      <w:r w:rsidRPr="00DC5939">
        <w:rPr>
          <w:szCs w:val="22"/>
        </w:rPr>
        <w:tab/>
      </w:r>
      <w:r w:rsidRPr="00DC5939">
        <w:rPr>
          <w:szCs w:val="22"/>
        </w:rPr>
        <w:tab/>
        <w:t xml:space="preserve">64145(MCI) </w:t>
      </w:r>
      <w:r w:rsidRPr="00DC5939">
        <w:rPr>
          <w:szCs w:val="22"/>
        </w:rPr>
        <w:tab/>
      </w:r>
      <w:r w:rsidRPr="00DC5939">
        <w:rPr>
          <w:szCs w:val="22"/>
        </w:rPr>
        <w:tab/>
      </w:r>
      <w:r w:rsidRPr="00DC5939">
        <w:rPr>
          <w:szCs w:val="22"/>
        </w:rPr>
        <w:tab/>
      </w:r>
    </w:p>
    <w:p w:rsidR="00C45A42" w:rsidRDefault="00C45A42" w:rsidP="00C45A42">
      <w:pPr>
        <w:pStyle w:val="Paragrafi0"/>
        <w:rPr>
          <w:szCs w:val="22"/>
        </w:rPr>
      </w:pPr>
    </w:p>
    <w:p w:rsidR="00C45A42" w:rsidRDefault="00C45A42" w:rsidP="00C45A42">
      <w:pPr>
        <w:pStyle w:val="Paragrafi0"/>
        <w:rPr>
          <w:szCs w:val="22"/>
        </w:rPr>
      </w:pPr>
    </w:p>
    <w:p w:rsidR="00C45A42" w:rsidRDefault="00C45A42" w:rsidP="00C45A42">
      <w:pPr>
        <w:pStyle w:val="Paragrafi0"/>
        <w:rPr>
          <w:szCs w:val="22"/>
        </w:rPr>
      </w:pPr>
    </w:p>
    <w:p w:rsidR="00C45A42" w:rsidRDefault="00C45A42" w:rsidP="00C45A42">
      <w:pPr>
        <w:pStyle w:val="Paragrafi0"/>
        <w:rPr>
          <w:szCs w:val="22"/>
        </w:rPr>
      </w:pPr>
    </w:p>
    <w:p w:rsidR="00C45A42" w:rsidRDefault="00C45A42" w:rsidP="00C45A42">
      <w:pPr>
        <w:pStyle w:val="Paragrafi0"/>
        <w:rPr>
          <w:szCs w:val="22"/>
        </w:rPr>
      </w:pPr>
    </w:p>
    <w:p w:rsidR="00C45A42" w:rsidRDefault="00C45A42" w:rsidP="00C45A42">
      <w:pPr>
        <w:pStyle w:val="Paragrafi0"/>
        <w:rPr>
          <w:szCs w:val="22"/>
        </w:rPr>
      </w:pPr>
    </w:p>
    <w:p w:rsidR="00C45A42" w:rsidRDefault="00C45A42" w:rsidP="00C45A42">
      <w:pPr>
        <w:pStyle w:val="Paragrafi0"/>
        <w:rPr>
          <w:szCs w:val="22"/>
        </w:rPr>
      </w:pPr>
    </w:p>
    <w:p w:rsidR="00C45A42" w:rsidRDefault="00C45A42" w:rsidP="00C45A42">
      <w:pPr>
        <w:pStyle w:val="Paragrafi0"/>
        <w:rPr>
          <w:szCs w:val="22"/>
        </w:rPr>
      </w:pPr>
    </w:p>
    <w:p w:rsidR="00C45A42" w:rsidRDefault="00C45A42" w:rsidP="00C45A42">
      <w:pPr>
        <w:pStyle w:val="Paragrafi0"/>
        <w:rPr>
          <w:szCs w:val="22"/>
        </w:rPr>
      </w:pPr>
    </w:p>
    <w:p w:rsidR="00C45A42" w:rsidRDefault="00C45A42" w:rsidP="00C45A42">
      <w:pPr>
        <w:pStyle w:val="Paragrafi0"/>
        <w:rPr>
          <w:szCs w:val="22"/>
        </w:rPr>
      </w:pPr>
    </w:p>
    <w:p w:rsidR="00C45A42" w:rsidRDefault="00C45A42" w:rsidP="00C45A42">
      <w:pPr>
        <w:pStyle w:val="Paragrafi0"/>
        <w:rPr>
          <w:szCs w:val="22"/>
        </w:rPr>
      </w:pPr>
    </w:p>
    <w:p w:rsidR="00C45A42" w:rsidRDefault="00C45A42" w:rsidP="00C45A42">
      <w:pPr>
        <w:pStyle w:val="Paragrafi0"/>
        <w:rPr>
          <w:szCs w:val="22"/>
        </w:rPr>
      </w:pPr>
    </w:p>
    <w:p w:rsidR="00C45A42" w:rsidRDefault="00C45A42" w:rsidP="00C45A42">
      <w:pPr>
        <w:pStyle w:val="Paragrafi0"/>
        <w:rPr>
          <w:szCs w:val="22"/>
        </w:rPr>
      </w:pPr>
    </w:p>
    <w:p w:rsidR="00C45A42" w:rsidRDefault="00C45A42" w:rsidP="00C45A42">
      <w:pPr>
        <w:pStyle w:val="Paragrafi0"/>
        <w:rPr>
          <w:szCs w:val="22"/>
        </w:rPr>
      </w:pPr>
    </w:p>
    <w:p w:rsidR="00C45A42" w:rsidRDefault="00C45A42" w:rsidP="00C45A42">
      <w:pPr>
        <w:pStyle w:val="Paragrafi0"/>
        <w:rPr>
          <w:szCs w:val="22"/>
        </w:rPr>
      </w:pPr>
    </w:p>
    <w:p w:rsidR="00C45A42" w:rsidRDefault="00C45A42" w:rsidP="00C45A42">
      <w:pPr>
        <w:pStyle w:val="Paragrafi0"/>
        <w:rPr>
          <w:szCs w:val="22"/>
        </w:rPr>
      </w:pPr>
    </w:p>
    <w:p w:rsidR="00C45A42" w:rsidRDefault="00C45A42" w:rsidP="00C45A42">
      <w:pPr>
        <w:pStyle w:val="Paragrafi0"/>
        <w:rPr>
          <w:szCs w:val="22"/>
        </w:rPr>
      </w:pPr>
    </w:p>
    <w:p w:rsidR="00C45A42" w:rsidRDefault="00C45A42" w:rsidP="00C45A42">
      <w:pPr>
        <w:pStyle w:val="Paragrafi0"/>
        <w:rPr>
          <w:szCs w:val="22"/>
        </w:rPr>
      </w:pPr>
    </w:p>
    <w:p w:rsidR="00C45A42" w:rsidRDefault="00C45A42" w:rsidP="00C45A42">
      <w:pPr>
        <w:pStyle w:val="Paragrafi0"/>
        <w:rPr>
          <w:szCs w:val="22"/>
        </w:rPr>
      </w:pPr>
    </w:p>
    <w:p w:rsidR="00C45A42" w:rsidRDefault="00C45A42" w:rsidP="00C45A42">
      <w:pPr>
        <w:pStyle w:val="Paragrafi0"/>
        <w:rPr>
          <w:szCs w:val="22"/>
        </w:rPr>
      </w:pPr>
    </w:p>
    <w:p w:rsidR="00C45A42" w:rsidRDefault="00C45A42" w:rsidP="00C45A42">
      <w:pPr>
        <w:pStyle w:val="Paragrafi0"/>
        <w:rPr>
          <w:szCs w:val="22"/>
        </w:rPr>
      </w:pPr>
    </w:p>
    <w:p w:rsidR="00C45A42" w:rsidRPr="00DC5939" w:rsidRDefault="00C45A42" w:rsidP="00C45A42">
      <w:pPr>
        <w:pStyle w:val="Paragrafi0"/>
        <w:rPr>
          <w:szCs w:val="22"/>
        </w:rPr>
      </w:pPr>
    </w:p>
    <w:p w:rsidR="00C45A42" w:rsidRPr="00DC5939" w:rsidRDefault="00C45A42" w:rsidP="00C45A42">
      <w:pPr>
        <w:pStyle w:val="Paragrafi0"/>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09"/>
        <w:gridCol w:w="1902"/>
        <w:gridCol w:w="2245"/>
      </w:tblGrid>
      <w:tr w:rsidR="00C45A42" w:rsidRPr="009E0E95" w:rsidTr="00F94AC0">
        <w:tc>
          <w:tcPr>
            <w:tcW w:w="4968" w:type="dxa"/>
          </w:tcPr>
          <w:p w:rsidR="00C45A42" w:rsidRPr="009E0E95" w:rsidRDefault="00C45A42" w:rsidP="00F94AC0">
            <w:pPr>
              <w:pStyle w:val="Paragrafi0"/>
              <w:ind w:firstLine="0"/>
              <w:rPr>
                <w:sz w:val="16"/>
                <w:szCs w:val="16"/>
              </w:rPr>
            </w:pPr>
            <w:smartTag w:uri="urn:schemas-microsoft-com:office:smarttags" w:element="place">
              <w:r w:rsidRPr="009E0E95">
                <w:rPr>
                  <w:sz w:val="16"/>
                  <w:szCs w:val="16"/>
                </w:rPr>
                <w:t>Banka</w:t>
              </w:r>
            </w:smartTag>
            <w:r w:rsidRPr="009E0E95">
              <w:rPr>
                <w:sz w:val="16"/>
                <w:szCs w:val="16"/>
              </w:rPr>
              <w:t xml:space="preserve"> Botërore</w:t>
            </w:r>
          </w:p>
          <w:p w:rsidR="00C45A42" w:rsidRPr="009E0E95" w:rsidRDefault="00C45A42" w:rsidP="00F94AC0">
            <w:pPr>
              <w:pStyle w:val="Paragrafi0"/>
              <w:ind w:firstLine="0"/>
              <w:rPr>
                <w:sz w:val="16"/>
                <w:szCs w:val="16"/>
              </w:rPr>
            </w:pPr>
            <w:r w:rsidRPr="009E0E95">
              <w:rPr>
                <w:sz w:val="16"/>
                <w:szCs w:val="16"/>
              </w:rPr>
              <w:t>BANKE NDËRKOMBËTARE PËR RINDËRTIM DHE ZHVILLIM</w:t>
            </w:r>
          </w:p>
          <w:p w:rsidR="00C45A42" w:rsidRPr="009E0E95" w:rsidRDefault="00C45A42" w:rsidP="00F94AC0">
            <w:pPr>
              <w:pStyle w:val="Paragrafi0"/>
              <w:ind w:firstLine="0"/>
              <w:rPr>
                <w:sz w:val="16"/>
                <w:szCs w:val="16"/>
              </w:rPr>
            </w:pPr>
            <w:r w:rsidRPr="009E0E95">
              <w:rPr>
                <w:sz w:val="16"/>
                <w:szCs w:val="16"/>
              </w:rPr>
              <w:t>SHOQATA NDËRKOMBËTARE PËR ZHVILLIM</w:t>
            </w:r>
          </w:p>
        </w:tc>
        <w:tc>
          <w:tcPr>
            <w:tcW w:w="1980" w:type="dxa"/>
          </w:tcPr>
          <w:p w:rsidR="00C45A42" w:rsidRPr="009E0E95" w:rsidRDefault="00C45A42" w:rsidP="00F94AC0">
            <w:pPr>
              <w:pStyle w:val="Paragrafi0"/>
              <w:ind w:firstLine="0"/>
              <w:rPr>
                <w:sz w:val="16"/>
                <w:szCs w:val="16"/>
              </w:rPr>
            </w:pPr>
            <w:r w:rsidRPr="009E0E95">
              <w:rPr>
                <w:sz w:val="16"/>
                <w:szCs w:val="16"/>
              </w:rPr>
              <w:t>1618 h Street N.W.</w:t>
            </w:r>
          </w:p>
          <w:p w:rsidR="00C45A42" w:rsidRPr="009E0E95" w:rsidRDefault="00C45A42" w:rsidP="00F94AC0">
            <w:pPr>
              <w:pStyle w:val="Paragrafi0"/>
              <w:ind w:firstLine="0"/>
              <w:rPr>
                <w:sz w:val="16"/>
                <w:szCs w:val="16"/>
              </w:rPr>
            </w:pPr>
            <w:smartTag w:uri="urn:schemas-microsoft-com:office:smarttags" w:element="place">
              <w:smartTag w:uri="urn:schemas-microsoft-com:office:smarttags" w:element="City">
                <w:r w:rsidRPr="009E0E95">
                  <w:rPr>
                    <w:sz w:val="16"/>
                    <w:szCs w:val="16"/>
                  </w:rPr>
                  <w:t>Washington</w:t>
                </w:r>
              </w:smartTag>
              <w:r w:rsidRPr="009E0E95">
                <w:rPr>
                  <w:sz w:val="16"/>
                  <w:szCs w:val="16"/>
                </w:rPr>
                <w:t xml:space="preserve"> </w:t>
              </w:r>
              <w:smartTag w:uri="urn:schemas-microsoft-com:office:smarttags" w:element="State">
                <w:r w:rsidRPr="009E0E95">
                  <w:rPr>
                    <w:sz w:val="16"/>
                    <w:szCs w:val="16"/>
                  </w:rPr>
                  <w:t>D.C.</w:t>
                </w:r>
              </w:smartTag>
              <w:r w:rsidRPr="009E0E95">
                <w:rPr>
                  <w:sz w:val="16"/>
                  <w:szCs w:val="16"/>
                </w:rPr>
                <w:t xml:space="preserve"> </w:t>
              </w:r>
              <w:smartTag w:uri="urn:schemas-microsoft-com:office:smarttags" w:element="PostalCode">
                <w:r w:rsidRPr="009E0E95">
                  <w:rPr>
                    <w:sz w:val="16"/>
                    <w:szCs w:val="16"/>
                  </w:rPr>
                  <w:t>20433</w:t>
                </w:r>
              </w:smartTag>
            </w:smartTag>
          </w:p>
          <w:p w:rsidR="00C45A42" w:rsidRPr="009E0E95" w:rsidRDefault="00C45A42" w:rsidP="00F94AC0">
            <w:pPr>
              <w:pStyle w:val="Paragrafi0"/>
              <w:ind w:firstLine="0"/>
              <w:rPr>
                <w:sz w:val="16"/>
                <w:szCs w:val="16"/>
              </w:rPr>
            </w:pPr>
            <w:smartTag w:uri="urn:schemas-microsoft-com:office:smarttags" w:element="place">
              <w:smartTag w:uri="urn:schemas-microsoft-com:office:smarttags" w:element="country-region">
                <w:r w:rsidRPr="009E0E95">
                  <w:rPr>
                    <w:sz w:val="16"/>
                    <w:szCs w:val="16"/>
                  </w:rPr>
                  <w:t>U.S.A.</w:t>
                </w:r>
              </w:smartTag>
            </w:smartTag>
          </w:p>
        </w:tc>
        <w:tc>
          <w:tcPr>
            <w:tcW w:w="2339" w:type="dxa"/>
          </w:tcPr>
          <w:p w:rsidR="00C45A42" w:rsidRPr="009E0E95" w:rsidRDefault="00C45A42" w:rsidP="00F94AC0">
            <w:pPr>
              <w:pStyle w:val="Paragrafi0"/>
              <w:ind w:firstLine="0"/>
              <w:rPr>
                <w:sz w:val="16"/>
                <w:szCs w:val="16"/>
              </w:rPr>
            </w:pPr>
            <w:r w:rsidRPr="009E0E95">
              <w:rPr>
                <w:sz w:val="16"/>
                <w:szCs w:val="16"/>
              </w:rPr>
              <w:t xml:space="preserve">(202) 477-1234 </w:t>
            </w:r>
          </w:p>
          <w:p w:rsidR="00C45A42" w:rsidRPr="009E0E95" w:rsidRDefault="00C45A42" w:rsidP="00F94AC0">
            <w:pPr>
              <w:pStyle w:val="Paragrafi0"/>
              <w:ind w:firstLine="0"/>
              <w:rPr>
                <w:sz w:val="16"/>
                <w:szCs w:val="16"/>
              </w:rPr>
            </w:pPr>
            <w:r w:rsidRPr="009E0E95">
              <w:rPr>
                <w:sz w:val="16"/>
                <w:szCs w:val="16"/>
              </w:rPr>
              <w:t xml:space="preserve">Adresa: INTBAFRAD </w:t>
            </w:r>
          </w:p>
          <w:p w:rsidR="00C45A42" w:rsidRPr="009E0E95" w:rsidRDefault="00C45A42" w:rsidP="00F94AC0">
            <w:pPr>
              <w:pStyle w:val="Paragrafi0"/>
              <w:ind w:firstLine="0"/>
              <w:rPr>
                <w:sz w:val="16"/>
                <w:szCs w:val="16"/>
              </w:rPr>
            </w:pPr>
            <w:r w:rsidRPr="009E0E95">
              <w:rPr>
                <w:sz w:val="16"/>
                <w:szCs w:val="16"/>
              </w:rPr>
              <w:t>Adresa: INDEVAS</w:t>
            </w:r>
          </w:p>
        </w:tc>
      </w:tr>
    </w:tbl>
    <w:p w:rsidR="00C45A42" w:rsidRPr="00DC5939" w:rsidRDefault="00C45A42" w:rsidP="00C45A42">
      <w:pPr>
        <w:pStyle w:val="Paragrafi0"/>
        <w:jc w:val="right"/>
        <w:rPr>
          <w:szCs w:val="22"/>
        </w:rPr>
      </w:pPr>
      <w:r w:rsidRPr="00DC5939">
        <w:rPr>
          <w:szCs w:val="22"/>
        </w:rPr>
        <w:t xml:space="preserve">26 gusht 2009 </w:t>
      </w:r>
    </w:p>
    <w:p w:rsidR="00C45A42" w:rsidRPr="00DC5939" w:rsidRDefault="00C45A42" w:rsidP="00C45A42">
      <w:pPr>
        <w:pStyle w:val="Paragrafi0"/>
        <w:rPr>
          <w:szCs w:val="22"/>
        </w:rPr>
      </w:pPr>
    </w:p>
    <w:p w:rsidR="00C45A42" w:rsidRPr="00DC5939" w:rsidRDefault="00C45A42" w:rsidP="00C45A42">
      <w:pPr>
        <w:pStyle w:val="Paragrafi0"/>
        <w:rPr>
          <w:szCs w:val="22"/>
        </w:rPr>
      </w:pPr>
      <w:r w:rsidRPr="00DC5939">
        <w:rPr>
          <w:szCs w:val="22"/>
        </w:rPr>
        <w:t xml:space="preserve">SHT Ridvan Bode </w:t>
      </w:r>
    </w:p>
    <w:p w:rsidR="00C45A42" w:rsidRPr="00DC5939" w:rsidRDefault="00C45A42" w:rsidP="00C45A42">
      <w:pPr>
        <w:pStyle w:val="Paragrafi0"/>
        <w:rPr>
          <w:szCs w:val="22"/>
        </w:rPr>
      </w:pPr>
      <w:r w:rsidRPr="00DC5939">
        <w:rPr>
          <w:szCs w:val="22"/>
        </w:rPr>
        <w:t xml:space="preserve">Ministër i Financave </w:t>
      </w:r>
    </w:p>
    <w:p w:rsidR="00C45A42" w:rsidRPr="00DC5939" w:rsidRDefault="00C45A42" w:rsidP="00C45A42">
      <w:pPr>
        <w:pStyle w:val="Paragrafi0"/>
        <w:rPr>
          <w:szCs w:val="22"/>
        </w:rPr>
      </w:pPr>
      <w:r w:rsidRPr="00DC5939">
        <w:rPr>
          <w:szCs w:val="22"/>
        </w:rPr>
        <w:t xml:space="preserve">Ministria e Financave </w:t>
      </w:r>
    </w:p>
    <w:p w:rsidR="00C45A42" w:rsidRPr="00DC5939" w:rsidRDefault="00C45A42" w:rsidP="00C45A42">
      <w:pPr>
        <w:pStyle w:val="Paragrafi0"/>
        <w:rPr>
          <w:szCs w:val="22"/>
        </w:rPr>
      </w:pPr>
      <w:r w:rsidRPr="00DC5939">
        <w:rPr>
          <w:szCs w:val="22"/>
        </w:rPr>
        <w:t xml:space="preserve">Bulevardi “Dëshmorët e Kombit” </w:t>
      </w:r>
    </w:p>
    <w:p w:rsidR="00C45A42" w:rsidRPr="00DC5939" w:rsidRDefault="00C45A42" w:rsidP="00C45A42">
      <w:pPr>
        <w:pStyle w:val="Paragrafi0"/>
        <w:rPr>
          <w:szCs w:val="22"/>
        </w:rPr>
      </w:pPr>
      <w:r w:rsidRPr="00DC5939">
        <w:rPr>
          <w:szCs w:val="22"/>
        </w:rPr>
        <w:t xml:space="preserve">Tiranë, Shqipëri </w:t>
      </w:r>
    </w:p>
    <w:p w:rsidR="00C45A42" w:rsidRPr="00DC5939" w:rsidRDefault="00C45A42" w:rsidP="00C45A42">
      <w:pPr>
        <w:pStyle w:val="Paragrafi0"/>
        <w:rPr>
          <w:szCs w:val="22"/>
        </w:rPr>
      </w:pPr>
    </w:p>
    <w:p w:rsidR="00C45A42" w:rsidRPr="00DC5939" w:rsidRDefault="00C45A42" w:rsidP="00C45A42">
      <w:pPr>
        <w:pStyle w:val="Paragrafi0"/>
        <w:rPr>
          <w:szCs w:val="22"/>
        </w:rPr>
      </w:pPr>
      <w:r w:rsidRPr="00DC5939">
        <w:rPr>
          <w:szCs w:val="22"/>
        </w:rPr>
        <w:t xml:space="preserve">Shkëlqesi: </w:t>
      </w:r>
    </w:p>
    <w:p w:rsidR="00C45A42" w:rsidRPr="00DC5939" w:rsidRDefault="00C45A42" w:rsidP="00C45A42">
      <w:pPr>
        <w:pStyle w:val="Paragrafi0"/>
        <w:rPr>
          <w:szCs w:val="22"/>
        </w:rPr>
      </w:pPr>
    </w:p>
    <w:p w:rsidR="00C45A42" w:rsidRPr="00DC5939" w:rsidRDefault="00C45A42" w:rsidP="00C45A42">
      <w:pPr>
        <w:pStyle w:val="Paragrafi0"/>
        <w:ind w:firstLine="0"/>
        <w:jc w:val="center"/>
        <w:rPr>
          <w:szCs w:val="22"/>
        </w:rPr>
      </w:pPr>
      <w:r>
        <w:rPr>
          <w:szCs w:val="22"/>
        </w:rPr>
        <w:t>Re.: Nr Grant</w:t>
      </w:r>
      <w:r w:rsidRPr="00DC5939">
        <w:rPr>
          <w:szCs w:val="22"/>
        </w:rPr>
        <w:t>it PHR</w:t>
      </w:r>
      <w:r>
        <w:rPr>
          <w:szCs w:val="22"/>
        </w:rPr>
        <w:t>D TF093096-AL për përgatitjen e projektit të qeverisjes, financave dhe dhënies së shërbimeve b</w:t>
      </w:r>
      <w:r w:rsidRPr="00DC5939">
        <w:rPr>
          <w:szCs w:val="22"/>
        </w:rPr>
        <w:t>ashkiake</w:t>
      </w:r>
    </w:p>
    <w:p w:rsidR="00C45A42" w:rsidRPr="00DC5939" w:rsidRDefault="00C45A42" w:rsidP="00C45A42">
      <w:pPr>
        <w:pStyle w:val="Paragrafi0"/>
        <w:ind w:firstLine="0"/>
        <w:jc w:val="center"/>
        <w:rPr>
          <w:szCs w:val="22"/>
        </w:rPr>
      </w:pPr>
      <w:r w:rsidRPr="00DC5939">
        <w:rPr>
          <w:szCs w:val="22"/>
        </w:rPr>
        <w:t>Udhëzime Shtesë: Disbursime</w:t>
      </w:r>
    </w:p>
    <w:p w:rsidR="00C45A42" w:rsidRPr="00DC5939" w:rsidRDefault="00C45A42" w:rsidP="00C45A42">
      <w:pPr>
        <w:pStyle w:val="Paragrafi0"/>
        <w:rPr>
          <w:szCs w:val="22"/>
        </w:rPr>
      </w:pPr>
    </w:p>
    <w:p w:rsidR="00C45A42" w:rsidRPr="00DC5939" w:rsidRDefault="00C45A42" w:rsidP="00C45A42">
      <w:pPr>
        <w:pStyle w:val="Paragrafi0"/>
        <w:rPr>
          <w:szCs w:val="22"/>
        </w:rPr>
      </w:pPr>
      <w:r>
        <w:rPr>
          <w:szCs w:val="22"/>
        </w:rPr>
        <w:t>I referohem letër marrëveshjes Marrëveshja</w:t>
      </w:r>
      <w:r w:rsidRPr="00DC5939">
        <w:rPr>
          <w:szCs w:val="22"/>
        </w:rPr>
        <w:t xml:space="preserve"> ndërmjet Bankës Ndërkombëta</w:t>
      </w:r>
      <w:r>
        <w:rPr>
          <w:szCs w:val="22"/>
        </w:rPr>
        <w:t>re për Rindërtim dhe Zhvillim Banka Botërore</w:t>
      </w:r>
      <w:r w:rsidRPr="00DC5939">
        <w:rPr>
          <w:szCs w:val="22"/>
        </w:rPr>
        <w:t xml:space="preserve"> si administratore e fondeve të grandit të dhën</w:t>
      </w:r>
      <w:r>
        <w:rPr>
          <w:szCs w:val="22"/>
        </w:rPr>
        <w:t>a nga Japonia, dhe Shqipërisë Marrësi</w:t>
      </w:r>
      <w:r w:rsidRPr="00DC5939">
        <w:rPr>
          <w:szCs w:val="22"/>
        </w:rPr>
        <w:t xml:space="preserve"> për projektin e përmendur më sipër, të datës 26 gusht 2009. Marrëveshja parashikon që Banka Botërore mund të nxjerrë udhëzime shtesë në lidhje me tërheqjen e shumave të </w:t>
      </w:r>
      <w:r>
        <w:rPr>
          <w:szCs w:val="22"/>
        </w:rPr>
        <w:t>grantit nr TF093096_AL Grandi. Kjo letër Letër Disbursimi</w:t>
      </w:r>
      <w:r w:rsidRPr="00DC5939">
        <w:rPr>
          <w:szCs w:val="22"/>
        </w:rPr>
        <w:t xml:space="preserve">, e rishikuar herë pas here, përbën udhëzime shtesë. </w:t>
      </w:r>
    </w:p>
    <w:p w:rsidR="00C45A42" w:rsidRPr="00DC5939" w:rsidRDefault="00C45A42" w:rsidP="00C45A42">
      <w:pPr>
        <w:pStyle w:val="Paragrafi0"/>
        <w:rPr>
          <w:szCs w:val="22"/>
        </w:rPr>
      </w:pPr>
      <w:r w:rsidRPr="00DC5939">
        <w:rPr>
          <w:szCs w:val="22"/>
        </w:rPr>
        <w:t>U</w:t>
      </w:r>
      <w:r>
        <w:rPr>
          <w:szCs w:val="22"/>
        </w:rPr>
        <w:t>dhëzimet e Bankës Botërore për disbursimet për p</w:t>
      </w:r>
      <w:r w:rsidRPr="00DC5939">
        <w:rPr>
          <w:szCs w:val="22"/>
        </w:rPr>
        <w:t>roje</w:t>
      </w:r>
      <w:r>
        <w:rPr>
          <w:szCs w:val="22"/>
        </w:rPr>
        <w:t>ktet të datës 1 maj 2006, bashkëngjitur, Udhëzimet e Disbursimit (s</w:t>
      </w:r>
      <w:r w:rsidRPr="00DC5939">
        <w:rPr>
          <w:szCs w:val="22"/>
        </w:rPr>
        <w:t xml:space="preserve">htojca 1), janë një pjesë përbërëse e </w:t>
      </w:r>
      <w:r>
        <w:rPr>
          <w:szCs w:val="22"/>
        </w:rPr>
        <w:t>letrës së d</w:t>
      </w:r>
      <w:r w:rsidRPr="00DC5939">
        <w:rPr>
          <w:szCs w:val="22"/>
        </w:rPr>
        <w:t>isbursimit. M</w:t>
      </w:r>
      <w:r>
        <w:rPr>
          <w:szCs w:val="22"/>
        </w:rPr>
        <w:t>ënyra në të cilën dispozitat e udhëzimeve të disbursimit zbatohen për grant</w:t>
      </w:r>
      <w:r w:rsidRPr="00DC5939">
        <w:rPr>
          <w:szCs w:val="22"/>
        </w:rPr>
        <w:t>in është e përcaktuar më poshtë. Seksionet dhe nën-seksionet në parantezë më poshtë</w:t>
      </w:r>
      <w:r>
        <w:rPr>
          <w:szCs w:val="22"/>
        </w:rPr>
        <w:t xml:space="preserve"> u referohen seksioneve dhe nënseksioneve përkatëse në udhëzimet e d</w:t>
      </w:r>
      <w:r w:rsidRPr="00DC5939">
        <w:rPr>
          <w:szCs w:val="22"/>
        </w:rPr>
        <w:t>isbursimit dhe, përveç kur përcaktohet ndryshe në këtë letër, termat me germa kapitale të përdorura kan</w:t>
      </w:r>
      <w:r>
        <w:rPr>
          <w:szCs w:val="22"/>
        </w:rPr>
        <w:t>ë kuptimet që u jepen atyre në udhëzimet e d</w:t>
      </w:r>
      <w:r w:rsidRPr="00DC5939">
        <w:rPr>
          <w:szCs w:val="22"/>
        </w:rPr>
        <w:t xml:space="preserve">isbursimit. </w:t>
      </w:r>
    </w:p>
    <w:p w:rsidR="00C45A42" w:rsidRPr="00DC5939" w:rsidRDefault="00C45A42" w:rsidP="00C45A42">
      <w:pPr>
        <w:pStyle w:val="Paragrafi0"/>
        <w:rPr>
          <w:szCs w:val="22"/>
        </w:rPr>
      </w:pPr>
      <w:r w:rsidRPr="00DC5939">
        <w:rPr>
          <w:szCs w:val="22"/>
        </w:rPr>
        <w:t xml:space="preserve">I. </w:t>
      </w:r>
      <w:r>
        <w:rPr>
          <w:szCs w:val="22"/>
        </w:rPr>
        <w:t>Masat e d</w:t>
      </w:r>
      <w:r w:rsidRPr="00DC5939">
        <w:rPr>
          <w:szCs w:val="22"/>
        </w:rPr>
        <w:t xml:space="preserve">isbursimit </w:t>
      </w:r>
    </w:p>
    <w:p w:rsidR="00C45A42" w:rsidRPr="00DC5939" w:rsidRDefault="00C45A42" w:rsidP="00C45A42">
      <w:pPr>
        <w:pStyle w:val="Paragrafi0"/>
        <w:rPr>
          <w:szCs w:val="22"/>
        </w:rPr>
      </w:pPr>
      <w:r w:rsidRPr="00DC5939">
        <w:rPr>
          <w:szCs w:val="22"/>
        </w:rPr>
        <w:t xml:space="preserve">i) </w:t>
      </w:r>
      <w:r>
        <w:rPr>
          <w:szCs w:val="22"/>
        </w:rPr>
        <w:t>Metodat e d</w:t>
      </w:r>
      <w:r w:rsidRPr="00DC5939">
        <w:rPr>
          <w:szCs w:val="22"/>
        </w:rPr>
        <w:t>isbursimit (seksioni 2). Metodat e mëposhtme të disbursimit mun</w:t>
      </w:r>
      <w:r>
        <w:rPr>
          <w:szCs w:val="22"/>
        </w:rPr>
        <w:t>d të përdoren për këtë g</w:t>
      </w:r>
      <w:r w:rsidRPr="00DC5939">
        <w:rPr>
          <w:szCs w:val="22"/>
        </w:rPr>
        <w:t xml:space="preserve">rand: </w:t>
      </w:r>
    </w:p>
    <w:p w:rsidR="00C45A42" w:rsidRPr="00DC5939" w:rsidRDefault="00C45A42" w:rsidP="00C45A42">
      <w:pPr>
        <w:pStyle w:val="Paragrafi0"/>
        <w:rPr>
          <w:szCs w:val="22"/>
        </w:rPr>
      </w:pPr>
      <w:r w:rsidRPr="00DC5939">
        <w:rPr>
          <w:szCs w:val="22"/>
        </w:rPr>
        <w:t xml:space="preserve">- </w:t>
      </w:r>
      <w:r>
        <w:rPr>
          <w:szCs w:val="22"/>
        </w:rPr>
        <w:t>R</w:t>
      </w:r>
      <w:r w:rsidRPr="00DC5939">
        <w:rPr>
          <w:szCs w:val="22"/>
        </w:rPr>
        <w:t xml:space="preserve">imbursim; </w:t>
      </w:r>
    </w:p>
    <w:p w:rsidR="00C45A42" w:rsidRPr="00DC5939" w:rsidRDefault="00C45A42" w:rsidP="00C45A42">
      <w:pPr>
        <w:pStyle w:val="Paragrafi0"/>
        <w:rPr>
          <w:szCs w:val="22"/>
        </w:rPr>
      </w:pPr>
      <w:r w:rsidRPr="00DC5939">
        <w:rPr>
          <w:szCs w:val="22"/>
        </w:rPr>
        <w:t xml:space="preserve">- Parapagim; </w:t>
      </w:r>
    </w:p>
    <w:p w:rsidR="00C45A42" w:rsidRPr="00DC5939" w:rsidRDefault="00C45A42" w:rsidP="00C45A42">
      <w:pPr>
        <w:pStyle w:val="Paragrafi0"/>
        <w:rPr>
          <w:szCs w:val="22"/>
        </w:rPr>
      </w:pPr>
      <w:r w:rsidRPr="00DC5939">
        <w:rPr>
          <w:szCs w:val="22"/>
        </w:rPr>
        <w:t xml:space="preserve">- </w:t>
      </w:r>
      <w:r>
        <w:rPr>
          <w:szCs w:val="22"/>
        </w:rPr>
        <w:t>Pagesë e d</w:t>
      </w:r>
      <w:r w:rsidRPr="00DC5939">
        <w:rPr>
          <w:szCs w:val="22"/>
        </w:rPr>
        <w:t xml:space="preserve">rejtpërdrejtë; </w:t>
      </w:r>
    </w:p>
    <w:p w:rsidR="00C45A42" w:rsidRPr="00DC5939" w:rsidRDefault="00C45A42" w:rsidP="00C45A42">
      <w:pPr>
        <w:pStyle w:val="Paragrafi0"/>
        <w:rPr>
          <w:szCs w:val="22"/>
        </w:rPr>
      </w:pPr>
      <w:r w:rsidRPr="00DC5939">
        <w:rPr>
          <w:szCs w:val="22"/>
        </w:rPr>
        <w:t xml:space="preserve">- </w:t>
      </w:r>
      <w:r>
        <w:rPr>
          <w:szCs w:val="22"/>
        </w:rPr>
        <w:t>Detyrim i v</w:t>
      </w:r>
      <w:r w:rsidRPr="00DC5939">
        <w:rPr>
          <w:szCs w:val="22"/>
        </w:rPr>
        <w:t xml:space="preserve">eçantë. </w:t>
      </w:r>
    </w:p>
    <w:p w:rsidR="00C45A42" w:rsidRPr="00DC5939" w:rsidRDefault="00C45A42" w:rsidP="00C45A42">
      <w:pPr>
        <w:pStyle w:val="Paragrafi0"/>
        <w:rPr>
          <w:szCs w:val="22"/>
        </w:rPr>
      </w:pPr>
      <w:r>
        <w:rPr>
          <w:szCs w:val="22"/>
        </w:rPr>
        <w:t>ii) Data e fundit e disbursimit (nënseksioni 3.7). Data e fundit e disbursimit është 4 muaj pas datës së m</w:t>
      </w:r>
      <w:r w:rsidRPr="00DC5939">
        <w:rPr>
          <w:szCs w:val="22"/>
        </w:rPr>
        <w:t xml:space="preserve">bylljes së përcaktuar në Marrëveshjen e Huasë. Çdo ndryshim deri në këtë datë njoftohet nga Banka Botërore. </w:t>
      </w:r>
    </w:p>
    <w:p w:rsidR="00C45A42" w:rsidRPr="00DC5939" w:rsidRDefault="00C45A42" w:rsidP="00C45A42">
      <w:pPr>
        <w:pStyle w:val="Paragrafi0"/>
        <w:rPr>
          <w:szCs w:val="22"/>
        </w:rPr>
      </w:pPr>
      <w:r w:rsidRPr="00DC5939">
        <w:rPr>
          <w:szCs w:val="22"/>
        </w:rPr>
        <w:t xml:space="preserve">II. </w:t>
      </w:r>
      <w:r>
        <w:rPr>
          <w:szCs w:val="22"/>
        </w:rPr>
        <w:t>Tërheqjet e shumave të grant</w:t>
      </w:r>
      <w:r w:rsidRPr="00DC5939">
        <w:rPr>
          <w:szCs w:val="22"/>
        </w:rPr>
        <w:t xml:space="preserve">it </w:t>
      </w:r>
    </w:p>
    <w:p w:rsidR="00C45A42" w:rsidRPr="00DC5939" w:rsidRDefault="00C45A42" w:rsidP="00C45A42">
      <w:pPr>
        <w:pStyle w:val="Paragrafi0"/>
        <w:rPr>
          <w:szCs w:val="22"/>
        </w:rPr>
      </w:pPr>
      <w:r>
        <w:rPr>
          <w:szCs w:val="22"/>
        </w:rPr>
        <w:t>i) Nënshkrimet e autorizuara (nën</w:t>
      </w:r>
      <w:r w:rsidRPr="00DC5939">
        <w:rPr>
          <w:szCs w:val="22"/>
        </w:rPr>
        <w:t xml:space="preserve">seksioni 3.1) </w:t>
      </w:r>
    </w:p>
    <w:p w:rsidR="00C45A42" w:rsidRPr="00DC5939" w:rsidRDefault="00C45A42" w:rsidP="00C45A42">
      <w:pPr>
        <w:pStyle w:val="Paragrafi0"/>
        <w:rPr>
          <w:szCs w:val="22"/>
        </w:rPr>
      </w:pPr>
      <w:r>
        <w:rPr>
          <w:szCs w:val="22"/>
        </w:rPr>
        <w:t>Një letër në formën e bashkëngjitur (s</w:t>
      </w:r>
      <w:r w:rsidRPr="00DC5939">
        <w:rPr>
          <w:szCs w:val="22"/>
        </w:rPr>
        <w:t>htojcë 2) duhet t’i jepet Bankës Botërore në adresën e treguar më poshtë duke dhëne emrin(at) dhe ekzemplarët e firmave të punonjësve t</w:t>
      </w:r>
      <w:r>
        <w:rPr>
          <w:szCs w:val="22"/>
        </w:rPr>
        <w:t>ë autorizuar për të nënshkruar k</w:t>
      </w:r>
      <w:r w:rsidRPr="00DC5939">
        <w:rPr>
          <w:szCs w:val="22"/>
        </w:rPr>
        <w:t xml:space="preserve">ërkesat: </w:t>
      </w:r>
    </w:p>
    <w:p w:rsidR="00C45A42" w:rsidRPr="00DC5939" w:rsidRDefault="00C45A42" w:rsidP="00C45A42">
      <w:pPr>
        <w:pStyle w:val="Paragrafi0"/>
        <w:rPr>
          <w:szCs w:val="22"/>
        </w:rPr>
      </w:pPr>
      <w:r w:rsidRPr="00DC5939">
        <w:rPr>
          <w:szCs w:val="22"/>
        </w:rPr>
        <w:t xml:space="preserve">The World Bank </w:t>
      </w:r>
    </w:p>
    <w:p w:rsidR="00C45A42" w:rsidRPr="00DC5939" w:rsidRDefault="00C45A42" w:rsidP="00C45A42">
      <w:pPr>
        <w:pStyle w:val="Paragrafi0"/>
        <w:rPr>
          <w:szCs w:val="22"/>
        </w:rPr>
      </w:pPr>
      <w:r w:rsidRPr="00DC5939">
        <w:rPr>
          <w:szCs w:val="22"/>
        </w:rPr>
        <w:t xml:space="preserve">1818 H Street N.W </w:t>
      </w:r>
    </w:p>
    <w:p w:rsidR="00C45A42" w:rsidRPr="00DC5939" w:rsidRDefault="00C45A42" w:rsidP="00C45A42">
      <w:pPr>
        <w:pStyle w:val="Paragrafi0"/>
        <w:rPr>
          <w:szCs w:val="22"/>
        </w:rPr>
      </w:pPr>
      <w:smartTag w:uri="urn:schemas-microsoft-com:office:smarttags" w:element="place">
        <w:smartTag w:uri="urn:schemas-microsoft-com:office:smarttags" w:element="City">
          <w:r w:rsidRPr="00DC5939">
            <w:rPr>
              <w:szCs w:val="22"/>
            </w:rPr>
            <w:t>Washington</w:t>
          </w:r>
        </w:smartTag>
        <w:r w:rsidRPr="00DC5939">
          <w:rPr>
            <w:szCs w:val="22"/>
          </w:rPr>
          <w:t xml:space="preserve"> </w:t>
        </w:r>
        <w:smartTag w:uri="urn:schemas-microsoft-com:office:smarttags" w:element="State">
          <w:r w:rsidRPr="00DC5939">
            <w:rPr>
              <w:szCs w:val="22"/>
            </w:rPr>
            <w:t>D.C.</w:t>
          </w:r>
        </w:smartTag>
        <w:r w:rsidRPr="00DC5939">
          <w:rPr>
            <w:szCs w:val="22"/>
          </w:rPr>
          <w:t xml:space="preserve"> </w:t>
        </w:r>
        <w:smartTag w:uri="urn:schemas-microsoft-com:office:smarttags" w:element="PostalCode">
          <w:r w:rsidRPr="00DC5939">
            <w:rPr>
              <w:szCs w:val="22"/>
            </w:rPr>
            <w:t>20433</w:t>
          </w:r>
        </w:smartTag>
      </w:smartTag>
      <w:r w:rsidRPr="00DC5939">
        <w:rPr>
          <w:szCs w:val="22"/>
        </w:rPr>
        <w:t xml:space="preserve"> </w:t>
      </w:r>
    </w:p>
    <w:p w:rsidR="00C45A42" w:rsidRPr="00DC5939" w:rsidRDefault="00C45A42" w:rsidP="00C45A42">
      <w:pPr>
        <w:pStyle w:val="Paragrafi0"/>
        <w:rPr>
          <w:szCs w:val="22"/>
        </w:rPr>
      </w:pPr>
      <w:smartTag w:uri="urn:schemas-microsoft-com:office:smarttags" w:element="place">
        <w:smartTag w:uri="urn:schemas-microsoft-com:office:smarttags" w:element="country-region">
          <w:r w:rsidRPr="00DC5939">
            <w:rPr>
              <w:szCs w:val="22"/>
            </w:rPr>
            <w:t>United States of America</w:t>
          </w:r>
        </w:smartTag>
      </w:smartTag>
      <w:r w:rsidRPr="00DC5939">
        <w:rPr>
          <w:szCs w:val="22"/>
        </w:rPr>
        <w:t xml:space="preserve"> </w:t>
      </w:r>
    </w:p>
    <w:p w:rsidR="00C45A42" w:rsidRDefault="00C45A42" w:rsidP="00C45A42">
      <w:pPr>
        <w:pStyle w:val="Paragrafi0"/>
        <w:rPr>
          <w:szCs w:val="22"/>
        </w:rPr>
      </w:pPr>
      <w:r w:rsidRPr="00DC5939">
        <w:rPr>
          <w:szCs w:val="22"/>
        </w:rPr>
        <w:t xml:space="preserve">Në vëmendje të: Jane, Armitage, Drejtor Vendi dhe Koordinator </w:t>
      </w:r>
      <w:r>
        <w:rPr>
          <w:szCs w:val="22"/>
        </w:rPr>
        <w:t>Rajonal për Europën Jug</w:t>
      </w:r>
      <w:r w:rsidRPr="00DC5939">
        <w:rPr>
          <w:szCs w:val="22"/>
        </w:rPr>
        <w:t>Lindore (Rajoni ECA)</w:t>
      </w:r>
      <w:r>
        <w:rPr>
          <w:szCs w:val="22"/>
        </w:rPr>
        <w:t>.</w:t>
      </w:r>
      <w:r w:rsidRPr="00DC5939">
        <w:rPr>
          <w:szCs w:val="22"/>
        </w:rPr>
        <w:t xml:space="preserve"> </w:t>
      </w:r>
    </w:p>
    <w:p w:rsidR="00C45A42" w:rsidRDefault="00C45A42" w:rsidP="00C45A42">
      <w:pPr>
        <w:pStyle w:val="Paragrafi0"/>
        <w:rPr>
          <w:szCs w:val="22"/>
        </w:rPr>
      </w:pPr>
    </w:p>
    <w:p w:rsidR="00C45A42" w:rsidRPr="00DC5939" w:rsidRDefault="00C45A42" w:rsidP="00C45A42">
      <w:pPr>
        <w:pStyle w:val="Paragrafi0"/>
        <w:rPr>
          <w:szCs w:val="22"/>
        </w:rPr>
      </w:pPr>
    </w:p>
    <w:p w:rsidR="00C45A42" w:rsidRDefault="00C45A42" w:rsidP="00C45A42">
      <w:pPr>
        <w:pStyle w:val="Paragrafi0"/>
        <w:rPr>
          <w:szCs w:val="22"/>
        </w:rPr>
      </w:pPr>
      <w:r>
        <w:rPr>
          <w:szCs w:val="22"/>
        </w:rPr>
        <w:t>ii) Kërkesat (nën</w:t>
      </w:r>
      <w:r w:rsidRPr="00DC5939">
        <w:rPr>
          <w:szCs w:val="22"/>
        </w:rPr>
        <w:t xml:space="preserve">seksionet 3.2-3.3) Jeni të lutur të paraqisni të plotësuar dhe nënshkruar (a) kërkesat për tërheqje, së bashku me dokumentet shoqëruese, dhe (b) kërkesat për kontribute të veçanta, së bashku me një kopje të letrës së kredisë së bankës tregtare, në adresën e treguar më poshtë: </w:t>
      </w:r>
    </w:p>
    <w:p w:rsidR="00C45A42" w:rsidRPr="00DC5939" w:rsidRDefault="00C45A42" w:rsidP="00C45A42">
      <w:pPr>
        <w:pStyle w:val="Paragrafi0"/>
        <w:rPr>
          <w:szCs w:val="22"/>
        </w:rPr>
      </w:pPr>
    </w:p>
    <w:p w:rsidR="00C45A42" w:rsidRPr="00DC5939" w:rsidRDefault="00C45A42" w:rsidP="00C45A42">
      <w:pPr>
        <w:pStyle w:val="Paragrafi0"/>
        <w:rPr>
          <w:szCs w:val="22"/>
        </w:rPr>
      </w:pPr>
      <w:r w:rsidRPr="00DC5939">
        <w:rPr>
          <w:szCs w:val="22"/>
        </w:rPr>
        <w:t xml:space="preserve">The World Bank </w:t>
      </w:r>
    </w:p>
    <w:p w:rsidR="00C45A42" w:rsidRPr="00DC5939" w:rsidRDefault="00C45A42" w:rsidP="00C45A42">
      <w:pPr>
        <w:pStyle w:val="Paragrafi0"/>
        <w:rPr>
          <w:szCs w:val="22"/>
        </w:rPr>
      </w:pPr>
      <w:r w:rsidRPr="00DC5939">
        <w:rPr>
          <w:szCs w:val="22"/>
        </w:rPr>
        <w:t xml:space="preserve">Radnicka cesta 80, 9th floor </w:t>
      </w:r>
    </w:p>
    <w:p w:rsidR="00C45A42" w:rsidRPr="00DC5939" w:rsidRDefault="00C45A42" w:rsidP="00C45A42">
      <w:pPr>
        <w:pStyle w:val="Paragrafi0"/>
        <w:rPr>
          <w:szCs w:val="22"/>
        </w:rPr>
      </w:pPr>
      <w:smartTag w:uri="urn:schemas-microsoft-com:office:smarttags" w:element="place">
        <w:smartTag w:uri="urn:schemas-microsoft-com:office:smarttags" w:element="City">
          <w:r w:rsidRPr="00DC5939">
            <w:rPr>
              <w:szCs w:val="22"/>
            </w:rPr>
            <w:t>Zagreb</w:t>
          </w:r>
        </w:smartTag>
      </w:smartTag>
      <w:r w:rsidRPr="00DC5939">
        <w:rPr>
          <w:szCs w:val="22"/>
        </w:rPr>
        <w:t xml:space="preserve">, HR-10 000, </w:t>
      </w:r>
    </w:p>
    <w:p w:rsidR="00C45A42" w:rsidRDefault="00C45A42" w:rsidP="00C45A42">
      <w:pPr>
        <w:pStyle w:val="Paragrafi0"/>
        <w:rPr>
          <w:szCs w:val="22"/>
        </w:rPr>
      </w:pPr>
      <w:smartTag w:uri="urn:schemas-microsoft-com:office:smarttags" w:element="place">
        <w:smartTag w:uri="urn:schemas-microsoft-com:office:smarttags" w:element="country-region">
          <w:r w:rsidRPr="00DC5939">
            <w:rPr>
              <w:szCs w:val="22"/>
            </w:rPr>
            <w:t>Croatia</w:t>
          </w:r>
        </w:smartTag>
      </w:smartTag>
    </w:p>
    <w:p w:rsidR="00C45A42" w:rsidRPr="00DC5939" w:rsidRDefault="00C45A42" w:rsidP="00C45A42">
      <w:pPr>
        <w:pStyle w:val="Paragrafi0"/>
        <w:rPr>
          <w:szCs w:val="22"/>
        </w:rPr>
      </w:pPr>
    </w:p>
    <w:p w:rsidR="00C45A42" w:rsidRPr="00DC5939" w:rsidRDefault="00C45A42" w:rsidP="00C45A42">
      <w:pPr>
        <w:pStyle w:val="Paragrafi0"/>
        <w:rPr>
          <w:szCs w:val="22"/>
        </w:rPr>
      </w:pPr>
      <w:r>
        <w:rPr>
          <w:szCs w:val="22"/>
        </w:rPr>
        <w:t>Në vëmendje të: grupi i menaxhimit të d</w:t>
      </w:r>
      <w:r w:rsidRPr="00DC5939">
        <w:rPr>
          <w:szCs w:val="22"/>
        </w:rPr>
        <w:t>isbursimit</w:t>
      </w:r>
      <w:r>
        <w:rPr>
          <w:szCs w:val="22"/>
        </w:rPr>
        <w:t>.</w:t>
      </w:r>
      <w:r w:rsidRPr="00DC5939">
        <w:rPr>
          <w:szCs w:val="22"/>
        </w:rPr>
        <w:t xml:space="preserve"> </w:t>
      </w:r>
    </w:p>
    <w:p w:rsidR="00C45A42" w:rsidRPr="00DC5939" w:rsidRDefault="00C45A42" w:rsidP="00C45A42">
      <w:pPr>
        <w:pStyle w:val="Paragrafi0"/>
        <w:rPr>
          <w:szCs w:val="22"/>
        </w:rPr>
      </w:pPr>
      <w:r w:rsidRPr="00DC5939">
        <w:rPr>
          <w:szCs w:val="22"/>
        </w:rPr>
        <w:t xml:space="preserve">iii) Vlera minimale e kërkesave </w:t>
      </w:r>
      <w:r>
        <w:rPr>
          <w:szCs w:val="22"/>
        </w:rPr>
        <w:t>(nën</w:t>
      </w:r>
      <w:r w:rsidRPr="00DC5939">
        <w:rPr>
          <w:szCs w:val="22"/>
        </w:rPr>
        <w:t xml:space="preserve">seksioni 3.5) Vlera minimale e kërkesave për pagesë të drejtpërdrejtë dhe/ose lëshimin e kontributeve të veçanta është ekuivalenti i 19,600 USD. </w:t>
      </w:r>
    </w:p>
    <w:p w:rsidR="00C45A42" w:rsidRPr="00DC5939" w:rsidRDefault="00C45A42" w:rsidP="00C45A42">
      <w:pPr>
        <w:pStyle w:val="Paragrafi0"/>
        <w:rPr>
          <w:szCs w:val="22"/>
        </w:rPr>
      </w:pPr>
      <w:r w:rsidRPr="00DC5939">
        <w:rPr>
          <w:szCs w:val="22"/>
        </w:rPr>
        <w:t xml:space="preserve">iv) Parapagimet (seksionet 5 dhe 6) </w:t>
      </w:r>
    </w:p>
    <w:p w:rsidR="00C45A42" w:rsidRPr="00DC5939" w:rsidRDefault="00C45A42" w:rsidP="00C45A42">
      <w:pPr>
        <w:pStyle w:val="Paragrafi0"/>
        <w:rPr>
          <w:szCs w:val="22"/>
        </w:rPr>
      </w:pPr>
      <w:r w:rsidRPr="00DC5939">
        <w:rPr>
          <w:szCs w:val="22"/>
        </w:rPr>
        <w:t xml:space="preserve">- Tipi i llogarisë së caktuar </w:t>
      </w:r>
      <w:r>
        <w:rPr>
          <w:szCs w:val="22"/>
        </w:rPr>
        <w:t>(nënseksioni 5.3): E n</w:t>
      </w:r>
      <w:r w:rsidRPr="00DC5939">
        <w:rPr>
          <w:szCs w:val="22"/>
        </w:rPr>
        <w:t>darë</w:t>
      </w:r>
      <w:r>
        <w:rPr>
          <w:szCs w:val="22"/>
        </w:rPr>
        <w:t>;</w:t>
      </w:r>
      <w:r w:rsidRPr="00DC5939">
        <w:rPr>
          <w:szCs w:val="22"/>
        </w:rPr>
        <w:t xml:space="preserve"> </w:t>
      </w:r>
    </w:p>
    <w:p w:rsidR="00C45A42" w:rsidRPr="00DC5939" w:rsidRDefault="00C45A42" w:rsidP="00C45A42">
      <w:pPr>
        <w:pStyle w:val="Paragrafi0"/>
        <w:rPr>
          <w:szCs w:val="22"/>
        </w:rPr>
      </w:pPr>
      <w:r w:rsidRPr="00DC5939">
        <w:rPr>
          <w:szCs w:val="22"/>
        </w:rPr>
        <w:t xml:space="preserve">- </w:t>
      </w:r>
      <w:r>
        <w:rPr>
          <w:szCs w:val="22"/>
        </w:rPr>
        <w:t>Monedha e l</w:t>
      </w:r>
      <w:r w:rsidRPr="00DC5939">
        <w:rPr>
          <w:szCs w:val="22"/>
        </w:rPr>
        <w:t>logarisë</w:t>
      </w:r>
      <w:r>
        <w:rPr>
          <w:szCs w:val="22"/>
        </w:rPr>
        <w:t xml:space="preserve"> së caktuar (nënseksioni 5.4): Dollarë a</w:t>
      </w:r>
      <w:r w:rsidRPr="00DC5939">
        <w:rPr>
          <w:szCs w:val="22"/>
        </w:rPr>
        <w:t>merikanë (USD)</w:t>
      </w:r>
      <w:r>
        <w:rPr>
          <w:szCs w:val="22"/>
        </w:rPr>
        <w:t>;</w:t>
      </w:r>
      <w:r w:rsidRPr="00DC5939">
        <w:rPr>
          <w:szCs w:val="22"/>
        </w:rPr>
        <w:t xml:space="preserve"> </w:t>
      </w:r>
    </w:p>
    <w:p w:rsidR="00C45A42" w:rsidRPr="00DC5939" w:rsidRDefault="00C45A42" w:rsidP="00C45A42">
      <w:pPr>
        <w:pStyle w:val="Paragrafi0"/>
        <w:rPr>
          <w:szCs w:val="22"/>
        </w:rPr>
      </w:pPr>
      <w:r w:rsidRPr="00DC5939">
        <w:rPr>
          <w:szCs w:val="22"/>
        </w:rPr>
        <w:t xml:space="preserve">- </w:t>
      </w:r>
      <w:r>
        <w:rPr>
          <w:szCs w:val="22"/>
        </w:rPr>
        <w:t>Institucioni financiar ku llogaria e caktuar do të hapet (nën</w:t>
      </w:r>
      <w:r w:rsidRPr="00DC5939">
        <w:rPr>
          <w:szCs w:val="22"/>
        </w:rPr>
        <w:t>seksioni 5.5): në një ba</w:t>
      </w:r>
      <w:r>
        <w:rPr>
          <w:szCs w:val="22"/>
        </w:rPr>
        <w:t>nkë tregtare të pranueshme për b</w:t>
      </w:r>
      <w:r w:rsidRPr="00DC5939">
        <w:rPr>
          <w:szCs w:val="22"/>
        </w:rPr>
        <w:t>ankën</w:t>
      </w:r>
      <w:r>
        <w:rPr>
          <w:szCs w:val="22"/>
        </w:rPr>
        <w:t>;</w:t>
      </w:r>
      <w:r w:rsidRPr="00DC5939">
        <w:rPr>
          <w:szCs w:val="22"/>
        </w:rPr>
        <w:t xml:space="preserve"> </w:t>
      </w:r>
    </w:p>
    <w:p w:rsidR="00C45A42" w:rsidRPr="00DC5939" w:rsidRDefault="00C45A42" w:rsidP="00C45A42">
      <w:pPr>
        <w:pStyle w:val="Paragrafi0"/>
        <w:rPr>
          <w:szCs w:val="22"/>
        </w:rPr>
      </w:pPr>
      <w:r w:rsidRPr="00DC5939">
        <w:rPr>
          <w:szCs w:val="22"/>
        </w:rPr>
        <w:t xml:space="preserve">- </w:t>
      </w:r>
      <w:r>
        <w:rPr>
          <w:szCs w:val="22"/>
        </w:rPr>
        <w:t>Tavani (nën</w:t>
      </w:r>
      <w:r w:rsidRPr="00DC5939">
        <w:rPr>
          <w:szCs w:val="22"/>
        </w:rPr>
        <w:t xml:space="preserve">seksioni 6.1): 98,000 USD. </w:t>
      </w:r>
    </w:p>
    <w:p w:rsidR="00C45A42" w:rsidRPr="00DC5939" w:rsidRDefault="00C45A42" w:rsidP="00C45A42">
      <w:pPr>
        <w:pStyle w:val="Paragrafi0"/>
        <w:rPr>
          <w:szCs w:val="22"/>
        </w:rPr>
      </w:pPr>
      <w:r>
        <w:rPr>
          <w:szCs w:val="22"/>
        </w:rPr>
        <w:t>III. Raportimi mbi p</w:t>
      </w:r>
      <w:r w:rsidRPr="00DC5939">
        <w:rPr>
          <w:szCs w:val="22"/>
        </w:rPr>
        <w:t xml:space="preserve">ërdorimin </w:t>
      </w:r>
      <w:r>
        <w:rPr>
          <w:szCs w:val="22"/>
        </w:rPr>
        <w:t>e shumave të h</w:t>
      </w:r>
      <w:r w:rsidRPr="00DC5939">
        <w:rPr>
          <w:szCs w:val="22"/>
        </w:rPr>
        <w:t xml:space="preserve">uasë </w:t>
      </w:r>
    </w:p>
    <w:p w:rsidR="00C45A42" w:rsidRPr="00DC5939" w:rsidRDefault="00C45A42" w:rsidP="00C45A42">
      <w:pPr>
        <w:pStyle w:val="Paragrafi0"/>
        <w:rPr>
          <w:szCs w:val="22"/>
        </w:rPr>
      </w:pPr>
      <w:r>
        <w:rPr>
          <w:szCs w:val="22"/>
        </w:rPr>
        <w:t>i) Dokumentacioni s</w:t>
      </w:r>
      <w:r w:rsidRPr="00DC5939">
        <w:rPr>
          <w:szCs w:val="22"/>
        </w:rPr>
        <w:t xml:space="preserve">hoqërues (seksioni 4) Dokumentacioni shoqërues duhet të paraqitet me secilën kërkesë për tërheqje sipas parashikimit të mëposhtëm: </w:t>
      </w:r>
    </w:p>
    <w:p w:rsidR="00C45A42" w:rsidRPr="00DC5939" w:rsidRDefault="00C45A42" w:rsidP="00C45A42">
      <w:pPr>
        <w:pStyle w:val="Paragrafi0"/>
        <w:rPr>
          <w:szCs w:val="22"/>
        </w:rPr>
      </w:pPr>
      <w:r w:rsidRPr="00DC5939">
        <w:rPr>
          <w:szCs w:val="22"/>
        </w:rPr>
        <w:t xml:space="preserve">- </w:t>
      </w:r>
      <w:r>
        <w:rPr>
          <w:szCs w:val="22"/>
        </w:rPr>
        <w:t>Për kërkesat për ri</w:t>
      </w:r>
      <w:r w:rsidRPr="00DC5939">
        <w:rPr>
          <w:szCs w:val="22"/>
        </w:rPr>
        <w:t xml:space="preserve">imbursim: </w:t>
      </w:r>
    </w:p>
    <w:p w:rsidR="00C45A42" w:rsidRPr="00DC5939" w:rsidRDefault="00C45A42" w:rsidP="00C45A42">
      <w:pPr>
        <w:pStyle w:val="Paragrafi0"/>
        <w:rPr>
          <w:szCs w:val="22"/>
        </w:rPr>
      </w:pPr>
      <w:r w:rsidRPr="00DC5939">
        <w:rPr>
          <w:szCs w:val="22"/>
        </w:rPr>
        <w:t>- Lista e pagesave kundrejt kontratave që i nënshtrohen rishikimit paraprak të Ban</w:t>
      </w:r>
      <w:r>
        <w:rPr>
          <w:szCs w:val="22"/>
        </w:rPr>
        <w:t>kës Botërore, në formën e bashkëngjitur (s</w:t>
      </w:r>
      <w:r w:rsidRPr="00DC5939">
        <w:rPr>
          <w:szCs w:val="22"/>
        </w:rPr>
        <w:t>htojca 4)</w:t>
      </w:r>
      <w:r>
        <w:rPr>
          <w:szCs w:val="22"/>
        </w:rPr>
        <w:t>;</w:t>
      </w:r>
      <w:r w:rsidRPr="00DC5939">
        <w:rPr>
          <w:szCs w:val="22"/>
        </w:rPr>
        <w:t xml:space="preserve"> </w:t>
      </w:r>
    </w:p>
    <w:p w:rsidR="00C45A42" w:rsidRPr="00DC5939" w:rsidRDefault="00C45A42" w:rsidP="00C45A42">
      <w:pPr>
        <w:pStyle w:val="Paragrafi0"/>
        <w:rPr>
          <w:szCs w:val="22"/>
        </w:rPr>
      </w:pPr>
      <w:r w:rsidRPr="00DC5939">
        <w:rPr>
          <w:szCs w:val="22"/>
        </w:rPr>
        <w:t xml:space="preserve">- Regjistrat që evidentojnë shpenzimet e përshtatshme (p.sh., kopje të faturave, fatura të furnitorëve/konsulentëve)) për pagesat për shërbimet e konsulentëve kundrejt kontratave të vlerësuara me ekuivalentin e 100,000 USD ose më shumë për firma dhe me ekuivalentin e 50,000 USD për konsulentët individë; </w:t>
      </w:r>
    </w:p>
    <w:p w:rsidR="00C45A42" w:rsidRPr="00DC5939" w:rsidRDefault="00C45A42" w:rsidP="00C45A42">
      <w:pPr>
        <w:pStyle w:val="Paragrafi0"/>
        <w:rPr>
          <w:szCs w:val="22"/>
        </w:rPr>
      </w:pPr>
      <w:r w:rsidRPr="00DC5939">
        <w:rPr>
          <w:szCs w:val="22"/>
        </w:rPr>
        <w:t xml:space="preserve">- </w:t>
      </w:r>
      <w:r>
        <w:rPr>
          <w:szCs w:val="22"/>
        </w:rPr>
        <w:t>Pasqyrat e shpenzimeve në formën e bashkëngjitur (s</w:t>
      </w:r>
      <w:r w:rsidRPr="00DC5939">
        <w:rPr>
          <w:szCs w:val="22"/>
        </w:rPr>
        <w:t>htojca 3) për t</w:t>
      </w:r>
      <w:r>
        <w:rPr>
          <w:szCs w:val="22"/>
        </w:rPr>
        <w:t>ë gjitha shpenzimet / kontratat;</w:t>
      </w:r>
      <w:r w:rsidRPr="00DC5939">
        <w:rPr>
          <w:szCs w:val="22"/>
        </w:rPr>
        <w:t xml:space="preserve"> </w:t>
      </w:r>
    </w:p>
    <w:p w:rsidR="00C45A42" w:rsidRPr="00DC5939" w:rsidRDefault="00C45A42" w:rsidP="00C45A42">
      <w:pPr>
        <w:pStyle w:val="Paragrafi0"/>
        <w:rPr>
          <w:szCs w:val="22"/>
        </w:rPr>
      </w:pPr>
      <w:r w:rsidRPr="00DC5939">
        <w:rPr>
          <w:szCs w:val="22"/>
        </w:rPr>
        <w:t xml:space="preserve">- Për raportimin e shpenzimeve </w:t>
      </w:r>
      <w:r>
        <w:rPr>
          <w:szCs w:val="22"/>
        </w:rPr>
        <w:t>të përshtatshme të paguara nga llogaria e c</w:t>
      </w:r>
      <w:r w:rsidRPr="00DC5939">
        <w:rPr>
          <w:szCs w:val="22"/>
        </w:rPr>
        <w:t xml:space="preserve">aktuar: </w:t>
      </w:r>
    </w:p>
    <w:p w:rsidR="00C45A42" w:rsidRPr="00DC5939" w:rsidRDefault="00C45A42" w:rsidP="00C45A42">
      <w:pPr>
        <w:pStyle w:val="Paragrafi0"/>
        <w:rPr>
          <w:szCs w:val="22"/>
        </w:rPr>
      </w:pPr>
      <w:r w:rsidRPr="00DC5939">
        <w:rPr>
          <w:szCs w:val="22"/>
        </w:rPr>
        <w:t>- Lista e pagesave kundrejt kontratave që i nënshtrohen rishikimit paraprak të Ban</w:t>
      </w:r>
      <w:r>
        <w:rPr>
          <w:szCs w:val="22"/>
        </w:rPr>
        <w:t>kës Botërore, në formën e bashkëngjitur (s</w:t>
      </w:r>
      <w:r w:rsidRPr="00DC5939">
        <w:rPr>
          <w:szCs w:val="22"/>
        </w:rPr>
        <w:t>htojca 4)</w:t>
      </w:r>
      <w:r>
        <w:rPr>
          <w:szCs w:val="22"/>
        </w:rPr>
        <w:t>;</w:t>
      </w:r>
      <w:r w:rsidRPr="00DC5939">
        <w:rPr>
          <w:szCs w:val="22"/>
        </w:rPr>
        <w:t xml:space="preserve"> </w:t>
      </w:r>
    </w:p>
    <w:p w:rsidR="00C45A42" w:rsidRPr="00DC5939" w:rsidRDefault="00C45A42" w:rsidP="00C45A42">
      <w:pPr>
        <w:pStyle w:val="Paragrafi0"/>
        <w:rPr>
          <w:szCs w:val="22"/>
        </w:rPr>
      </w:pPr>
      <w:r w:rsidRPr="00DC5939">
        <w:rPr>
          <w:szCs w:val="22"/>
        </w:rPr>
        <w:t xml:space="preserve">- Regjistrat që evidentojnë shpenzimet e përshtatshme (p.sh., kopje të faturave, fatura të furnitorëve/konsulentëve)) për pagesat për shërbimet e konsulentëve kundrejt kontratave të vlerësuara me ekuivalentin e 100,000 USD ose më shumë për firma dhe me ekuivalentin e 50,000 USD për konsulentët individë; </w:t>
      </w:r>
    </w:p>
    <w:p w:rsidR="00C45A42" w:rsidRPr="00DC5939" w:rsidRDefault="00C45A42" w:rsidP="00C45A42">
      <w:pPr>
        <w:pStyle w:val="Paragrafi0"/>
        <w:rPr>
          <w:szCs w:val="22"/>
        </w:rPr>
      </w:pPr>
      <w:r w:rsidRPr="00DC5939">
        <w:rPr>
          <w:szCs w:val="22"/>
        </w:rPr>
        <w:t>- Pasqyrat</w:t>
      </w:r>
      <w:r>
        <w:rPr>
          <w:szCs w:val="22"/>
        </w:rPr>
        <w:t xml:space="preserve"> e shpenzimeve në formën e bashkëngjitur (s</w:t>
      </w:r>
      <w:r w:rsidRPr="00DC5939">
        <w:rPr>
          <w:szCs w:val="22"/>
        </w:rPr>
        <w:t xml:space="preserve">htojca 3) për të gjitha shpenzimet / kontratat. </w:t>
      </w:r>
    </w:p>
    <w:p w:rsidR="00C45A42" w:rsidRPr="00DC5939" w:rsidRDefault="00C45A42" w:rsidP="00C45A42">
      <w:pPr>
        <w:pStyle w:val="Paragrafi0"/>
        <w:rPr>
          <w:szCs w:val="22"/>
        </w:rPr>
      </w:pPr>
      <w:r w:rsidRPr="00DC5939">
        <w:rPr>
          <w:szCs w:val="22"/>
        </w:rPr>
        <w:t xml:space="preserve">- </w:t>
      </w:r>
      <w:r>
        <w:rPr>
          <w:szCs w:val="22"/>
        </w:rPr>
        <w:t>Për kërkesat për pagesë të d</w:t>
      </w:r>
      <w:r w:rsidRPr="00DC5939">
        <w:rPr>
          <w:szCs w:val="22"/>
        </w:rPr>
        <w:t>rejtpërdrejtë: regjistrat që eviden</w:t>
      </w:r>
      <w:r>
        <w:rPr>
          <w:szCs w:val="22"/>
        </w:rPr>
        <w:t>tojnë shpenzime të përshtatshme</w:t>
      </w:r>
      <w:r w:rsidRPr="00DC5939">
        <w:rPr>
          <w:szCs w:val="22"/>
        </w:rPr>
        <w:t xml:space="preserve"> p.sh., kopje për fatura, fatura të furnitorëve. </w:t>
      </w:r>
    </w:p>
    <w:p w:rsidR="00C45A42" w:rsidRPr="00DC5939" w:rsidRDefault="00C45A42" w:rsidP="00C45A42">
      <w:pPr>
        <w:pStyle w:val="Paragrafi0"/>
        <w:rPr>
          <w:szCs w:val="22"/>
        </w:rPr>
      </w:pPr>
      <w:r>
        <w:rPr>
          <w:szCs w:val="22"/>
        </w:rPr>
        <w:t>ii) Frekuenca e raportimit të shpenzimeve të përshtatshme të paguara nga llogaria e caktuar (nën</w:t>
      </w:r>
      <w:r w:rsidRPr="00DC5939">
        <w:rPr>
          <w:szCs w:val="22"/>
        </w:rPr>
        <w:t>seksioni 6.3). Kërkesat për plotësim duhet të paraqiten çdo muaj. Kërkesa për plotësim duhet të përfshijë pasqyrat e bashkërenduara të bankës</w:t>
      </w:r>
      <w:r>
        <w:rPr>
          <w:szCs w:val="22"/>
        </w:rPr>
        <w:t>,</w:t>
      </w:r>
      <w:r w:rsidRPr="00DC5939">
        <w:rPr>
          <w:szCs w:val="22"/>
        </w:rPr>
        <w:t xml:space="preserve"> si dhe dokumentet e tjera të përshtatshme shoqëruese. </w:t>
      </w:r>
    </w:p>
    <w:p w:rsidR="00C45A42" w:rsidRPr="00DC5939" w:rsidRDefault="00C45A42" w:rsidP="00C45A42">
      <w:pPr>
        <w:pStyle w:val="Paragrafi0"/>
        <w:rPr>
          <w:szCs w:val="22"/>
        </w:rPr>
      </w:pPr>
      <w:r>
        <w:rPr>
          <w:szCs w:val="22"/>
        </w:rPr>
        <w:t>IV. Informacion tjetër i r</w:t>
      </w:r>
      <w:r w:rsidRPr="00DC5939">
        <w:rPr>
          <w:szCs w:val="22"/>
        </w:rPr>
        <w:t xml:space="preserve">ëndësishëm </w:t>
      </w:r>
    </w:p>
    <w:p w:rsidR="00C45A42" w:rsidRDefault="00C45A42" w:rsidP="00C45A42">
      <w:pPr>
        <w:pStyle w:val="Paragrafi0"/>
        <w:rPr>
          <w:szCs w:val="22"/>
        </w:rPr>
      </w:pPr>
      <w:r w:rsidRPr="00DC5939">
        <w:rPr>
          <w:szCs w:val="22"/>
        </w:rPr>
        <w:t>Për informacion shtesë mbi masat e disbursimeve</w:t>
      </w:r>
      <w:r>
        <w:rPr>
          <w:szCs w:val="22"/>
        </w:rPr>
        <w:t>, jeni të lutur t’i referoheni manualit të d</w:t>
      </w:r>
      <w:r w:rsidRPr="00DC5939">
        <w:rPr>
          <w:szCs w:val="22"/>
        </w:rPr>
        <w:t>isbursimit që ofrohet në faqe</w:t>
      </w:r>
      <w:r>
        <w:rPr>
          <w:szCs w:val="22"/>
        </w:rPr>
        <w:t>n publike të Bankës Botërore te</w:t>
      </w:r>
      <w:r w:rsidRPr="00DC5939">
        <w:rPr>
          <w:szCs w:val="22"/>
        </w:rPr>
        <w:t xml:space="preserve"> </w:t>
      </w:r>
      <w:hyperlink r:id="rId6" w:history="1">
        <w:r w:rsidRPr="00DC5939">
          <w:rPr>
            <w:rStyle w:val="Hyperlink"/>
            <w:szCs w:val="22"/>
          </w:rPr>
          <w:t>http://www.worldbank.org</w:t>
        </w:r>
      </w:hyperlink>
      <w:r w:rsidRPr="00DC5939">
        <w:rPr>
          <w:szCs w:val="22"/>
        </w:rPr>
        <w:t xml:space="preserve"> dhe faqet e</w:t>
      </w:r>
      <w:r>
        <w:rPr>
          <w:szCs w:val="22"/>
        </w:rPr>
        <w:t xml:space="preserve"> sigurta “Client Connection” te</w:t>
      </w:r>
      <w:r w:rsidRPr="00DC5939">
        <w:rPr>
          <w:szCs w:val="22"/>
        </w:rPr>
        <w:t xml:space="preserve"> </w:t>
      </w:r>
      <w:hyperlink r:id="rId7" w:history="1">
        <w:r w:rsidRPr="00DC5939">
          <w:rPr>
            <w:rStyle w:val="Hyperlink"/>
            <w:szCs w:val="22"/>
          </w:rPr>
          <w:t>http://clientconnection.worldbank.org</w:t>
        </w:r>
      </w:hyperlink>
      <w:r w:rsidRPr="00DC5939">
        <w:rPr>
          <w:szCs w:val="22"/>
        </w:rPr>
        <w:t xml:space="preserve">. Kopje të printuara ofrohen me kërkesë. </w:t>
      </w:r>
    </w:p>
    <w:p w:rsidR="00C45A42" w:rsidRPr="00DC5939" w:rsidRDefault="00C45A42" w:rsidP="00C45A42">
      <w:pPr>
        <w:pStyle w:val="Paragrafi0"/>
        <w:rPr>
          <w:szCs w:val="22"/>
        </w:rPr>
      </w:pPr>
      <w:r w:rsidRPr="00DC5939">
        <w:rPr>
          <w:szCs w:val="22"/>
        </w:rPr>
        <w:t>Nëse nuk e keni bërë këtë, Banka Botërore rekomandon që ju t</w:t>
      </w:r>
      <w:r>
        <w:rPr>
          <w:szCs w:val="22"/>
        </w:rPr>
        <w:t>ë regjistroheni si përdorues i f</w:t>
      </w:r>
      <w:r w:rsidRPr="00DC5939">
        <w:rPr>
          <w:szCs w:val="22"/>
        </w:rPr>
        <w:t xml:space="preserve">aqes Client Connection </w:t>
      </w:r>
      <w:hyperlink r:id="rId8" w:history="1">
        <w:r w:rsidRPr="00DC5939">
          <w:rPr>
            <w:rStyle w:val="Hyperlink"/>
            <w:szCs w:val="22"/>
          </w:rPr>
          <w:t>http://clientconnection.worldbank.org</w:t>
        </w:r>
      </w:hyperlink>
      <w:r w:rsidRPr="00DC5939">
        <w:rPr>
          <w:szCs w:val="22"/>
        </w:rPr>
        <w:t>. Nga kjo faqe ju do të jeni në gjendje të shkarkoni Kërkesat, të monitoroni statusin gati në kohë r</w:t>
      </w:r>
      <w:r>
        <w:rPr>
          <w:szCs w:val="22"/>
        </w:rPr>
        <w:t>eale të grant</w:t>
      </w:r>
      <w:r w:rsidRPr="00DC5939">
        <w:rPr>
          <w:szCs w:val="22"/>
        </w:rPr>
        <w:t>it dhe të nxirrni informacionin përkatës politik, financiar dhe për prokurimin. Për më tepër informacion në lidhje me faqen e internetit dhe masat e regjistrimit, jeni të lutur të kontaktoni Bankën Botërore me e-mail tek &lt;</w:t>
      </w:r>
      <w:hyperlink r:id="rId9" w:history="1">
        <w:r w:rsidRPr="00DC5939">
          <w:rPr>
            <w:rStyle w:val="Hyperlink"/>
            <w:szCs w:val="22"/>
          </w:rPr>
          <w:t>clientconnection@worldbank.org</w:t>
        </w:r>
      </w:hyperlink>
      <w:r w:rsidRPr="00DC5939">
        <w:rPr>
          <w:szCs w:val="22"/>
        </w:rPr>
        <w:t xml:space="preserve">&gt;. </w:t>
      </w:r>
    </w:p>
    <w:p w:rsidR="00C45A42" w:rsidRPr="00DC5939" w:rsidRDefault="00C45A42" w:rsidP="00C45A42">
      <w:pPr>
        <w:pStyle w:val="Paragrafi0"/>
        <w:rPr>
          <w:szCs w:val="22"/>
        </w:rPr>
      </w:pPr>
      <w:r w:rsidRPr="00DC5939">
        <w:rPr>
          <w:szCs w:val="22"/>
        </w:rPr>
        <w:t>Nëse keni ndonjë pyetje në lidhje me sa më sipë</w:t>
      </w:r>
      <w:r>
        <w:rPr>
          <w:szCs w:val="22"/>
        </w:rPr>
        <w:t>r, jeni të lutur të kontaktoni z.Nicholay Chistyakov, financier i lartë te</w:t>
      </w:r>
      <w:r w:rsidRPr="00DC5939">
        <w:rPr>
          <w:szCs w:val="22"/>
        </w:rPr>
        <w:t xml:space="preserve"> </w:t>
      </w:r>
      <w:hyperlink r:id="rId10" w:history="1">
        <w:r w:rsidRPr="00DC5939">
          <w:rPr>
            <w:rStyle w:val="Hyperlink"/>
            <w:szCs w:val="22"/>
          </w:rPr>
          <w:t>loa-eca@worldbank.org</w:t>
        </w:r>
      </w:hyperlink>
      <w:r w:rsidRPr="00DC5939">
        <w:rPr>
          <w:szCs w:val="22"/>
        </w:rPr>
        <w:t xml:space="preserve"> duke përdorur referencën e mësipërme. </w:t>
      </w:r>
    </w:p>
    <w:p w:rsidR="00C45A42" w:rsidRPr="00DC5939" w:rsidRDefault="00C45A42" w:rsidP="00C45A42">
      <w:pPr>
        <w:pStyle w:val="Paragrafi0"/>
        <w:rPr>
          <w:szCs w:val="22"/>
        </w:rPr>
      </w:pPr>
    </w:p>
    <w:p w:rsidR="00C45A42" w:rsidRPr="00DC5939" w:rsidRDefault="00C45A42" w:rsidP="00C45A42">
      <w:pPr>
        <w:pStyle w:val="Paragrafi0"/>
        <w:rPr>
          <w:szCs w:val="22"/>
        </w:rPr>
      </w:pPr>
      <w:r w:rsidRPr="00DC5939">
        <w:rPr>
          <w:szCs w:val="22"/>
        </w:rPr>
        <w:t>Sinqerisht i juaji</w:t>
      </w:r>
    </w:p>
    <w:p w:rsidR="00C45A42" w:rsidRPr="00DC5939" w:rsidRDefault="00C45A42" w:rsidP="00C45A42">
      <w:pPr>
        <w:pStyle w:val="Paragrafi0"/>
        <w:rPr>
          <w:szCs w:val="22"/>
        </w:rPr>
      </w:pPr>
    </w:p>
    <w:p w:rsidR="00C45A42" w:rsidRPr="00DC5939" w:rsidRDefault="00C45A42" w:rsidP="00C45A42">
      <w:pPr>
        <w:pStyle w:val="Paragrafi0"/>
        <w:rPr>
          <w:szCs w:val="22"/>
        </w:rPr>
      </w:pPr>
      <w:r w:rsidRPr="00DC5939">
        <w:rPr>
          <w:szCs w:val="22"/>
        </w:rPr>
        <w:t>IDA/IBRD</w:t>
      </w:r>
    </w:p>
    <w:p w:rsidR="00C45A42" w:rsidRPr="00DC5939" w:rsidRDefault="00C45A42" w:rsidP="00C45A42">
      <w:pPr>
        <w:pStyle w:val="Paragrafi0"/>
        <w:rPr>
          <w:szCs w:val="22"/>
        </w:rPr>
      </w:pPr>
    </w:p>
    <w:p w:rsidR="00C45A42" w:rsidRPr="00DC5939" w:rsidRDefault="00C45A42" w:rsidP="00C45A42">
      <w:pPr>
        <w:pStyle w:val="Paragrafi0"/>
        <w:rPr>
          <w:szCs w:val="22"/>
        </w:rPr>
      </w:pPr>
      <w:r w:rsidRPr="00DC5939">
        <w:rPr>
          <w:szCs w:val="22"/>
        </w:rPr>
        <w:t>Nga: (firmë)</w:t>
      </w:r>
    </w:p>
    <w:p w:rsidR="00C45A42" w:rsidRPr="00DC5939" w:rsidRDefault="00C45A42" w:rsidP="00C45A42">
      <w:pPr>
        <w:pStyle w:val="Paragrafi0"/>
        <w:rPr>
          <w:szCs w:val="22"/>
        </w:rPr>
      </w:pPr>
      <w:r w:rsidRPr="00DC5939">
        <w:rPr>
          <w:szCs w:val="22"/>
        </w:rPr>
        <w:t>Jane Armitage</w:t>
      </w:r>
    </w:p>
    <w:p w:rsidR="00C45A42" w:rsidRPr="00DC5939" w:rsidRDefault="00C45A42" w:rsidP="00C45A42">
      <w:pPr>
        <w:pStyle w:val="Paragrafi0"/>
        <w:rPr>
          <w:szCs w:val="22"/>
        </w:rPr>
      </w:pPr>
      <w:r w:rsidRPr="00DC5939">
        <w:rPr>
          <w:szCs w:val="22"/>
        </w:rPr>
        <w:t>Drejtor Vendi dhe Koordinator Rajonal</w:t>
      </w:r>
    </w:p>
    <w:p w:rsidR="00C45A42" w:rsidRPr="00DC5939" w:rsidRDefault="00C45A42" w:rsidP="00C45A42">
      <w:pPr>
        <w:pStyle w:val="Paragrafi0"/>
        <w:rPr>
          <w:szCs w:val="22"/>
        </w:rPr>
      </w:pPr>
      <w:r>
        <w:rPr>
          <w:szCs w:val="22"/>
        </w:rPr>
        <w:t>për Eu</w:t>
      </w:r>
      <w:r w:rsidRPr="00DC5939">
        <w:rPr>
          <w:szCs w:val="22"/>
        </w:rPr>
        <w:t xml:space="preserve">ropën Jug-Lindore, </w:t>
      </w:r>
    </w:p>
    <w:p w:rsidR="00C45A42" w:rsidRPr="00DC5939" w:rsidRDefault="00C45A42" w:rsidP="00C45A42">
      <w:pPr>
        <w:pStyle w:val="Paragrafi0"/>
        <w:rPr>
          <w:szCs w:val="22"/>
        </w:rPr>
      </w:pPr>
      <w:r>
        <w:rPr>
          <w:szCs w:val="22"/>
        </w:rPr>
        <w:t>Eu</w:t>
      </w:r>
      <w:r w:rsidRPr="00DC5939">
        <w:rPr>
          <w:szCs w:val="22"/>
        </w:rPr>
        <w:t>ropën dhe Rajonin e Azisë Qendrore</w:t>
      </w:r>
    </w:p>
    <w:p w:rsidR="00C45A42" w:rsidRPr="00DC5939" w:rsidRDefault="00C45A42" w:rsidP="00C45A42">
      <w:pPr>
        <w:pStyle w:val="Paragrafi0"/>
        <w:rPr>
          <w:szCs w:val="22"/>
        </w:rPr>
      </w:pPr>
    </w:p>
    <w:p w:rsidR="00C45A42" w:rsidRPr="00DC5939" w:rsidRDefault="00C45A42" w:rsidP="00C45A42">
      <w:pPr>
        <w:pStyle w:val="Paragrafi0"/>
        <w:rPr>
          <w:szCs w:val="22"/>
        </w:rPr>
      </w:pPr>
      <w:r w:rsidRPr="00DC5939">
        <w:rPr>
          <w:szCs w:val="22"/>
        </w:rPr>
        <w:t xml:space="preserve">Shtojcë </w:t>
      </w:r>
    </w:p>
    <w:p w:rsidR="00C45A42" w:rsidRPr="00DC5939" w:rsidRDefault="00C45A42" w:rsidP="00C45A42">
      <w:pPr>
        <w:pStyle w:val="Paragrafi0"/>
        <w:rPr>
          <w:szCs w:val="22"/>
        </w:rPr>
      </w:pPr>
      <w:r w:rsidRPr="00DC5939">
        <w:rPr>
          <w:szCs w:val="22"/>
        </w:rPr>
        <w:t>1. U</w:t>
      </w:r>
      <w:r>
        <w:rPr>
          <w:szCs w:val="22"/>
        </w:rPr>
        <w:t>dhëzimet e Bankës Botërore për d</w:t>
      </w:r>
      <w:r w:rsidRPr="00DC5939">
        <w:rPr>
          <w:szCs w:val="22"/>
        </w:rPr>
        <w:t>isbursimet</w:t>
      </w:r>
      <w:r>
        <w:rPr>
          <w:szCs w:val="22"/>
        </w:rPr>
        <w:t xml:space="preserve"> për p</w:t>
      </w:r>
      <w:r w:rsidRPr="00DC5939">
        <w:rPr>
          <w:szCs w:val="22"/>
        </w:rPr>
        <w:t>rojektet, datë 1 maj 2006</w:t>
      </w:r>
      <w:r>
        <w:rPr>
          <w:szCs w:val="22"/>
        </w:rPr>
        <w:t>.</w:t>
      </w:r>
      <w:r w:rsidRPr="00DC5939">
        <w:rPr>
          <w:szCs w:val="22"/>
        </w:rPr>
        <w:t xml:space="preserve"> </w:t>
      </w:r>
    </w:p>
    <w:p w:rsidR="00C45A42" w:rsidRPr="00DC5939" w:rsidRDefault="00C45A42" w:rsidP="00C45A42">
      <w:pPr>
        <w:pStyle w:val="Paragrafi0"/>
        <w:rPr>
          <w:szCs w:val="22"/>
        </w:rPr>
      </w:pPr>
      <w:r>
        <w:rPr>
          <w:szCs w:val="22"/>
        </w:rPr>
        <w:t>2. Formulari i firmave të a</w:t>
      </w:r>
      <w:r w:rsidRPr="00DC5939">
        <w:rPr>
          <w:szCs w:val="22"/>
        </w:rPr>
        <w:t>utorizuara</w:t>
      </w:r>
      <w:r>
        <w:rPr>
          <w:szCs w:val="22"/>
        </w:rPr>
        <w:t>.</w:t>
      </w:r>
      <w:r w:rsidRPr="00DC5939">
        <w:rPr>
          <w:szCs w:val="22"/>
        </w:rPr>
        <w:t xml:space="preserve"> </w:t>
      </w:r>
    </w:p>
    <w:p w:rsidR="00C45A42" w:rsidRPr="00DC5939" w:rsidRDefault="00C45A42" w:rsidP="00C45A42">
      <w:pPr>
        <w:pStyle w:val="Paragrafi0"/>
        <w:rPr>
          <w:szCs w:val="22"/>
        </w:rPr>
      </w:pPr>
      <w:r>
        <w:rPr>
          <w:szCs w:val="22"/>
        </w:rPr>
        <w:t>3. Formulari i “Pasqyra e s</w:t>
      </w:r>
      <w:r w:rsidRPr="00DC5939">
        <w:rPr>
          <w:szCs w:val="22"/>
        </w:rPr>
        <w:t>hpenzimeve”</w:t>
      </w:r>
      <w:r>
        <w:rPr>
          <w:szCs w:val="22"/>
        </w:rPr>
        <w:t>.</w:t>
      </w:r>
      <w:r w:rsidRPr="00DC5939">
        <w:rPr>
          <w:szCs w:val="22"/>
        </w:rPr>
        <w:t xml:space="preserve"> </w:t>
      </w:r>
    </w:p>
    <w:p w:rsidR="00C45A42" w:rsidRPr="00DC5939" w:rsidRDefault="00C45A42" w:rsidP="00C45A42">
      <w:pPr>
        <w:pStyle w:val="Paragrafi0"/>
        <w:rPr>
          <w:szCs w:val="22"/>
        </w:rPr>
      </w:pPr>
      <w:r>
        <w:rPr>
          <w:szCs w:val="22"/>
        </w:rPr>
        <w:t>4. Formulari i pagesave kundrejt kontratave që i n</w:t>
      </w:r>
      <w:r w:rsidRPr="00DC5939">
        <w:rPr>
          <w:szCs w:val="22"/>
        </w:rPr>
        <w:t xml:space="preserve">ënshtrohen rishikimit paraprak të Bankës Botërore </w:t>
      </w:r>
    </w:p>
    <w:p w:rsidR="00C45A42" w:rsidRDefault="00C45A42" w:rsidP="00C45A42">
      <w:pPr>
        <w:pStyle w:val="Paragrafi0"/>
        <w:rPr>
          <w:szCs w:val="22"/>
        </w:rPr>
      </w:pPr>
    </w:p>
    <w:p w:rsidR="00C45A42" w:rsidRPr="00DC5939" w:rsidRDefault="00C45A42" w:rsidP="00C45A42">
      <w:pPr>
        <w:pStyle w:val="Paragrafi0"/>
        <w:rPr>
          <w:szCs w:val="22"/>
        </w:rPr>
      </w:pPr>
    </w:p>
    <w:p w:rsidR="00C45A42" w:rsidRPr="00DC5939" w:rsidRDefault="00C45A42" w:rsidP="00C45A42">
      <w:pPr>
        <w:pStyle w:val="Paragrafi0"/>
        <w:rPr>
          <w:szCs w:val="22"/>
        </w:rPr>
      </w:pPr>
      <w:r w:rsidRPr="00DC5939">
        <w:rPr>
          <w:szCs w:val="22"/>
        </w:rPr>
        <w:t xml:space="preserve">Përgatitur nga NEC </w:t>
      </w:r>
    </w:p>
    <w:p w:rsidR="00C45A42" w:rsidRPr="00DC5939" w:rsidRDefault="00C45A42" w:rsidP="00C45A42">
      <w:pPr>
        <w:pStyle w:val="Paragrafi0"/>
        <w:rPr>
          <w:szCs w:val="22"/>
        </w:rPr>
      </w:pPr>
    </w:p>
    <w:p w:rsidR="00C45A42" w:rsidRPr="00DC5939" w:rsidRDefault="00C45A42" w:rsidP="00C45A42">
      <w:pPr>
        <w:pStyle w:val="Paragrafi0"/>
        <w:rPr>
          <w:szCs w:val="22"/>
        </w:rPr>
      </w:pPr>
      <w:r w:rsidRPr="00DC5939">
        <w:rPr>
          <w:szCs w:val="22"/>
        </w:rPr>
        <w:t>Për dijeni: Sherefed</w:t>
      </w:r>
      <w:r>
        <w:rPr>
          <w:szCs w:val="22"/>
        </w:rPr>
        <w:t>in Shehu, z</w:t>
      </w:r>
      <w:r w:rsidRPr="00DC5939">
        <w:rPr>
          <w:szCs w:val="22"/>
        </w:rPr>
        <w:t xml:space="preserve">ëvendësministër </w:t>
      </w:r>
    </w:p>
    <w:p w:rsidR="00C45A42" w:rsidRPr="00DC5939" w:rsidRDefault="00C45A42" w:rsidP="00C45A42">
      <w:pPr>
        <w:pStyle w:val="Paragrafi0"/>
        <w:rPr>
          <w:szCs w:val="22"/>
        </w:rPr>
      </w:pPr>
      <w:r w:rsidRPr="00DC5939">
        <w:rPr>
          <w:szCs w:val="22"/>
        </w:rPr>
        <w:t xml:space="preserve">Ministria e Financave </w:t>
      </w:r>
    </w:p>
    <w:p w:rsidR="00C45A42" w:rsidRPr="00DC5939" w:rsidRDefault="00C45A42" w:rsidP="00C45A42">
      <w:pPr>
        <w:pStyle w:val="Paragrafi0"/>
        <w:rPr>
          <w:szCs w:val="22"/>
        </w:rPr>
      </w:pPr>
      <w:r w:rsidRPr="00DC5939">
        <w:rPr>
          <w:szCs w:val="22"/>
        </w:rPr>
        <w:t xml:space="preserve">Blvd. </w:t>
      </w:r>
      <w:r>
        <w:rPr>
          <w:szCs w:val="22"/>
        </w:rPr>
        <w:t>“</w:t>
      </w:r>
      <w:r w:rsidRPr="00DC5939">
        <w:rPr>
          <w:szCs w:val="22"/>
        </w:rPr>
        <w:t>Dëshmorët e Kombit</w:t>
      </w:r>
      <w:r>
        <w:rPr>
          <w:szCs w:val="22"/>
        </w:rPr>
        <w:t>”</w:t>
      </w:r>
      <w:r w:rsidRPr="00DC5939">
        <w:rPr>
          <w:szCs w:val="22"/>
        </w:rPr>
        <w:t xml:space="preserve"> </w:t>
      </w:r>
    </w:p>
    <w:p w:rsidR="00C45A42" w:rsidRPr="00DC5939" w:rsidRDefault="00C45A42" w:rsidP="00C45A42">
      <w:pPr>
        <w:pStyle w:val="Paragrafi0"/>
        <w:rPr>
          <w:szCs w:val="22"/>
        </w:rPr>
      </w:pPr>
      <w:r w:rsidRPr="00DC5939">
        <w:rPr>
          <w:szCs w:val="22"/>
        </w:rPr>
        <w:t xml:space="preserve">Tirana, Shqipëri </w:t>
      </w:r>
    </w:p>
    <w:p w:rsidR="00C45A42" w:rsidRPr="00DC5939" w:rsidRDefault="00C45A42" w:rsidP="00C45A42">
      <w:pPr>
        <w:pStyle w:val="Paragrafi0"/>
        <w:ind w:firstLine="0"/>
        <w:rPr>
          <w:szCs w:val="22"/>
        </w:rPr>
      </w:pPr>
    </w:p>
    <w:p w:rsidR="00C45A42" w:rsidRPr="00DC5939" w:rsidRDefault="00C45A42" w:rsidP="00C45A42">
      <w:pPr>
        <w:pStyle w:val="Paragrafi0"/>
        <w:rPr>
          <w:szCs w:val="22"/>
        </w:rPr>
      </w:pPr>
      <w:r w:rsidRPr="00DC5939">
        <w:rPr>
          <w:szCs w:val="22"/>
        </w:rPr>
        <w:t xml:space="preserve">Miratuar dhe për dijeni: </w:t>
      </w:r>
      <w:r w:rsidRPr="00DC5939">
        <w:rPr>
          <w:szCs w:val="22"/>
        </w:rPr>
        <w:tab/>
        <w:t xml:space="preserve">J. Rieger, LEGEM </w:t>
      </w:r>
    </w:p>
    <w:p w:rsidR="00C45A42" w:rsidRPr="00DC5939" w:rsidRDefault="00C45A42" w:rsidP="00C45A42">
      <w:pPr>
        <w:pStyle w:val="Paragrafi0"/>
        <w:rPr>
          <w:szCs w:val="22"/>
        </w:rPr>
      </w:pPr>
      <w:r w:rsidRPr="00DC5939">
        <w:rPr>
          <w:szCs w:val="22"/>
        </w:rPr>
        <w:t xml:space="preserve">W. Zakout, ECSS6 </w:t>
      </w:r>
    </w:p>
    <w:p w:rsidR="00C45A42" w:rsidRPr="00DC5939" w:rsidRDefault="00C45A42" w:rsidP="00C45A42">
      <w:pPr>
        <w:pStyle w:val="Paragrafi0"/>
        <w:rPr>
          <w:szCs w:val="22"/>
        </w:rPr>
      </w:pPr>
      <w:r w:rsidRPr="00DC5939">
        <w:rPr>
          <w:szCs w:val="22"/>
        </w:rPr>
        <w:t xml:space="preserve">J. Kamkëalala, ECSS6 </w:t>
      </w:r>
    </w:p>
    <w:p w:rsidR="00C45A42" w:rsidRPr="00DC5939" w:rsidRDefault="00C45A42" w:rsidP="00C45A42">
      <w:pPr>
        <w:pStyle w:val="Paragrafi0"/>
        <w:rPr>
          <w:szCs w:val="22"/>
        </w:rPr>
      </w:pPr>
      <w:r w:rsidRPr="00DC5939">
        <w:rPr>
          <w:szCs w:val="22"/>
        </w:rPr>
        <w:t xml:space="preserve">Y. Zhang, ECSS6 </w:t>
      </w:r>
    </w:p>
    <w:p w:rsidR="00C45A42" w:rsidRPr="00DC5939" w:rsidRDefault="00C45A42" w:rsidP="00C45A42">
      <w:pPr>
        <w:pStyle w:val="Paragrafi0"/>
        <w:rPr>
          <w:szCs w:val="22"/>
        </w:rPr>
      </w:pPr>
    </w:p>
    <w:p w:rsidR="00C45A42" w:rsidRDefault="00C45A42" w:rsidP="00C45A42">
      <w:pPr>
        <w:pStyle w:val="Paragrafi0"/>
        <w:rPr>
          <w:szCs w:val="22"/>
        </w:rPr>
      </w:pPr>
    </w:p>
    <w:p w:rsidR="00C45A42" w:rsidRDefault="00C45A42" w:rsidP="00C45A42">
      <w:pPr>
        <w:pStyle w:val="Paragrafi0"/>
        <w:rPr>
          <w:szCs w:val="22"/>
        </w:rPr>
      </w:pPr>
    </w:p>
    <w:p w:rsidR="00C45A42" w:rsidRDefault="00C45A42" w:rsidP="00C45A42">
      <w:pPr>
        <w:pStyle w:val="Paragrafi0"/>
        <w:rPr>
          <w:szCs w:val="22"/>
        </w:rPr>
      </w:pPr>
    </w:p>
    <w:p w:rsidR="00C45A42" w:rsidRDefault="00C45A42" w:rsidP="00C45A42">
      <w:pPr>
        <w:pStyle w:val="Paragrafi0"/>
        <w:rPr>
          <w:szCs w:val="22"/>
        </w:rPr>
      </w:pPr>
    </w:p>
    <w:p w:rsidR="00C45A42" w:rsidRDefault="00C45A42" w:rsidP="00C45A42">
      <w:pPr>
        <w:pStyle w:val="Paragrafi0"/>
        <w:rPr>
          <w:szCs w:val="22"/>
        </w:rPr>
      </w:pPr>
    </w:p>
    <w:p w:rsidR="00C45A42" w:rsidRDefault="00C45A42" w:rsidP="00C45A42">
      <w:pPr>
        <w:pStyle w:val="Paragrafi0"/>
        <w:rPr>
          <w:szCs w:val="22"/>
        </w:rPr>
      </w:pPr>
    </w:p>
    <w:p w:rsidR="00C45A42" w:rsidRDefault="00C45A42" w:rsidP="00C45A42">
      <w:pPr>
        <w:pStyle w:val="Paragrafi0"/>
        <w:rPr>
          <w:szCs w:val="22"/>
        </w:rPr>
      </w:pPr>
    </w:p>
    <w:p w:rsidR="00C45A42" w:rsidRDefault="00C45A42" w:rsidP="00C45A42">
      <w:pPr>
        <w:pStyle w:val="Paragrafi0"/>
        <w:rPr>
          <w:szCs w:val="22"/>
        </w:rPr>
      </w:pPr>
    </w:p>
    <w:p w:rsidR="00C45A42" w:rsidRDefault="00C45A42" w:rsidP="00C45A42">
      <w:pPr>
        <w:pStyle w:val="Paragrafi0"/>
        <w:rPr>
          <w:szCs w:val="22"/>
        </w:rPr>
      </w:pPr>
    </w:p>
    <w:p w:rsidR="00C45A42" w:rsidRDefault="00C45A42" w:rsidP="00C45A42">
      <w:pPr>
        <w:pStyle w:val="Paragrafi0"/>
        <w:rPr>
          <w:szCs w:val="22"/>
        </w:rPr>
      </w:pPr>
    </w:p>
    <w:p w:rsidR="00C45A42" w:rsidRDefault="00C45A42" w:rsidP="00C45A42">
      <w:pPr>
        <w:pStyle w:val="Paragrafi0"/>
        <w:rPr>
          <w:szCs w:val="22"/>
        </w:rPr>
      </w:pPr>
    </w:p>
    <w:p w:rsidR="00C45A42" w:rsidRDefault="00C45A42" w:rsidP="00C45A42">
      <w:pPr>
        <w:pStyle w:val="Paragrafi0"/>
        <w:rPr>
          <w:szCs w:val="22"/>
        </w:rPr>
      </w:pPr>
    </w:p>
    <w:p w:rsidR="00C45A42" w:rsidRDefault="00C45A42" w:rsidP="00C45A42">
      <w:pPr>
        <w:pStyle w:val="Paragrafi0"/>
        <w:rPr>
          <w:szCs w:val="22"/>
        </w:rPr>
      </w:pPr>
    </w:p>
    <w:p w:rsidR="00C45A42" w:rsidRDefault="00C45A42" w:rsidP="00C45A42">
      <w:pPr>
        <w:pStyle w:val="Paragrafi0"/>
        <w:rPr>
          <w:szCs w:val="22"/>
        </w:rPr>
      </w:pPr>
    </w:p>
    <w:p w:rsidR="00C45A42" w:rsidRDefault="00C45A42" w:rsidP="00C45A42">
      <w:pPr>
        <w:pStyle w:val="Paragrafi0"/>
        <w:rPr>
          <w:szCs w:val="22"/>
        </w:rPr>
      </w:pPr>
    </w:p>
    <w:p w:rsidR="00C45A42" w:rsidRDefault="00C45A42" w:rsidP="00C45A42">
      <w:pPr>
        <w:pStyle w:val="Paragrafi0"/>
        <w:rPr>
          <w:szCs w:val="22"/>
        </w:rPr>
      </w:pPr>
    </w:p>
    <w:p w:rsidR="00C45A42" w:rsidRDefault="00C45A42" w:rsidP="00C45A42">
      <w:pPr>
        <w:pStyle w:val="Paragrafi0"/>
        <w:rPr>
          <w:szCs w:val="22"/>
        </w:rPr>
      </w:pPr>
    </w:p>
    <w:p w:rsidR="00C45A42" w:rsidRPr="00DC5939" w:rsidRDefault="00C45A42" w:rsidP="00C45A42">
      <w:pPr>
        <w:pStyle w:val="Paragrafi0"/>
        <w:rPr>
          <w:szCs w:val="22"/>
        </w:rPr>
      </w:pPr>
      <w:r w:rsidRPr="00DC5939">
        <w:rPr>
          <w:szCs w:val="22"/>
        </w:rPr>
        <w:t xml:space="preserve">Shtojcë (2) </w:t>
      </w:r>
    </w:p>
    <w:p w:rsidR="00C45A42" w:rsidRPr="00DC5939" w:rsidRDefault="00C45A42" w:rsidP="00C45A42">
      <w:pPr>
        <w:pStyle w:val="Paragrafi0"/>
        <w:jc w:val="center"/>
        <w:rPr>
          <w:szCs w:val="22"/>
        </w:rPr>
      </w:pPr>
      <w:r w:rsidRPr="00DC5939">
        <w:rPr>
          <w:szCs w:val="22"/>
        </w:rPr>
        <w:t>(Koka e letrës)</w:t>
      </w:r>
    </w:p>
    <w:p w:rsidR="00C45A42" w:rsidRPr="00DC5939" w:rsidRDefault="00C45A42" w:rsidP="00C45A42">
      <w:pPr>
        <w:pStyle w:val="Paragrafi0"/>
        <w:jc w:val="center"/>
        <w:rPr>
          <w:szCs w:val="22"/>
        </w:rPr>
      </w:pPr>
      <w:r w:rsidRPr="00DC5939">
        <w:rPr>
          <w:szCs w:val="22"/>
        </w:rPr>
        <w:t>Ministria e Financave</w:t>
      </w:r>
    </w:p>
    <w:p w:rsidR="00C45A42" w:rsidRPr="00DC5939" w:rsidRDefault="00C45A42" w:rsidP="00C45A42">
      <w:pPr>
        <w:pStyle w:val="Paragrafi0"/>
        <w:jc w:val="center"/>
        <w:rPr>
          <w:szCs w:val="22"/>
        </w:rPr>
      </w:pPr>
      <w:r w:rsidRPr="00DC5939">
        <w:rPr>
          <w:szCs w:val="22"/>
        </w:rPr>
        <w:t>(Adresa e rrugës)</w:t>
      </w:r>
    </w:p>
    <w:p w:rsidR="00C45A42" w:rsidRPr="00DC5939" w:rsidRDefault="00C45A42" w:rsidP="00C45A42">
      <w:pPr>
        <w:pStyle w:val="Paragrafi0"/>
        <w:jc w:val="center"/>
        <w:rPr>
          <w:szCs w:val="22"/>
        </w:rPr>
      </w:pPr>
      <w:r w:rsidRPr="00DC5939">
        <w:rPr>
          <w:szCs w:val="22"/>
        </w:rPr>
        <w:t>(Qyteti, Vendi)</w:t>
      </w:r>
    </w:p>
    <w:p w:rsidR="00C45A42" w:rsidRPr="00DC5939" w:rsidRDefault="00C45A42" w:rsidP="00C45A42">
      <w:pPr>
        <w:pStyle w:val="Paragrafi0"/>
        <w:rPr>
          <w:szCs w:val="22"/>
        </w:rPr>
      </w:pPr>
    </w:p>
    <w:p w:rsidR="00C45A42" w:rsidRPr="00DC5939" w:rsidRDefault="00C45A42" w:rsidP="00C45A42">
      <w:pPr>
        <w:pStyle w:val="Paragrafi0"/>
        <w:rPr>
          <w:szCs w:val="22"/>
        </w:rPr>
      </w:pPr>
      <w:r w:rsidRPr="00DC5939">
        <w:rPr>
          <w:szCs w:val="22"/>
        </w:rPr>
        <w:t xml:space="preserve">(Datë) </w:t>
      </w:r>
    </w:p>
    <w:p w:rsidR="00C45A42" w:rsidRPr="00DC5939" w:rsidRDefault="00C45A42" w:rsidP="00C45A42">
      <w:pPr>
        <w:pStyle w:val="Paragrafi0"/>
        <w:rPr>
          <w:szCs w:val="22"/>
        </w:rPr>
      </w:pPr>
    </w:p>
    <w:p w:rsidR="00C45A42" w:rsidRPr="00DC5939" w:rsidRDefault="00C45A42" w:rsidP="00C45A42">
      <w:pPr>
        <w:pStyle w:val="Paragrafi0"/>
        <w:rPr>
          <w:szCs w:val="22"/>
        </w:rPr>
      </w:pPr>
      <w:r w:rsidRPr="00DC5939">
        <w:rPr>
          <w:szCs w:val="22"/>
        </w:rPr>
        <w:t xml:space="preserve">The World Bank </w:t>
      </w:r>
    </w:p>
    <w:p w:rsidR="00C45A42" w:rsidRPr="00DC5939" w:rsidRDefault="00C45A42" w:rsidP="00C45A42">
      <w:pPr>
        <w:pStyle w:val="Paragrafi0"/>
        <w:rPr>
          <w:szCs w:val="22"/>
        </w:rPr>
      </w:pPr>
      <w:r w:rsidRPr="00DC5939">
        <w:rPr>
          <w:szCs w:val="22"/>
        </w:rPr>
        <w:t xml:space="preserve">1818 H Street N.W </w:t>
      </w:r>
    </w:p>
    <w:p w:rsidR="00C45A42" w:rsidRPr="00DC5939" w:rsidRDefault="00C45A42" w:rsidP="00C45A42">
      <w:pPr>
        <w:pStyle w:val="Paragrafi0"/>
        <w:rPr>
          <w:szCs w:val="22"/>
        </w:rPr>
      </w:pPr>
      <w:smartTag w:uri="urn:schemas-microsoft-com:office:smarttags" w:element="place">
        <w:smartTag w:uri="urn:schemas-microsoft-com:office:smarttags" w:element="City">
          <w:r w:rsidRPr="00DC5939">
            <w:rPr>
              <w:szCs w:val="22"/>
            </w:rPr>
            <w:t>Washington</w:t>
          </w:r>
        </w:smartTag>
        <w:r w:rsidRPr="00DC5939">
          <w:rPr>
            <w:szCs w:val="22"/>
          </w:rPr>
          <w:t xml:space="preserve"> </w:t>
        </w:r>
        <w:smartTag w:uri="urn:schemas-microsoft-com:office:smarttags" w:element="State">
          <w:r w:rsidRPr="00DC5939">
            <w:rPr>
              <w:szCs w:val="22"/>
            </w:rPr>
            <w:t>D.C.</w:t>
          </w:r>
        </w:smartTag>
        <w:r w:rsidRPr="00DC5939">
          <w:rPr>
            <w:szCs w:val="22"/>
          </w:rPr>
          <w:t xml:space="preserve"> </w:t>
        </w:r>
        <w:smartTag w:uri="urn:schemas-microsoft-com:office:smarttags" w:element="PostalCode">
          <w:r w:rsidRPr="00DC5939">
            <w:rPr>
              <w:szCs w:val="22"/>
            </w:rPr>
            <w:t>20433</w:t>
          </w:r>
        </w:smartTag>
      </w:smartTag>
      <w:r w:rsidRPr="00DC5939">
        <w:rPr>
          <w:szCs w:val="22"/>
        </w:rPr>
        <w:t xml:space="preserve"> </w:t>
      </w:r>
    </w:p>
    <w:p w:rsidR="00C45A42" w:rsidRPr="00DC5939" w:rsidRDefault="00C45A42" w:rsidP="00C45A42">
      <w:pPr>
        <w:pStyle w:val="Paragrafi0"/>
        <w:rPr>
          <w:szCs w:val="22"/>
        </w:rPr>
      </w:pPr>
      <w:smartTag w:uri="urn:schemas-microsoft-com:office:smarttags" w:element="place">
        <w:smartTag w:uri="urn:schemas-microsoft-com:office:smarttags" w:element="country-region">
          <w:r w:rsidRPr="00DC5939">
            <w:rPr>
              <w:szCs w:val="22"/>
            </w:rPr>
            <w:t>United States of America</w:t>
          </w:r>
        </w:smartTag>
      </w:smartTag>
      <w:r w:rsidRPr="00DC5939">
        <w:rPr>
          <w:szCs w:val="22"/>
        </w:rPr>
        <w:t xml:space="preserve"> </w:t>
      </w:r>
    </w:p>
    <w:p w:rsidR="00C45A42" w:rsidRPr="00DC5939" w:rsidRDefault="00C45A42" w:rsidP="00C45A42">
      <w:pPr>
        <w:pStyle w:val="Paragrafi0"/>
        <w:rPr>
          <w:szCs w:val="22"/>
        </w:rPr>
      </w:pPr>
    </w:p>
    <w:p w:rsidR="00C45A42" w:rsidRPr="00DC5939" w:rsidRDefault="00C45A42" w:rsidP="00C45A42">
      <w:pPr>
        <w:pStyle w:val="Paragrafi0"/>
        <w:rPr>
          <w:szCs w:val="22"/>
        </w:rPr>
      </w:pPr>
      <w:r w:rsidRPr="00DC5939">
        <w:rPr>
          <w:szCs w:val="22"/>
        </w:rPr>
        <w:t xml:space="preserve">Në vëmendje të: (Drejtor Vendi) </w:t>
      </w:r>
    </w:p>
    <w:p w:rsidR="00C45A42" w:rsidRPr="00DC5939" w:rsidRDefault="00C45A42" w:rsidP="00C45A42">
      <w:pPr>
        <w:pStyle w:val="Paragrafi0"/>
        <w:rPr>
          <w:szCs w:val="22"/>
        </w:rPr>
      </w:pPr>
    </w:p>
    <w:p w:rsidR="00C45A42" w:rsidRPr="00DC5939" w:rsidRDefault="00C45A42" w:rsidP="00C45A42">
      <w:pPr>
        <w:pStyle w:val="Paragrafi0"/>
        <w:rPr>
          <w:szCs w:val="22"/>
        </w:rPr>
      </w:pPr>
      <w:r w:rsidRPr="00DC5939">
        <w:rPr>
          <w:szCs w:val="22"/>
        </w:rPr>
        <w:t xml:space="preserve">I nderuar (Drejtor Vendi): </w:t>
      </w:r>
    </w:p>
    <w:p w:rsidR="00C45A42" w:rsidRPr="00DC5939" w:rsidRDefault="00C45A42" w:rsidP="00C45A42">
      <w:pPr>
        <w:pStyle w:val="Paragrafi0"/>
        <w:rPr>
          <w:szCs w:val="22"/>
        </w:rPr>
      </w:pPr>
    </w:p>
    <w:p w:rsidR="00C45A42" w:rsidRPr="00DC5939" w:rsidRDefault="00C45A42" w:rsidP="00C45A42">
      <w:pPr>
        <w:pStyle w:val="Paragrafi0"/>
        <w:rPr>
          <w:szCs w:val="22"/>
        </w:rPr>
      </w:pPr>
      <w:r w:rsidRPr="00DC5939">
        <w:rPr>
          <w:szCs w:val="22"/>
        </w:rPr>
        <w:t xml:space="preserve">Lënda: </w:t>
      </w:r>
    </w:p>
    <w:p w:rsidR="00C45A42" w:rsidRPr="00DC5939" w:rsidRDefault="00C45A42" w:rsidP="00C45A42">
      <w:pPr>
        <w:pStyle w:val="Paragrafi0"/>
        <w:rPr>
          <w:szCs w:val="22"/>
        </w:rPr>
      </w:pPr>
      <w:r w:rsidRPr="00DC5939">
        <w:rPr>
          <w:szCs w:val="22"/>
        </w:rPr>
        <w:t xml:space="preserve">I referohem Marrëveshjes së </w:t>
      </w:r>
      <w:r>
        <w:rPr>
          <w:szCs w:val="22"/>
        </w:rPr>
        <w:t>g</w:t>
      </w:r>
      <w:r w:rsidRPr="00DC5939">
        <w:rPr>
          <w:szCs w:val="22"/>
        </w:rPr>
        <w:t>randit (“Marrëves</w:t>
      </w:r>
      <w:r>
        <w:rPr>
          <w:szCs w:val="22"/>
        </w:rPr>
        <w:t xml:space="preserve">hja”) ndërmjet </w:t>
      </w:r>
      <w:r w:rsidRPr="00DC5939">
        <w:rPr>
          <w:szCs w:val="22"/>
        </w:rPr>
        <w:t>Bankës Ndërkombët</w:t>
      </w:r>
      <w:r>
        <w:rPr>
          <w:szCs w:val="22"/>
        </w:rPr>
        <w:t>are për Rindërtim dhe Zhvillim “Banka Botërore” dhe Shqipërisë “Marrësi”, datë ______, që parashikon g</w:t>
      </w:r>
      <w:r w:rsidRPr="00DC5939">
        <w:rPr>
          <w:szCs w:val="22"/>
        </w:rPr>
        <w:t>ran</w:t>
      </w:r>
      <w:r>
        <w:rPr>
          <w:szCs w:val="22"/>
        </w:rPr>
        <w:t>tin e mësipërm. Për qëllimet e s</w:t>
      </w:r>
      <w:r w:rsidRPr="00DC5939">
        <w:rPr>
          <w:szCs w:val="22"/>
        </w:rPr>
        <w:t>eksionit 3.04(b) të kushteve standarde, sipas parashikimit në Marrëveshje, cilido</w:t>
      </w:r>
      <w:r w:rsidRPr="008C58B3">
        <w:rPr>
          <w:szCs w:val="22"/>
          <w:vertAlign w:val="superscript"/>
        </w:rPr>
        <w:footnoteReference w:id="1"/>
      </w:r>
      <w:r w:rsidRPr="008C58B3">
        <w:rPr>
          <w:szCs w:val="22"/>
          <w:vertAlign w:val="superscript"/>
        </w:rPr>
        <w:t xml:space="preserve"> </w:t>
      </w:r>
      <w:r w:rsidRPr="00DC5939">
        <w:rPr>
          <w:szCs w:val="22"/>
        </w:rPr>
        <w:t xml:space="preserve">nga personat, ekzemplarët autentikë të firmave të të cilëve janë më poshtë, autorizohet në emër të Marrësit të nënshkruajë kërkesat për tërheqje (dhe kërkesat për një kontribut të veçantë) sipas këtij Grandi: </w:t>
      </w:r>
    </w:p>
    <w:p w:rsidR="00C45A42" w:rsidRPr="00DC5939" w:rsidRDefault="00C45A42" w:rsidP="00C45A42">
      <w:pPr>
        <w:pStyle w:val="Paragrafi0"/>
        <w:rPr>
          <w:szCs w:val="22"/>
        </w:rPr>
      </w:pPr>
      <w:r>
        <w:rPr>
          <w:szCs w:val="22"/>
        </w:rPr>
        <w:t>Emër, pozicioni,</w:t>
      </w:r>
      <w:r w:rsidRPr="00DC5939">
        <w:rPr>
          <w:szCs w:val="22"/>
        </w:rPr>
        <w:t xml:space="preserve"> Ekzemplari i firmës: __________________ </w:t>
      </w:r>
    </w:p>
    <w:p w:rsidR="00C45A42" w:rsidRPr="00DC5939" w:rsidRDefault="00C45A42" w:rsidP="00C45A42">
      <w:pPr>
        <w:pStyle w:val="Paragrafi0"/>
        <w:rPr>
          <w:szCs w:val="22"/>
        </w:rPr>
      </w:pPr>
      <w:r>
        <w:rPr>
          <w:szCs w:val="22"/>
        </w:rPr>
        <w:t>Emër, pozicioni,</w:t>
      </w:r>
      <w:r w:rsidRPr="00DC5939">
        <w:rPr>
          <w:szCs w:val="22"/>
        </w:rPr>
        <w:t xml:space="preserve"> Ekzemplari i firmës: __________________ </w:t>
      </w:r>
    </w:p>
    <w:p w:rsidR="00C45A42" w:rsidRPr="00DC5939" w:rsidRDefault="00C45A42" w:rsidP="00C45A42">
      <w:pPr>
        <w:pStyle w:val="Paragrafi0"/>
        <w:rPr>
          <w:szCs w:val="22"/>
        </w:rPr>
      </w:pPr>
      <w:r>
        <w:rPr>
          <w:szCs w:val="22"/>
        </w:rPr>
        <w:t>Emër, pozicioni,</w:t>
      </w:r>
      <w:r w:rsidRPr="00DC5939">
        <w:rPr>
          <w:szCs w:val="22"/>
        </w:rPr>
        <w:t xml:space="preserve"> Ekzemplari i firmës: __________________ </w:t>
      </w:r>
    </w:p>
    <w:p w:rsidR="00C45A42" w:rsidRPr="00DC5939" w:rsidRDefault="00C45A42" w:rsidP="00C45A42">
      <w:pPr>
        <w:pStyle w:val="Paragrafi0"/>
        <w:rPr>
          <w:szCs w:val="22"/>
        </w:rPr>
      </w:pPr>
    </w:p>
    <w:p w:rsidR="00C45A42" w:rsidRPr="00DC5939" w:rsidRDefault="00C45A42" w:rsidP="00C45A42">
      <w:pPr>
        <w:pStyle w:val="Paragrafi0"/>
        <w:rPr>
          <w:szCs w:val="22"/>
        </w:rPr>
      </w:pPr>
    </w:p>
    <w:p w:rsidR="00C45A42" w:rsidRPr="00DC5939" w:rsidRDefault="00C45A42" w:rsidP="00C45A42">
      <w:pPr>
        <w:pStyle w:val="Paragrafi0"/>
        <w:rPr>
          <w:szCs w:val="22"/>
        </w:rPr>
      </w:pPr>
      <w:r w:rsidRPr="00DC5939">
        <w:rPr>
          <w:szCs w:val="22"/>
        </w:rPr>
        <w:t>Sinqerisht i juaji</w:t>
      </w:r>
    </w:p>
    <w:p w:rsidR="00C45A42" w:rsidRPr="00DC5939" w:rsidRDefault="00C45A42" w:rsidP="00C45A42">
      <w:pPr>
        <w:pStyle w:val="Paragrafi0"/>
        <w:rPr>
          <w:szCs w:val="22"/>
        </w:rPr>
      </w:pPr>
      <w:r w:rsidRPr="00DC5939">
        <w:rPr>
          <w:szCs w:val="22"/>
        </w:rPr>
        <w:t>(firmë)</w:t>
      </w:r>
    </w:p>
    <w:p w:rsidR="00C45A42" w:rsidRPr="00DC5939" w:rsidRDefault="00C45A42" w:rsidP="00C45A42">
      <w:pPr>
        <w:pStyle w:val="Paragrafi0"/>
        <w:rPr>
          <w:szCs w:val="22"/>
        </w:rPr>
      </w:pPr>
      <w:r w:rsidRPr="00DC5939">
        <w:rPr>
          <w:szCs w:val="22"/>
        </w:rPr>
        <w:t>__________</w:t>
      </w:r>
    </w:p>
    <w:p w:rsidR="00C45A42" w:rsidRPr="00DC5939" w:rsidRDefault="00C45A42" w:rsidP="00C45A42">
      <w:pPr>
        <w:pStyle w:val="Paragrafi0"/>
        <w:rPr>
          <w:szCs w:val="22"/>
        </w:rPr>
      </w:pPr>
      <w:r w:rsidRPr="00DC5939">
        <w:rPr>
          <w:szCs w:val="22"/>
        </w:rPr>
        <w:t>(pozicioni)</w:t>
      </w:r>
    </w:p>
    <w:p w:rsidR="00C45A42" w:rsidRPr="00DC5939" w:rsidRDefault="00C45A42" w:rsidP="00C45A42">
      <w:pPr>
        <w:pStyle w:val="Paragrafi0"/>
      </w:pPr>
    </w:p>
    <w:p w:rsidR="00C45A42" w:rsidRPr="00DC5939" w:rsidRDefault="00C45A42" w:rsidP="00C45A42">
      <w:pPr>
        <w:pStyle w:val="Paragrafi0"/>
        <w:jc w:val="center"/>
      </w:pPr>
      <w:r w:rsidRPr="00DC5939">
        <w:br w:type="page"/>
        <w:t>Shtojca 4</w:t>
      </w:r>
    </w:p>
    <w:p w:rsidR="00C45A42" w:rsidRPr="00DC5939" w:rsidRDefault="00C45A42" w:rsidP="00C45A42">
      <w:pPr>
        <w:pStyle w:val="Paragrafi0"/>
      </w:pPr>
    </w:p>
    <w:p w:rsidR="00C45A42" w:rsidRPr="00DC5939" w:rsidRDefault="00C45A42" w:rsidP="00C45A42">
      <w:pPr>
        <w:pStyle w:val="TitulliTitull"/>
        <w:keepNext w:val="0"/>
      </w:pPr>
      <w:r w:rsidRPr="00DC5939">
        <w:t>Pagesat e bëra gjatë Periudhës së Raportimit</w:t>
      </w:r>
    </w:p>
    <w:p w:rsidR="00C45A42" w:rsidRPr="00DC5939" w:rsidRDefault="00C45A42" w:rsidP="00C45A42">
      <w:pPr>
        <w:pStyle w:val="TitulliTitull"/>
        <w:keepNext w:val="0"/>
      </w:pPr>
      <w:r w:rsidRPr="00DC5939">
        <w:t>kundrejt Kontratave që i Nënshtrohen Rishikimit Paraprak të Shoqatës</w:t>
      </w:r>
    </w:p>
    <w:p w:rsidR="00C45A42" w:rsidRPr="00DC5939" w:rsidRDefault="00C45A42" w:rsidP="00C45A42">
      <w:pPr>
        <w:pStyle w:val="Paragrafi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5"/>
        <w:gridCol w:w="1265"/>
        <w:gridCol w:w="1265"/>
        <w:gridCol w:w="1265"/>
        <w:gridCol w:w="1265"/>
        <w:gridCol w:w="1265"/>
        <w:gridCol w:w="1266"/>
      </w:tblGrid>
      <w:tr w:rsidR="00C45A42" w:rsidRPr="00DC5939" w:rsidTr="00F94AC0">
        <w:tc>
          <w:tcPr>
            <w:tcW w:w="1265" w:type="dxa"/>
          </w:tcPr>
          <w:p w:rsidR="00C45A42" w:rsidRPr="00DC5939" w:rsidRDefault="00C45A42" w:rsidP="00C45A42">
            <w:pPr>
              <w:pStyle w:val="Tabele"/>
            </w:pPr>
          </w:p>
          <w:p w:rsidR="00C45A42" w:rsidRPr="00DC5939" w:rsidRDefault="00C45A42" w:rsidP="00C45A42">
            <w:pPr>
              <w:pStyle w:val="Tabele"/>
            </w:pPr>
          </w:p>
        </w:tc>
        <w:tc>
          <w:tcPr>
            <w:tcW w:w="1265" w:type="dxa"/>
          </w:tcPr>
          <w:p w:rsidR="00C45A42" w:rsidRPr="00DC5939" w:rsidRDefault="00C45A42" w:rsidP="00C45A42">
            <w:pPr>
              <w:pStyle w:val="Tabele"/>
            </w:pPr>
          </w:p>
        </w:tc>
        <w:tc>
          <w:tcPr>
            <w:tcW w:w="1265" w:type="dxa"/>
          </w:tcPr>
          <w:p w:rsidR="00C45A42" w:rsidRPr="00DC5939" w:rsidRDefault="00C45A42" w:rsidP="00C45A42">
            <w:pPr>
              <w:pStyle w:val="Tabele"/>
            </w:pPr>
          </w:p>
        </w:tc>
        <w:tc>
          <w:tcPr>
            <w:tcW w:w="1265" w:type="dxa"/>
          </w:tcPr>
          <w:p w:rsidR="00C45A42" w:rsidRPr="00DC5939" w:rsidRDefault="00C45A42" w:rsidP="00C45A42">
            <w:pPr>
              <w:pStyle w:val="Tabele"/>
            </w:pPr>
          </w:p>
        </w:tc>
        <w:tc>
          <w:tcPr>
            <w:tcW w:w="1265" w:type="dxa"/>
          </w:tcPr>
          <w:p w:rsidR="00C45A42" w:rsidRPr="00DC5939" w:rsidRDefault="00C45A42" w:rsidP="00C45A42">
            <w:pPr>
              <w:pStyle w:val="Tabele"/>
            </w:pPr>
          </w:p>
        </w:tc>
        <w:tc>
          <w:tcPr>
            <w:tcW w:w="1265" w:type="dxa"/>
          </w:tcPr>
          <w:p w:rsidR="00C45A42" w:rsidRPr="00DC5939" w:rsidRDefault="00C45A42" w:rsidP="00C45A42">
            <w:pPr>
              <w:pStyle w:val="Tabele"/>
            </w:pPr>
          </w:p>
        </w:tc>
        <w:tc>
          <w:tcPr>
            <w:tcW w:w="1266" w:type="dxa"/>
          </w:tcPr>
          <w:p w:rsidR="00C45A42" w:rsidRPr="00DC5939" w:rsidRDefault="00C45A42" w:rsidP="00C45A42">
            <w:pPr>
              <w:pStyle w:val="Tabele"/>
            </w:pPr>
          </w:p>
        </w:tc>
      </w:tr>
      <w:tr w:rsidR="00C45A42" w:rsidRPr="00DC5939" w:rsidTr="00F94AC0">
        <w:tc>
          <w:tcPr>
            <w:tcW w:w="1265" w:type="dxa"/>
          </w:tcPr>
          <w:p w:rsidR="00C45A42" w:rsidRPr="00DC5939" w:rsidRDefault="00C45A42" w:rsidP="00C45A42">
            <w:pPr>
              <w:pStyle w:val="Tabele"/>
            </w:pPr>
          </w:p>
          <w:p w:rsidR="00C45A42" w:rsidRPr="00DC5939" w:rsidRDefault="00C45A42" w:rsidP="00C45A42">
            <w:pPr>
              <w:pStyle w:val="Tabele"/>
            </w:pPr>
          </w:p>
          <w:p w:rsidR="00C45A42" w:rsidRPr="00DC5939" w:rsidRDefault="00C45A42" w:rsidP="00C45A42">
            <w:pPr>
              <w:pStyle w:val="Tabele"/>
            </w:pPr>
          </w:p>
          <w:p w:rsidR="00C45A42" w:rsidRPr="00DC5939" w:rsidRDefault="00C45A42" w:rsidP="00C45A42">
            <w:pPr>
              <w:pStyle w:val="Tabele"/>
            </w:pPr>
          </w:p>
          <w:p w:rsidR="00C45A42" w:rsidRPr="00DC5939" w:rsidRDefault="00C45A42" w:rsidP="00C45A42">
            <w:pPr>
              <w:pStyle w:val="Tabele"/>
            </w:pPr>
          </w:p>
          <w:p w:rsidR="00C45A42" w:rsidRPr="00DC5939" w:rsidRDefault="00C45A42" w:rsidP="00C45A42">
            <w:pPr>
              <w:pStyle w:val="Tabele"/>
            </w:pPr>
          </w:p>
          <w:p w:rsidR="00C45A42" w:rsidRPr="00DC5939" w:rsidRDefault="00C45A42" w:rsidP="00C45A42">
            <w:pPr>
              <w:pStyle w:val="Tabele"/>
            </w:pPr>
          </w:p>
          <w:p w:rsidR="00C45A42" w:rsidRPr="00DC5939" w:rsidRDefault="00C45A42" w:rsidP="00C45A42">
            <w:pPr>
              <w:pStyle w:val="Tabele"/>
            </w:pPr>
          </w:p>
          <w:p w:rsidR="00C45A42" w:rsidRPr="00DC5939" w:rsidRDefault="00C45A42" w:rsidP="00C45A42">
            <w:pPr>
              <w:pStyle w:val="Tabele"/>
            </w:pPr>
          </w:p>
          <w:p w:rsidR="00C45A42" w:rsidRPr="00DC5939" w:rsidRDefault="00C45A42" w:rsidP="00C45A42">
            <w:pPr>
              <w:pStyle w:val="Tabele"/>
            </w:pPr>
          </w:p>
          <w:p w:rsidR="00C45A42" w:rsidRPr="00DC5939" w:rsidRDefault="00C45A42" w:rsidP="00C45A42">
            <w:pPr>
              <w:pStyle w:val="Tabele"/>
            </w:pPr>
          </w:p>
          <w:p w:rsidR="00C45A42" w:rsidRPr="00DC5939" w:rsidRDefault="00C45A42" w:rsidP="00C45A42">
            <w:pPr>
              <w:pStyle w:val="Tabele"/>
            </w:pPr>
          </w:p>
          <w:p w:rsidR="00C45A42" w:rsidRPr="00DC5939" w:rsidRDefault="00C45A42" w:rsidP="00C45A42">
            <w:pPr>
              <w:pStyle w:val="Tabele"/>
            </w:pPr>
          </w:p>
          <w:p w:rsidR="00C45A42" w:rsidRPr="00DC5939" w:rsidRDefault="00C45A42" w:rsidP="00C45A42">
            <w:pPr>
              <w:pStyle w:val="Tabele"/>
            </w:pPr>
          </w:p>
          <w:p w:rsidR="00C45A42" w:rsidRPr="00DC5939" w:rsidRDefault="00C45A42" w:rsidP="00C45A42">
            <w:pPr>
              <w:pStyle w:val="Tabele"/>
            </w:pPr>
          </w:p>
          <w:p w:rsidR="00C45A42" w:rsidRPr="00DC5939" w:rsidRDefault="00C45A42" w:rsidP="00C45A42">
            <w:pPr>
              <w:pStyle w:val="Tabele"/>
            </w:pPr>
          </w:p>
          <w:p w:rsidR="00C45A42" w:rsidRPr="00DC5939" w:rsidRDefault="00C45A42" w:rsidP="00C45A42">
            <w:pPr>
              <w:pStyle w:val="Tabele"/>
            </w:pPr>
          </w:p>
          <w:p w:rsidR="00C45A42" w:rsidRPr="00DC5939" w:rsidRDefault="00C45A42" w:rsidP="00C45A42">
            <w:pPr>
              <w:pStyle w:val="Tabele"/>
            </w:pPr>
          </w:p>
          <w:p w:rsidR="00C45A42" w:rsidRPr="00DC5939" w:rsidRDefault="00C45A42" w:rsidP="00C45A42">
            <w:pPr>
              <w:pStyle w:val="Tabele"/>
            </w:pPr>
          </w:p>
          <w:p w:rsidR="00C45A42" w:rsidRPr="00DC5939" w:rsidRDefault="00C45A42" w:rsidP="00C45A42">
            <w:pPr>
              <w:pStyle w:val="Tabele"/>
            </w:pPr>
          </w:p>
          <w:p w:rsidR="00C45A42" w:rsidRPr="00DC5939" w:rsidRDefault="00C45A42" w:rsidP="00C45A42">
            <w:pPr>
              <w:pStyle w:val="Tabele"/>
            </w:pPr>
          </w:p>
          <w:p w:rsidR="00C45A42" w:rsidRPr="00DC5939" w:rsidRDefault="00C45A42" w:rsidP="00C45A42">
            <w:pPr>
              <w:pStyle w:val="Tabele"/>
            </w:pPr>
          </w:p>
          <w:p w:rsidR="00C45A42" w:rsidRPr="00DC5939" w:rsidRDefault="00C45A42" w:rsidP="00C45A42">
            <w:pPr>
              <w:pStyle w:val="Tabele"/>
            </w:pPr>
          </w:p>
          <w:p w:rsidR="00C45A42" w:rsidRPr="00DC5939" w:rsidRDefault="00C45A42" w:rsidP="00C45A42">
            <w:pPr>
              <w:pStyle w:val="Tabele"/>
            </w:pPr>
          </w:p>
          <w:p w:rsidR="00C45A42" w:rsidRPr="00DC5939" w:rsidRDefault="00C45A42" w:rsidP="00C45A42">
            <w:pPr>
              <w:pStyle w:val="Tabele"/>
            </w:pPr>
          </w:p>
          <w:p w:rsidR="00C45A42" w:rsidRPr="00DC5939" w:rsidRDefault="00C45A42" w:rsidP="00C45A42">
            <w:pPr>
              <w:pStyle w:val="Tabele"/>
            </w:pPr>
          </w:p>
          <w:p w:rsidR="00C45A42" w:rsidRPr="00DC5939" w:rsidRDefault="00C45A42" w:rsidP="00C45A42">
            <w:pPr>
              <w:pStyle w:val="Tabele"/>
            </w:pPr>
          </w:p>
          <w:p w:rsidR="00C45A42" w:rsidRPr="00DC5939" w:rsidRDefault="00C45A42" w:rsidP="00C45A42">
            <w:pPr>
              <w:pStyle w:val="Tabele"/>
            </w:pPr>
          </w:p>
          <w:p w:rsidR="00C45A42" w:rsidRPr="00DC5939" w:rsidRDefault="00C45A42" w:rsidP="00C45A42">
            <w:pPr>
              <w:pStyle w:val="Tabele"/>
            </w:pPr>
          </w:p>
          <w:p w:rsidR="00C45A42" w:rsidRPr="00DC5939" w:rsidRDefault="00C45A42" w:rsidP="00C45A42">
            <w:pPr>
              <w:pStyle w:val="Tabele"/>
            </w:pPr>
          </w:p>
          <w:p w:rsidR="00C45A42" w:rsidRPr="00DC5939" w:rsidRDefault="00C45A42" w:rsidP="00C45A42">
            <w:pPr>
              <w:pStyle w:val="Tabele"/>
            </w:pPr>
          </w:p>
          <w:p w:rsidR="00C45A42" w:rsidRPr="00DC5939" w:rsidRDefault="00C45A42" w:rsidP="00C45A42">
            <w:pPr>
              <w:pStyle w:val="Tabele"/>
            </w:pPr>
          </w:p>
        </w:tc>
        <w:tc>
          <w:tcPr>
            <w:tcW w:w="1265" w:type="dxa"/>
          </w:tcPr>
          <w:p w:rsidR="00C45A42" w:rsidRPr="00DC5939" w:rsidRDefault="00C45A42" w:rsidP="00C45A42">
            <w:pPr>
              <w:pStyle w:val="Tabele"/>
            </w:pPr>
          </w:p>
        </w:tc>
        <w:tc>
          <w:tcPr>
            <w:tcW w:w="1265" w:type="dxa"/>
          </w:tcPr>
          <w:p w:rsidR="00C45A42" w:rsidRPr="00DC5939" w:rsidRDefault="00C45A42" w:rsidP="00C45A42">
            <w:pPr>
              <w:pStyle w:val="Tabele"/>
            </w:pPr>
          </w:p>
        </w:tc>
        <w:tc>
          <w:tcPr>
            <w:tcW w:w="1265" w:type="dxa"/>
          </w:tcPr>
          <w:p w:rsidR="00C45A42" w:rsidRPr="00DC5939" w:rsidRDefault="00C45A42" w:rsidP="00C45A42">
            <w:pPr>
              <w:pStyle w:val="Tabele"/>
            </w:pPr>
          </w:p>
        </w:tc>
        <w:tc>
          <w:tcPr>
            <w:tcW w:w="1265" w:type="dxa"/>
          </w:tcPr>
          <w:p w:rsidR="00C45A42" w:rsidRPr="00DC5939" w:rsidRDefault="00C45A42" w:rsidP="00C45A42">
            <w:pPr>
              <w:pStyle w:val="Tabele"/>
            </w:pPr>
          </w:p>
        </w:tc>
        <w:tc>
          <w:tcPr>
            <w:tcW w:w="1265" w:type="dxa"/>
          </w:tcPr>
          <w:p w:rsidR="00C45A42" w:rsidRPr="00DC5939" w:rsidRDefault="00C45A42" w:rsidP="00C45A42">
            <w:pPr>
              <w:pStyle w:val="Tabele"/>
            </w:pPr>
          </w:p>
        </w:tc>
        <w:tc>
          <w:tcPr>
            <w:tcW w:w="1266" w:type="dxa"/>
          </w:tcPr>
          <w:p w:rsidR="00C45A42" w:rsidRPr="00DC5939" w:rsidRDefault="00C45A42" w:rsidP="00C45A42">
            <w:pPr>
              <w:pStyle w:val="Tabele"/>
            </w:pPr>
          </w:p>
        </w:tc>
      </w:tr>
    </w:tbl>
    <w:p w:rsidR="00C45A42" w:rsidRPr="00DC5939" w:rsidRDefault="00C45A42" w:rsidP="00C45A42">
      <w:pPr>
        <w:pStyle w:val="Paragrafi0"/>
        <w:jc w:val="center"/>
      </w:pPr>
    </w:p>
    <w:sectPr w:rsidR="00C45A42" w:rsidRPr="00DC593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4AC0" w:rsidRDefault="00F94AC0">
      <w:r>
        <w:separator/>
      </w:r>
    </w:p>
  </w:endnote>
  <w:endnote w:type="continuationSeparator" w:id="0">
    <w:p w:rsidR="00F94AC0" w:rsidRDefault="00F94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4AC0" w:rsidRDefault="00F94AC0">
      <w:r>
        <w:separator/>
      </w:r>
    </w:p>
  </w:footnote>
  <w:footnote w:type="continuationSeparator" w:id="0">
    <w:p w:rsidR="00F94AC0" w:rsidRDefault="00F94AC0">
      <w:r>
        <w:continuationSeparator/>
      </w:r>
    </w:p>
  </w:footnote>
  <w:footnote w:id="1">
    <w:p w:rsidR="00C45A42" w:rsidRPr="005423B3" w:rsidRDefault="00C45A42" w:rsidP="00C45A42">
      <w:pPr>
        <w:pStyle w:val="FootnoteText"/>
        <w:jc w:val="both"/>
        <w:rPr>
          <w:rFonts w:ascii="CG Times" w:hAnsi="CG Times"/>
          <w:sz w:val="18"/>
          <w:szCs w:val="18"/>
          <w:lang w:val="sq-AL"/>
        </w:rPr>
      </w:pPr>
      <w:r w:rsidRPr="005423B3">
        <w:rPr>
          <w:rStyle w:val="FootnoteReference"/>
          <w:rFonts w:ascii="CG Times" w:hAnsi="CG Times"/>
          <w:sz w:val="18"/>
          <w:szCs w:val="18"/>
        </w:rPr>
        <w:footnoteRef/>
      </w:r>
      <w:r w:rsidRPr="005423B3">
        <w:rPr>
          <w:rFonts w:ascii="CG Times" w:hAnsi="CG Times"/>
          <w:sz w:val="18"/>
          <w:szCs w:val="18"/>
        </w:rPr>
        <w:t xml:space="preserve"> </w:t>
      </w:r>
      <w:r w:rsidRPr="005423B3">
        <w:rPr>
          <w:rFonts w:ascii="CG Times" w:hAnsi="CG Times"/>
          <w:sz w:val="18"/>
          <w:szCs w:val="18"/>
          <w:lang w:val="sq-AL"/>
        </w:rPr>
        <w:t>Udhëzimi për Marrësi</w:t>
      </w:r>
      <w:r>
        <w:rPr>
          <w:rFonts w:ascii="CG Times" w:hAnsi="CG Times"/>
          <w:sz w:val="18"/>
          <w:szCs w:val="18"/>
          <w:lang w:val="sq-AL"/>
        </w:rPr>
        <w:t>n për dërgimin e kësaj letre te Banka Botërore: Përcakto në</w:t>
      </w:r>
      <w:r w:rsidRPr="005423B3">
        <w:rPr>
          <w:rFonts w:ascii="CG Times" w:hAnsi="CG Times"/>
          <w:sz w:val="18"/>
          <w:szCs w:val="18"/>
          <w:lang w:val="sq-AL"/>
        </w:rPr>
        <w:t xml:space="preserve">se </w:t>
      </w:r>
      <w:r>
        <w:rPr>
          <w:rFonts w:ascii="CG Times" w:hAnsi="CG Times"/>
          <w:sz w:val="18"/>
          <w:szCs w:val="18"/>
          <w:lang w:val="sq-AL"/>
        </w:rPr>
        <w:t>k</w:t>
      </w:r>
      <w:r w:rsidRPr="005423B3">
        <w:rPr>
          <w:rFonts w:ascii="CG Times" w:hAnsi="CG Times"/>
          <w:sz w:val="18"/>
          <w:szCs w:val="18"/>
          <w:lang w:val="sq-AL"/>
        </w:rPr>
        <w:t xml:space="preserve">ërkesën duhet ta nënshkruajë më shumë se një person dhe sa ose cilët pozicione dhe nëse zbatohet ndonjë kufizim.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45A42"/>
    <w:rsid w:val="00001ED4"/>
    <w:rsid w:val="0000253A"/>
    <w:rsid w:val="0000363C"/>
    <w:rsid w:val="00004CDC"/>
    <w:rsid w:val="00005805"/>
    <w:rsid w:val="00010C90"/>
    <w:rsid w:val="000116E2"/>
    <w:rsid w:val="00013366"/>
    <w:rsid w:val="00013A4D"/>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4EC1"/>
    <w:rsid w:val="00046373"/>
    <w:rsid w:val="00053FD5"/>
    <w:rsid w:val="0005491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30FA"/>
    <w:rsid w:val="00096F6A"/>
    <w:rsid w:val="00097D2E"/>
    <w:rsid w:val="000A03EC"/>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08A3"/>
    <w:rsid w:val="000D1F2B"/>
    <w:rsid w:val="000D24B7"/>
    <w:rsid w:val="000D5C29"/>
    <w:rsid w:val="000D648F"/>
    <w:rsid w:val="000D65A1"/>
    <w:rsid w:val="000E09FD"/>
    <w:rsid w:val="000E0DE0"/>
    <w:rsid w:val="000E1D7D"/>
    <w:rsid w:val="000E41BC"/>
    <w:rsid w:val="000E42C9"/>
    <w:rsid w:val="000E47F5"/>
    <w:rsid w:val="000E7D2B"/>
    <w:rsid w:val="000F0CDA"/>
    <w:rsid w:val="000F0EC8"/>
    <w:rsid w:val="000F29DD"/>
    <w:rsid w:val="000F3B8B"/>
    <w:rsid w:val="0010101E"/>
    <w:rsid w:val="001030E4"/>
    <w:rsid w:val="00103440"/>
    <w:rsid w:val="00103EA8"/>
    <w:rsid w:val="00104F42"/>
    <w:rsid w:val="0010768F"/>
    <w:rsid w:val="0011007C"/>
    <w:rsid w:val="001108EA"/>
    <w:rsid w:val="00110C87"/>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30B50"/>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294C"/>
    <w:rsid w:val="001532F4"/>
    <w:rsid w:val="00154AC0"/>
    <w:rsid w:val="00154D78"/>
    <w:rsid w:val="00155B8F"/>
    <w:rsid w:val="00157A6E"/>
    <w:rsid w:val="00160064"/>
    <w:rsid w:val="00160724"/>
    <w:rsid w:val="001623F8"/>
    <w:rsid w:val="00162839"/>
    <w:rsid w:val="00162C4F"/>
    <w:rsid w:val="00163B8A"/>
    <w:rsid w:val="001661C2"/>
    <w:rsid w:val="001661C9"/>
    <w:rsid w:val="001664E1"/>
    <w:rsid w:val="001719D2"/>
    <w:rsid w:val="001743DB"/>
    <w:rsid w:val="001763D1"/>
    <w:rsid w:val="0017649F"/>
    <w:rsid w:val="00177753"/>
    <w:rsid w:val="00182FF9"/>
    <w:rsid w:val="00183704"/>
    <w:rsid w:val="0018508F"/>
    <w:rsid w:val="00186115"/>
    <w:rsid w:val="00186D2B"/>
    <w:rsid w:val="00191231"/>
    <w:rsid w:val="00191FDA"/>
    <w:rsid w:val="00194A4D"/>
    <w:rsid w:val="001952F8"/>
    <w:rsid w:val="0019562E"/>
    <w:rsid w:val="0019795D"/>
    <w:rsid w:val="00197CB4"/>
    <w:rsid w:val="001A02D5"/>
    <w:rsid w:val="001A2871"/>
    <w:rsid w:val="001A2C51"/>
    <w:rsid w:val="001A3A7E"/>
    <w:rsid w:val="001A4548"/>
    <w:rsid w:val="001A4BD2"/>
    <w:rsid w:val="001A5C54"/>
    <w:rsid w:val="001B05F9"/>
    <w:rsid w:val="001B06BA"/>
    <w:rsid w:val="001B07CE"/>
    <w:rsid w:val="001B0A97"/>
    <w:rsid w:val="001B10B7"/>
    <w:rsid w:val="001B2E8C"/>
    <w:rsid w:val="001B39D0"/>
    <w:rsid w:val="001B3AC8"/>
    <w:rsid w:val="001B4397"/>
    <w:rsid w:val="001C1609"/>
    <w:rsid w:val="001C19B3"/>
    <w:rsid w:val="001C1ADE"/>
    <w:rsid w:val="001C345E"/>
    <w:rsid w:val="001C3F7F"/>
    <w:rsid w:val="001C407E"/>
    <w:rsid w:val="001C42DD"/>
    <w:rsid w:val="001C55F3"/>
    <w:rsid w:val="001C63EC"/>
    <w:rsid w:val="001C6BC4"/>
    <w:rsid w:val="001C6FD6"/>
    <w:rsid w:val="001C7D53"/>
    <w:rsid w:val="001D150D"/>
    <w:rsid w:val="001D184A"/>
    <w:rsid w:val="001D4DCD"/>
    <w:rsid w:val="001D52B7"/>
    <w:rsid w:val="001D6951"/>
    <w:rsid w:val="001D69B9"/>
    <w:rsid w:val="001D7F75"/>
    <w:rsid w:val="001D7F98"/>
    <w:rsid w:val="001E0AF3"/>
    <w:rsid w:val="001E1829"/>
    <w:rsid w:val="001E2566"/>
    <w:rsid w:val="001E264B"/>
    <w:rsid w:val="001E2AE7"/>
    <w:rsid w:val="001E3756"/>
    <w:rsid w:val="001E4ADE"/>
    <w:rsid w:val="001E4F6A"/>
    <w:rsid w:val="001E5AF4"/>
    <w:rsid w:val="001F029B"/>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0FCC"/>
    <w:rsid w:val="0022109E"/>
    <w:rsid w:val="002218B3"/>
    <w:rsid w:val="0022239B"/>
    <w:rsid w:val="00222CD5"/>
    <w:rsid w:val="002278F6"/>
    <w:rsid w:val="00230C4F"/>
    <w:rsid w:val="00230F4B"/>
    <w:rsid w:val="00231672"/>
    <w:rsid w:val="002320D4"/>
    <w:rsid w:val="002327DD"/>
    <w:rsid w:val="00233937"/>
    <w:rsid w:val="002343A6"/>
    <w:rsid w:val="00235855"/>
    <w:rsid w:val="00237B41"/>
    <w:rsid w:val="0024092D"/>
    <w:rsid w:val="00242E4B"/>
    <w:rsid w:val="00243037"/>
    <w:rsid w:val="0024381E"/>
    <w:rsid w:val="0024386A"/>
    <w:rsid w:val="0024388C"/>
    <w:rsid w:val="00245782"/>
    <w:rsid w:val="002500BE"/>
    <w:rsid w:val="0025093E"/>
    <w:rsid w:val="0025171B"/>
    <w:rsid w:val="0025295F"/>
    <w:rsid w:val="00252D7E"/>
    <w:rsid w:val="002538A1"/>
    <w:rsid w:val="0025540D"/>
    <w:rsid w:val="00255FC1"/>
    <w:rsid w:val="002608DE"/>
    <w:rsid w:val="002612BA"/>
    <w:rsid w:val="00262F22"/>
    <w:rsid w:val="002667AD"/>
    <w:rsid w:val="00266A90"/>
    <w:rsid w:val="00271E49"/>
    <w:rsid w:val="00271ECE"/>
    <w:rsid w:val="00273B1C"/>
    <w:rsid w:val="00274047"/>
    <w:rsid w:val="00274C19"/>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0563"/>
    <w:rsid w:val="002E38D0"/>
    <w:rsid w:val="002E39B7"/>
    <w:rsid w:val="002E5548"/>
    <w:rsid w:val="002E64E8"/>
    <w:rsid w:val="002E6924"/>
    <w:rsid w:val="002E69F8"/>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4757"/>
    <w:rsid w:val="00306262"/>
    <w:rsid w:val="00310549"/>
    <w:rsid w:val="003107C7"/>
    <w:rsid w:val="00310CBB"/>
    <w:rsid w:val="003110EF"/>
    <w:rsid w:val="00311464"/>
    <w:rsid w:val="003148A3"/>
    <w:rsid w:val="0031550B"/>
    <w:rsid w:val="00315CA3"/>
    <w:rsid w:val="0032002D"/>
    <w:rsid w:val="00320574"/>
    <w:rsid w:val="003228C5"/>
    <w:rsid w:val="00322CEB"/>
    <w:rsid w:val="00323062"/>
    <w:rsid w:val="00324299"/>
    <w:rsid w:val="00324C47"/>
    <w:rsid w:val="00325329"/>
    <w:rsid w:val="0032584A"/>
    <w:rsid w:val="00327C0E"/>
    <w:rsid w:val="00327C6B"/>
    <w:rsid w:val="00327E43"/>
    <w:rsid w:val="00330286"/>
    <w:rsid w:val="00332C88"/>
    <w:rsid w:val="00336085"/>
    <w:rsid w:val="00336356"/>
    <w:rsid w:val="003424F0"/>
    <w:rsid w:val="0034544B"/>
    <w:rsid w:val="003460C1"/>
    <w:rsid w:val="00346A8A"/>
    <w:rsid w:val="003470D6"/>
    <w:rsid w:val="003504D9"/>
    <w:rsid w:val="00354C70"/>
    <w:rsid w:val="00354CF6"/>
    <w:rsid w:val="00356EA6"/>
    <w:rsid w:val="00357FBC"/>
    <w:rsid w:val="00360426"/>
    <w:rsid w:val="003604C4"/>
    <w:rsid w:val="00360B1A"/>
    <w:rsid w:val="00361569"/>
    <w:rsid w:val="00361A77"/>
    <w:rsid w:val="00362CEA"/>
    <w:rsid w:val="00362EAB"/>
    <w:rsid w:val="00363AEF"/>
    <w:rsid w:val="00364171"/>
    <w:rsid w:val="00365087"/>
    <w:rsid w:val="003655DE"/>
    <w:rsid w:val="003659D8"/>
    <w:rsid w:val="00370819"/>
    <w:rsid w:val="003714DD"/>
    <w:rsid w:val="00371546"/>
    <w:rsid w:val="003724AE"/>
    <w:rsid w:val="00373196"/>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6D5C"/>
    <w:rsid w:val="00397546"/>
    <w:rsid w:val="003A0F41"/>
    <w:rsid w:val="003A18A9"/>
    <w:rsid w:val="003A1EDA"/>
    <w:rsid w:val="003A2ADD"/>
    <w:rsid w:val="003A34DD"/>
    <w:rsid w:val="003A3C7E"/>
    <w:rsid w:val="003A4F0D"/>
    <w:rsid w:val="003A54C3"/>
    <w:rsid w:val="003A59E8"/>
    <w:rsid w:val="003A5DB1"/>
    <w:rsid w:val="003B18BA"/>
    <w:rsid w:val="003B3210"/>
    <w:rsid w:val="003B370C"/>
    <w:rsid w:val="003B5043"/>
    <w:rsid w:val="003B5D62"/>
    <w:rsid w:val="003B606C"/>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5BD"/>
    <w:rsid w:val="003D3DA9"/>
    <w:rsid w:val="003D549F"/>
    <w:rsid w:val="003D5AAB"/>
    <w:rsid w:val="003D5F38"/>
    <w:rsid w:val="003E0AA3"/>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96F"/>
    <w:rsid w:val="00404D01"/>
    <w:rsid w:val="00411350"/>
    <w:rsid w:val="00412459"/>
    <w:rsid w:val="00412625"/>
    <w:rsid w:val="004130DD"/>
    <w:rsid w:val="00413843"/>
    <w:rsid w:val="00413B02"/>
    <w:rsid w:val="004158E2"/>
    <w:rsid w:val="004169BD"/>
    <w:rsid w:val="00417301"/>
    <w:rsid w:val="00417898"/>
    <w:rsid w:val="00420062"/>
    <w:rsid w:val="00420E94"/>
    <w:rsid w:val="00423745"/>
    <w:rsid w:val="0042500E"/>
    <w:rsid w:val="004257EA"/>
    <w:rsid w:val="00425AC9"/>
    <w:rsid w:val="00425C58"/>
    <w:rsid w:val="00426A74"/>
    <w:rsid w:val="00426DCB"/>
    <w:rsid w:val="00426FCB"/>
    <w:rsid w:val="00427F76"/>
    <w:rsid w:val="004311CF"/>
    <w:rsid w:val="004319C3"/>
    <w:rsid w:val="00432F59"/>
    <w:rsid w:val="004330D6"/>
    <w:rsid w:val="00434A36"/>
    <w:rsid w:val="00435F64"/>
    <w:rsid w:val="00436E88"/>
    <w:rsid w:val="00437A15"/>
    <w:rsid w:val="00437C52"/>
    <w:rsid w:val="0044061A"/>
    <w:rsid w:val="00440A12"/>
    <w:rsid w:val="00441BE8"/>
    <w:rsid w:val="00443FF0"/>
    <w:rsid w:val="00444BBA"/>
    <w:rsid w:val="004450DD"/>
    <w:rsid w:val="00445FEE"/>
    <w:rsid w:val="00446666"/>
    <w:rsid w:val="004475C5"/>
    <w:rsid w:val="004476E3"/>
    <w:rsid w:val="00450263"/>
    <w:rsid w:val="004516B2"/>
    <w:rsid w:val="00453249"/>
    <w:rsid w:val="0045357A"/>
    <w:rsid w:val="00453A0F"/>
    <w:rsid w:val="00460D88"/>
    <w:rsid w:val="004612CF"/>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4C4"/>
    <w:rsid w:val="004919BA"/>
    <w:rsid w:val="0049210A"/>
    <w:rsid w:val="00494FC4"/>
    <w:rsid w:val="004952F5"/>
    <w:rsid w:val="0049593A"/>
    <w:rsid w:val="004A054C"/>
    <w:rsid w:val="004A133B"/>
    <w:rsid w:val="004A18ED"/>
    <w:rsid w:val="004A3D9E"/>
    <w:rsid w:val="004A55FF"/>
    <w:rsid w:val="004A5FEE"/>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175A"/>
    <w:rsid w:val="004E19EF"/>
    <w:rsid w:val="004E22D7"/>
    <w:rsid w:val="004E22ED"/>
    <w:rsid w:val="004E4819"/>
    <w:rsid w:val="004E661B"/>
    <w:rsid w:val="004E72E6"/>
    <w:rsid w:val="004F2F11"/>
    <w:rsid w:val="004F3B34"/>
    <w:rsid w:val="004F3D7A"/>
    <w:rsid w:val="004F4DF9"/>
    <w:rsid w:val="004F4E6B"/>
    <w:rsid w:val="004F5B0D"/>
    <w:rsid w:val="004F5C9A"/>
    <w:rsid w:val="004F6230"/>
    <w:rsid w:val="004F6243"/>
    <w:rsid w:val="004F63FD"/>
    <w:rsid w:val="004F6760"/>
    <w:rsid w:val="004F6819"/>
    <w:rsid w:val="004F77E2"/>
    <w:rsid w:val="00500419"/>
    <w:rsid w:val="005009A9"/>
    <w:rsid w:val="00502300"/>
    <w:rsid w:val="00503766"/>
    <w:rsid w:val="00503ABF"/>
    <w:rsid w:val="0050447A"/>
    <w:rsid w:val="00505C74"/>
    <w:rsid w:val="0051218E"/>
    <w:rsid w:val="0051334F"/>
    <w:rsid w:val="0051565A"/>
    <w:rsid w:val="00520904"/>
    <w:rsid w:val="00521FF4"/>
    <w:rsid w:val="005221DE"/>
    <w:rsid w:val="0052236E"/>
    <w:rsid w:val="0052414B"/>
    <w:rsid w:val="00524840"/>
    <w:rsid w:val="005267D0"/>
    <w:rsid w:val="00526ACF"/>
    <w:rsid w:val="00526E2A"/>
    <w:rsid w:val="00530279"/>
    <w:rsid w:val="00530570"/>
    <w:rsid w:val="0053111F"/>
    <w:rsid w:val="005335CC"/>
    <w:rsid w:val="00535A8A"/>
    <w:rsid w:val="005362E4"/>
    <w:rsid w:val="00536D4B"/>
    <w:rsid w:val="00536DB6"/>
    <w:rsid w:val="00537D3B"/>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31FB"/>
    <w:rsid w:val="005844D7"/>
    <w:rsid w:val="00584E79"/>
    <w:rsid w:val="00585AFC"/>
    <w:rsid w:val="005871A4"/>
    <w:rsid w:val="005878CA"/>
    <w:rsid w:val="00587E94"/>
    <w:rsid w:val="00590199"/>
    <w:rsid w:val="005915C1"/>
    <w:rsid w:val="005919F1"/>
    <w:rsid w:val="005942EB"/>
    <w:rsid w:val="005951D5"/>
    <w:rsid w:val="0059540E"/>
    <w:rsid w:val="00596A83"/>
    <w:rsid w:val="005A1632"/>
    <w:rsid w:val="005A5A5B"/>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EFC"/>
    <w:rsid w:val="005D3BF4"/>
    <w:rsid w:val="005D778C"/>
    <w:rsid w:val="005E1300"/>
    <w:rsid w:val="005E3F56"/>
    <w:rsid w:val="005E4476"/>
    <w:rsid w:val="005E52FC"/>
    <w:rsid w:val="005E55F7"/>
    <w:rsid w:val="005E57C8"/>
    <w:rsid w:val="005E5EF2"/>
    <w:rsid w:val="005E6E32"/>
    <w:rsid w:val="005F1594"/>
    <w:rsid w:val="005F1B52"/>
    <w:rsid w:val="005F1C45"/>
    <w:rsid w:val="005F436D"/>
    <w:rsid w:val="005F502B"/>
    <w:rsid w:val="005F5DCC"/>
    <w:rsid w:val="005F70EE"/>
    <w:rsid w:val="005F7DB3"/>
    <w:rsid w:val="00601817"/>
    <w:rsid w:val="00602F29"/>
    <w:rsid w:val="00603BBB"/>
    <w:rsid w:val="00604A69"/>
    <w:rsid w:val="006053F5"/>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0533"/>
    <w:rsid w:val="00632252"/>
    <w:rsid w:val="00634970"/>
    <w:rsid w:val="00634F02"/>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C29"/>
    <w:rsid w:val="00674D51"/>
    <w:rsid w:val="00675F2C"/>
    <w:rsid w:val="0067601E"/>
    <w:rsid w:val="006771AC"/>
    <w:rsid w:val="006810AB"/>
    <w:rsid w:val="00682F33"/>
    <w:rsid w:val="00683536"/>
    <w:rsid w:val="006837F1"/>
    <w:rsid w:val="00683F12"/>
    <w:rsid w:val="00686B41"/>
    <w:rsid w:val="00687609"/>
    <w:rsid w:val="00687A9B"/>
    <w:rsid w:val="00691A67"/>
    <w:rsid w:val="00691B49"/>
    <w:rsid w:val="00692183"/>
    <w:rsid w:val="006924B9"/>
    <w:rsid w:val="00692B75"/>
    <w:rsid w:val="006933FE"/>
    <w:rsid w:val="00694E32"/>
    <w:rsid w:val="00696466"/>
    <w:rsid w:val="006965EA"/>
    <w:rsid w:val="00696A0C"/>
    <w:rsid w:val="00697647"/>
    <w:rsid w:val="006A03BF"/>
    <w:rsid w:val="006A06CF"/>
    <w:rsid w:val="006A4083"/>
    <w:rsid w:val="006A504D"/>
    <w:rsid w:val="006A5EAF"/>
    <w:rsid w:val="006A712B"/>
    <w:rsid w:val="006A74B6"/>
    <w:rsid w:val="006B0DDC"/>
    <w:rsid w:val="006B211A"/>
    <w:rsid w:val="006B2EF9"/>
    <w:rsid w:val="006B33EE"/>
    <w:rsid w:val="006B4216"/>
    <w:rsid w:val="006B5167"/>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2C8"/>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9A"/>
    <w:rsid w:val="007157FD"/>
    <w:rsid w:val="007169FF"/>
    <w:rsid w:val="007176E8"/>
    <w:rsid w:val="0072068E"/>
    <w:rsid w:val="00720D66"/>
    <w:rsid w:val="00721312"/>
    <w:rsid w:val="00722145"/>
    <w:rsid w:val="007227BA"/>
    <w:rsid w:val="007235A2"/>
    <w:rsid w:val="00723C7E"/>
    <w:rsid w:val="007241B0"/>
    <w:rsid w:val="00725155"/>
    <w:rsid w:val="0072535F"/>
    <w:rsid w:val="00727A7F"/>
    <w:rsid w:val="00727E09"/>
    <w:rsid w:val="00730AB5"/>
    <w:rsid w:val="007317E7"/>
    <w:rsid w:val="0073198A"/>
    <w:rsid w:val="007331A1"/>
    <w:rsid w:val="00734BC5"/>
    <w:rsid w:val="00734FD0"/>
    <w:rsid w:val="007355EB"/>
    <w:rsid w:val="00740041"/>
    <w:rsid w:val="00741EEA"/>
    <w:rsid w:val="00743659"/>
    <w:rsid w:val="00743FCD"/>
    <w:rsid w:val="0074432C"/>
    <w:rsid w:val="00745C83"/>
    <w:rsid w:val="00750536"/>
    <w:rsid w:val="0075139C"/>
    <w:rsid w:val="00751511"/>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C79"/>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4D94"/>
    <w:rsid w:val="007A71B3"/>
    <w:rsid w:val="007B1ED0"/>
    <w:rsid w:val="007B335A"/>
    <w:rsid w:val="007B39AC"/>
    <w:rsid w:val="007B5384"/>
    <w:rsid w:val="007B55A8"/>
    <w:rsid w:val="007B6335"/>
    <w:rsid w:val="007C0F4B"/>
    <w:rsid w:val="007C34A4"/>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7ED"/>
    <w:rsid w:val="007E4BB8"/>
    <w:rsid w:val="007E5BA3"/>
    <w:rsid w:val="007E7322"/>
    <w:rsid w:val="007E75E0"/>
    <w:rsid w:val="007E7F0F"/>
    <w:rsid w:val="007F08DC"/>
    <w:rsid w:val="007F090E"/>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5911"/>
    <w:rsid w:val="008066EE"/>
    <w:rsid w:val="008073B6"/>
    <w:rsid w:val="0081025B"/>
    <w:rsid w:val="008109DA"/>
    <w:rsid w:val="008122FC"/>
    <w:rsid w:val="00812A62"/>
    <w:rsid w:val="00812F5F"/>
    <w:rsid w:val="00814982"/>
    <w:rsid w:val="008153DB"/>
    <w:rsid w:val="008156C4"/>
    <w:rsid w:val="008162EE"/>
    <w:rsid w:val="0082062E"/>
    <w:rsid w:val="00821AB2"/>
    <w:rsid w:val="008227A6"/>
    <w:rsid w:val="00823050"/>
    <w:rsid w:val="008236C1"/>
    <w:rsid w:val="008236C9"/>
    <w:rsid w:val="00824655"/>
    <w:rsid w:val="00826023"/>
    <w:rsid w:val="00826DB2"/>
    <w:rsid w:val="00831966"/>
    <w:rsid w:val="00832A02"/>
    <w:rsid w:val="008349DC"/>
    <w:rsid w:val="00837999"/>
    <w:rsid w:val="0084152F"/>
    <w:rsid w:val="00843078"/>
    <w:rsid w:val="00843D8C"/>
    <w:rsid w:val="00844A57"/>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69F4"/>
    <w:rsid w:val="00870D62"/>
    <w:rsid w:val="00870E4B"/>
    <w:rsid w:val="0087260C"/>
    <w:rsid w:val="00872E7D"/>
    <w:rsid w:val="0087472F"/>
    <w:rsid w:val="00876E17"/>
    <w:rsid w:val="0088053B"/>
    <w:rsid w:val="008812CF"/>
    <w:rsid w:val="00881FB0"/>
    <w:rsid w:val="00881FC9"/>
    <w:rsid w:val="00883176"/>
    <w:rsid w:val="0088583C"/>
    <w:rsid w:val="0088753F"/>
    <w:rsid w:val="00887763"/>
    <w:rsid w:val="00887EBD"/>
    <w:rsid w:val="00890E90"/>
    <w:rsid w:val="0089109C"/>
    <w:rsid w:val="00891713"/>
    <w:rsid w:val="00891BFF"/>
    <w:rsid w:val="00894353"/>
    <w:rsid w:val="0089617E"/>
    <w:rsid w:val="0089728D"/>
    <w:rsid w:val="008A1CE8"/>
    <w:rsid w:val="008A41D6"/>
    <w:rsid w:val="008A4B90"/>
    <w:rsid w:val="008A5100"/>
    <w:rsid w:val="008A651B"/>
    <w:rsid w:val="008B10ED"/>
    <w:rsid w:val="008B1298"/>
    <w:rsid w:val="008B5C38"/>
    <w:rsid w:val="008B61D4"/>
    <w:rsid w:val="008B626B"/>
    <w:rsid w:val="008B6512"/>
    <w:rsid w:val="008C0D19"/>
    <w:rsid w:val="008C2007"/>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25B8"/>
    <w:rsid w:val="008F3C07"/>
    <w:rsid w:val="008F3D68"/>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D1B"/>
    <w:rsid w:val="0091129D"/>
    <w:rsid w:val="009113EB"/>
    <w:rsid w:val="00913360"/>
    <w:rsid w:val="00913BAD"/>
    <w:rsid w:val="00916097"/>
    <w:rsid w:val="00916215"/>
    <w:rsid w:val="009166AF"/>
    <w:rsid w:val="0091681E"/>
    <w:rsid w:val="00917E4C"/>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748"/>
    <w:rsid w:val="00952933"/>
    <w:rsid w:val="00952B82"/>
    <w:rsid w:val="00955EF3"/>
    <w:rsid w:val="00960463"/>
    <w:rsid w:val="009613EA"/>
    <w:rsid w:val="00961777"/>
    <w:rsid w:val="00961AD4"/>
    <w:rsid w:val="00961BE1"/>
    <w:rsid w:val="00962683"/>
    <w:rsid w:val="009656A8"/>
    <w:rsid w:val="009669EF"/>
    <w:rsid w:val="00970750"/>
    <w:rsid w:val="00970BA4"/>
    <w:rsid w:val="00970CB4"/>
    <w:rsid w:val="00970DF8"/>
    <w:rsid w:val="009710C4"/>
    <w:rsid w:val="00971B20"/>
    <w:rsid w:val="0097217B"/>
    <w:rsid w:val="00975979"/>
    <w:rsid w:val="00975C48"/>
    <w:rsid w:val="00977D61"/>
    <w:rsid w:val="009820D2"/>
    <w:rsid w:val="0098361D"/>
    <w:rsid w:val="00984C25"/>
    <w:rsid w:val="00984E74"/>
    <w:rsid w:val="009865D7"/>
    <w:rsid w:val="0098676C"/>
    <w:rsid w:val="00990A5D"/>
    <w:rsid w:val="00993861"/>
    <w:rsid w:val="0099463C"/>
    <w:rsid w:val="00994640"/>
    <w:rsid w:val="00995555"/>
    <w:rsid w:val="009961A1"/>
    <w:rsid w:val="0099639A"/>
    <w:rsid w:val="00996569"/>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B7B52"/>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4425"/>
    <w:rsid w:val="009F5842"/>
    <w:rsid w:val="009F6FD2"/>
    <w:rsid w:val="00A013DD"/>
    <w:rsid w:val="00A05452"/>
    <w:rsid w:val="00A0546E"/>
    <w:rsid w:val="00A05F7E"/>
    <w:rsid w:val="00A0690B"/>
    <w:rsid w:val="00A06ECC"/>
    <w:rsid w:val="00A070F0"/>
    <w:rsid w:val="00A102E8"/>
    <w:rsid w:val="00A10546"/>
    <w:rsid w:val="00A1081B"/>
    <w:rsid w:val="00A1252B"/>
    <w:rsid w:val="00A132CD"/>
    <w:rsid w:val="00A13EDE"/>
    <w:rsid w:val="00A14667"/>
    <w:rsid w:val="00A1481A"/>
    <w:rsid w:val="00A174A5"/>
    <w:rsid w:val="00A20D12"/>
    <w:rsid w:val="00A23238"/>
    <w:rsid w:val="00A24D08"/>
    <w:rsid w:val="00A25BC6"/>
    <w:rsid w:val="00A26D21"/>
    <w:rsid w:val="00A308F3"/>
    <w:rsid w:val="00A30FB1"/>
    <w:rsid w:val="00A32061"/>
    <w:rsid w:val="00A32DBB"/>
    <w:rsid w:val="00A33AF7"/>
    <w:rsid w:val="00A36EFF"/>
    <w:rsid w:val="00A36F61"/>
    <w:rsid w:val="00A4003A"/>
    <w:rsid w:val="00A40556"/>
    <w:rsid w:val="00A41480"/>
    <w:rsid w:val="00A420F2"/>
    <w:rsid w:val="00A436B5"/>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8DD"/>
    <w:rsid w:val="00A55A29"/>
    <w:rsid w:val="00A55AA8"/>
    <w:rsid w:val="00A55AFE"/>
    <w:rsid w:val="00A55E9F"/>
    <w:rsid w:val="00A564F3"/>
    <w:rsid w:val="00A56B57"/>
    <w:rsid w:val="00A622B5"/>
    <w:rsid w:val="00A64DC9"/>
    <w:rsid w:val="00A67172"/>
    <w:rsid w:val="00A67374"/>
    <w:rsid w:val="00A67CEB"/>
    <w:rsid w:val="00A67D65"/>
    <w:rsid w:val="00A67FDB"/>
    <w:rsid w:val="00A70520"/>
    <w:rsid w:val="00A70A4F"/>
    <w:rsid w:val="00A723DF"/>
    <w:rsid w:val="00A731A2"/>
    <w:rsid w:val="00A73E2D"/>
    <w:rsid w:val="00A76288"/>
    <w:rsid w:val="00A80C9A"/>
    <w:rsid w:val="00A81297"/>
    <w:rsid w:val="00A84ABA"/>
    <w:rsid w:val="00A86120"/>
    <w:rsid w:val="00A86C08"/>
    <w:rsid w:val="00A909F5"/>
    <w:rsid w:val="00A9111F"/>
    <w:rsid w:val="00A91B13"/>
    <w:rsid w:val="00A9337C"/>
    <w:rsid w:val="00A93486"/>
    <w:rsid w:val="00A95020"/>
    <w:rsid w:val="00A95AEE"/>
    <w:rsid w:val="00A97655"/>
    <w:rsid w:val="00AA0126"/>
    <w:rsid w:val="00AA0509"/>
    <w:rsid w:val="00AA1654"/>
    <w:rsid w:val="00AA1C46"/>
    <w:rsid w:val="00AA2013"/>
    <w:rsid w:val="00AA38A8"/>
    <w:rsid w:val="00AA402E"/>
    <w:rsid w:val="00AA45A7"/>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76A8"/>
    <w:rsid w:val="00AD76C3"/>
    <w:rsid w:val="00AD7D0C"/>
    <w:rsid w:val="00AE0346"/>
    <w:rsid w:val="00AE0FFC"/>
    <w:rsid w:val="00AE119D"/>
    <w:rsid w:val="00AE2C3A"/>
    <w:rsid w:val="00AE5EAF"/>
    <w:rsid w:val="00AE7833"/>
    <w:rsid w:val="00AF04D7"/>
    <w:rsid w:val="00AF09C3"/>
    <w:rsid w:val="00AF0B16"/>
    <w:rsid w:val="00AF11BA"/>
    <w:rsid w:val="00AF140B"/>
    <w:rsid w:val="00AF3CC5"/>
    <w:rsid w:val="00AF5982"/>
    <w:rsid w:val="00AF6FC9"/>
    <w:rsid w:val="00AF7938"/>
    <w:rsid w:val="00AF7F67"/>
    <w:rsid w:val="00B01885"/>
    <w:rsid w:val="00B0397B"/>
    <w:rsid w:val="00B046E0"/>
    <w:rsid w:val="00B0653F"/>
    <w:rsid w:val="00B0655D"/>
    <w:rsid w:val="00B100FE"/>
    <w:rsid w:val="00B10E27"/>
    <w:rsid w:val="00B10E45"/>
    <w:rsid w:val="00B12790"/>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2E4"/>
    <w:rsid w:val="00B40E2A"/>
    <w:rsid w:val="00B42264"/>
    <w:rsid w:val="00B4249B"/>
    <w:rsid w:val="00B42B96"/>
    <w:rsid w:val="00B42BA3"/>
    <w:rsid w:val="00B42CE2"/>
    <w:rsid w:val="00B4411A"/>
    <w:rsid w:val="00B456B1"/>
    <w:rsid w:val="00B464A1"/>
    <w:rsid w:val="00B47811"/>
    <w:rsid w:val="00B5070C"/>
    <w:rsid w:val="00B50FA7"/>
    <w:rsid w:val="00B51B97"/>
    <w:rsid w:val="00B527BD"/>
    <w:rsid w:val="00B54469"/>
    <w:rsid w:val="00B54C31"/>
    <w:rsid w:val="00B5548A"/>
    <w:rsid w:val="00B56B16"/>
    <w:rsid w:val="00B57955"/>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316E"/>
    <w:rsid w:val="00BA4F83"/>
    <w:rsid w:val="00BA545C"/>
    <w:rsid w:val="00BA7CB9"/>
    <w:rsid w:val="00BB085C"/>
    <w:rsid w:val="00BB1845"/>
    <w:rsid w:val="00BB3463"/>
    <w:rsid w:val="00BB4564"/>
    <w:rsid w:val="00BC0912"/>
    <w:rsid w:val="00BC24AC"/>
    <w:rsid w:val="00BC26E1"/>
    <w:rsid w:val="00BC2A47"/>
    <w:rsid w:val="00BC5452"/>
    <w:rsid w:val="00BC54B4"/>
    <w:rsid w:val="00BC681E"/>
    <w:rsid w:val="00BC6CE7"/>
    <w:rsid w:val="00BD0374"/>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6A44"/>
    <w:rsid w:val="00BF6E17"/>
    <w:rsid w:val="00C004EF"/>
    <w:rsid w:val="00C04730"/>
    <w:rsid w:val="00C049A9"/>
    <w:rsid w:val="00C04C46"/>
    <w:rsid w:val="00C0606C"/>
    <w:rsid w:val="00C0738A"/>
    <w:rsid w:val="00C07D45"/>
    <w:rsid w:val="00C103B9"/>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07F7"/>
    <w:rsid w:val="00C40DA1"/>
    <w:rsid w:val="00C41324"/>
    <w:rsid w:val="00C41A80"/>
    <w:rsid w:val="00C42808"/>
    <w:rsid w:val="00C436DB"/>
    <w:rsid w:val="00C4424D"/>
    <w:rsid w:val="00C44D9B"/>
    <w:rsid w:val="00C45042"/>
    <w:rsid w:val="00C45A42"/>
    <w:rsid w:val="00C45F69"/>
    <w:rsid w:val="00C462A9"/>
    <w:rsid w:val="00C47B52"/>
    <w:rsid w:val="00C5019E"/>
    <w:rsid w:val="00C50C6D"/>
    <w:rsid w:val="00C516C5"/>
    <w:rsid w:val="00C53871"/>
    <w:rsid w:val="00C540FA"/>
    <w:rsid w:val="00C54DB1"/>
    <w:rsid w:val="00C54DEC"/>
    <w:rsid w:val="00C573F9"/>
    <w:rsid w:val="00C57901"/>
    <w:rsid w:val="00C57CE2"/>
    <w:rsid w:val="00C619EA"/>
    <w:rsid w:val="00C61AA2"/>
    <w:rsid w:val="00C622F4"/>
    <w:rsid w:val="00C63338"/>
    <w:rsid w:val="00C63800"/>
    <w:rsid w:val="00C638FA"/>
    <w:rsid w:val="00C65B4F"/>
    <w:rsid w:val="00C65D5E"/>
    <w:rsid w:val="00C6764A"/>
    <w:rsid w:val="00C701EB"/>
    <w:rsid w:val="00C70D0A"/>
    <w:rsid w:val="00C72FCC"/>
    <w:rsid w:val="00C7562E"/>
    <w:rsid w:val="00C76C12"/>
    <w:rsid w:val="00C77128"/>
    <w:rsid w:val="00C773A6"/>
    <w:rsid w:val="00C80CAD"/>
    <w:rsid w:val="00C81682"/>
    <w:rsid w:val="00C82995"/>
    <w:rsid w:val="00C84E1D"/>
    <w:rsid w:val="00C864F7"/>
    <w:rsid w:val="00C90A36"/>
    <w:rsid w:val="00C911CC"/>
    <w:rsid w:val="00C93FA3"/>
    <w:rsid w:val="00C95E3B"/>
    <w:rsid w:val="00C97107"/>
    <w:rsid w:val="00CA0577"/>
    <w:rsid w:val="00CA0746"/>
    <w:rsid w:val="00CA07EF"/>
    <w:rsid w:val="00CA1E67"/>
    <w:rsid w:val="00CA1E81"/>
    <w:rsid w:val="00CA2258"/>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459A"/>
    <w:rsid w:val="00CC7AA1"/>
    <w:rsid w:val="00CD158C"/>
    <w:rsid w:val="00CD1CD5"/>
    <w:rsid w:val="00CD1F3A"/>
    <w:rsid w:val="00CD3859"/>
    <w:rsid w:val="00CD5371"/>
    <w:rsid w:val="00CD6BA3"/>
    <w:rsid w:val="00CD7226"/>
    <w:rsid w:val="00CD728E"/>
    <w:rsid w:val="00CD74E5"/>
    <w:rsid w:val="00CD758C"/>
    <w:rsid w:val="00CE086B"/>
    <w:rsid w:val="00CE0892"/>
    <w:rsid w:val="00CE179E"/>
    <w:rsid w:val="00CE3B1B"/>
    <w:rsid w:val="00CE3BE8"/>
    <w:rsid w:val="00CE4D53"/>
    <w:rsid w:val="00CE605F"/>
    <w:rsid w:val="00CE6530"/>
    <w:rsid w:val="00CE6BFC"/>
    <w:rsid w:val="00CE6CC0"/>
    <w:rsid w:val="00CE7628"/>
    <w:rsid w:val="00CF0AF9"/>
    <w:rsid w:val="00CF1020"/>
    <w:rsid w:val="00CF7D56"/>
    <w:rsid w:val="00D02DFD"/>
    <w:rsid w:val="00D03F6E"/>
    <w:rsid w:val="00D046F8"/>
    <w:rsid w:val="00D06106"/>
    <w:rsid w:val="00D07148"/>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40735"/>
    <w:rsid w:val="00D4083D"/>
    <w:rsid w:val="00D410AC"/>
    <w:rsid w:val="00D41B26"/>
    <w:rsid w:val="00D42A69"/>
    <w:rsid w:val="00D42F46"/>
    <w:rsid w:val="00D440A8"/>
    <w:rsid w:val="00D50BDE"/>
    <w:rsid w:val="00D51C6D"/>
    <w:rsid w:val="00D525D5"/>
    <w:rsid w:val="00D53C6C"/>
    <w:rsid w:val="00D5465B"/>
    <w:rsid w:val="00D546E3"/>
    <w:rsid w:val="00D55569"/>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5DD8"/>
    <w:rsid w:val="00D869A8"/>
    <w:rsid w:val="00D86C7B"/>
    <w:rsid w:val="00D9091F"/>
    <w:rsid w:val="00D91B15"/>
    <w:rsid w:val="00D93269"/>
    <w:rsid w:val="00D93740"/>
    <w:rsid w:val="00D9757A"/>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DF776F"/>
    <w:rsid w:val="00E00020"/>
    <w:rsid w:val="00E02436"/>
    <w:rsid w:val="00E02A89"/>
    <w:rsid w:val="00E02E71"/>
    <w:rsid w:val="00E03C4C"/>
    <w:rsid w:val="00E03CC8"/>
    <w:rsid w:val="00E04ECB"/>
    <w:rsid w:val="00E10CA3"/>
    <w:rsid w:val="00E12A78"/>
    <w:rsid w:val="00E13CBA"/>
    <w:rsid w:val="00E140A1"/>
    <w:rsid w:val="00E146F6"/>
    <w:rsid w:val="00E150BE"/>
    <w:rsid w:val="00E16045"/>
    <w:rsid w:val="00E17C29"/>
    <w:rsid w:val="00E202CC"/>
    <w:rsid w:val="00E21206"/>
    <w:rsid w:val="00E21997"/>
    <w:rsid w:val="00E21F7F"/>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83136"/>
    <w:rsid w:val="00E834AF"/>
    <w:rsid w:val="00E842D0"/>
    <w:rsid w:val="00E843DA"/>
    <w:rsid w:val="00E900E7"/>
    <w:rsid w:val="00E9112C"/>
    <w:rsid w:val="00E9116D"/>
    <w:rsid w:val="00E9166E"/>
    <w:rsid w:val="00E92750"/>
    <w:rsid w:val="00E93259"/>
    <w:rsid w:val="00E943E3"/>
    <w:rsid w:val="00E96895"/>
    <w:rsid w:val="00E96982"/>
    <w:rsid w:val="00E977BC"/>
    <w:rsid w:val="00E978F5"/>
    <w:rsid w:val="00EA06F4"/>
    <w:rsid w:val="00EA177B"/>
    <w:rsid w:val="00EA1CC0"/>
    <w:rsid w:val="00EA237A"/>
    <w:rsid w:val="00EA28AE"/>
    <w:rsid w:val="00EA4D99"/>
    <w:rsid w:val="00EA4DF1"/>
    <w:rsid w:val="00EA57A2"/>
    <w:rsid w:val="00EA7681"/>
    <w:rsid w:val="00EB0DA9"/>
    <w:rsid w:val="00EB1184"/>
    <w:rsid w:val="00EB1957"/>
    <w:rsid w:val="00EB24A9"/>
    <w:rsid w:val="00EB35B4"/>
    <w:rsid w:val="00EB3724"/>
    <w:rsid w:val="00EB3F7B"/>
    <w:rsid w:val="00EB441B"/>
    <w:rsid w:val="00EB4BAF"/>
    <w:rsid w:val="00EB676A"/>
    <w:rsid w:val="00EB68E6"/>
    <w:rsid w:val="00EB7A4C"/>
    <w:rsid w:val="00EC0561"/>
    <w:rsid w:val="00EC15B7"/>
    <w:rsid w:val="00EC2038"/>
    <w:rsid w:val="00EC3315"/>
    <w:rsid w:val="00EC657B"/>
    <w:rsid w:val="00ED0216"/>
    <w:rsid w:val="00ED04D4"/>
    <w:rsid w:val="00ED318B"/>
    <w:rsid w:val="00ED345D"/>
    <w:rsid w:val="00ED5AB3"/>
    <w:rsid w:val="00ED6362"/>
    <w:rsid w:val="00EE0D44"/>
    <w:rsid w:val="00EE26E8"/>
    <w:rsid w:val="00EE4BA9"/>
    <w:rsid w:val="00EE7A53"/>
    <w:rsid w:val="00EF073A"/>
    <w:rsid w:val="00EF0C15"/>
    <w:rsid w:val="00EF0EE5"/>
    <w:rsid w:val="00EF271A"/>
    <w:rsid w:val="00EF2A2B"/>
    <w:rsid w:val="00EF2A5A"/>
    <w:rsid w:val="00EF5D72"/>
    <w:rsid w:val="00EF6051"/>
    <w:rsid w:val="00EF73CA"/>
    <w:rsid w:val="00EF7E31"/>
    <w:rsid w:val="00F022A2"/>
    <w:rsid w:val="00F02C33"/>
    <w:rsid w:val="00F042D3"/>
    <w:rsid w:val="00F05A5C"/>
    <w:rsid w:val="00F11706"/>
    <w:rsid w:val="00F12732"/>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BBA"/>
    <w:rsid w:val="00F30F21"/>
    <w:rsid w:val="00F31334"/>
    <w:rsid w:val="00F32B15"/>
    <w:rsid w:val="00F340BF"/>
    <w:rsid w:val="00F3468F"/>
    <w:rsid w:val="00F35D20"/>
    <w:rsid w:val="00F37A38"/>
    <w:rsid w:val="00F37D59"/>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BF5"/>
    <w:rsid w:val="00F67F40"/>
    <w:rsid w:val="00F71897"/>
    <w:rsid w:val="00F72C8F"/>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4AC0"/>
    <w:rsid w:val="00F9522D"/>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4018"/>
    <w:rsid w:val="00FB5B12"/>
    <w:rsid w:val="00FB74DE"/>
    <w:rsid w:val="00FB7558"/>
    <w:rsid w:val="00FB7650"/>
    <w:rsid w:val="00FC0FDE"/>
    <w:rsid w:val="00FC19E3"/>
    <w:rsid w:val="00FC2F17"/>
    <w:rsid w:val="00FC3560"/>
    <w:rsid w:val="00FC3C6E"/>
    <w:rsid w:val="00FC4189"/>
    <w:rsid w:val="00FC5D3D"/>
    <w:rsid w:val="00FC6AB0"/>
    <w:rsid w:val="00FC7650"/>
    <w:rsid w:val="00FC7E5F"/>
    <w:rsid w:val="00FD1061"/>
    <w:rsid w:val="00FD246D"/>
    <w:rsid w:val="00FD24BC"/>
    <w:rsid w:val="00FD5F42"/>
    <w:rsid w:val="00FD6657"/>
    <w:rsid w:val="00FD7020"/>
    <w:rsid w:val="00FD7308"/>
    <w:rsid w:val="00FE0D74"/>
    <w:rsid w:val="00FE20E2"/>
    <w:rsid w:val="00FE5C72"/>
    <w:rsid w:val="00FE6FED"/>
    <w:rsid w:val="00FE7953"/>
    <w:rsid w:val="00FF22F6"/>
    <w:rsid w:val="00FF44E9"/>
    <w:rsid w:val="00FF46BF"/>
    <w:rsid w:val="00FF4BF7"/>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ostalCode"/>
  <w:smartTagType w:namespaceuri="urn:schemas-microsoft-com:office:smarttags" w:name="City"/>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0A0F6748-754E-4AA7-8717-8E9B0F0A9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5A42"/>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link w:val="NeniNrChar"/>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link w:val="TitulliChar"/>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character" w:styleId="Hyperlink">
    <w:name w:val="Hyperlink"/>
    <w:basedOn w:val="DefaultParagraphFont"/>
    <w:rsid w:val="00C45A42"/>
    <w:rPr>
      <w:color w:val="0000FF"/>
      <w:u w:val="single"/>
    </w:rPr>
  </w:style>
  <w:style w:type="paragraph" w:styleId="FootnoteText">
    <w:name w:val="footnote text"/>
    <w:basedOn w:val="Normal"/>
    <w:semiHidden/>
    <w:rsid w:val="00C45A42"/>
    <w:rPr>
      <w:sz w:val="20"/>
      <w:szCs w:val="20"/>
    </w:rPr>
  </w:style>
  <w:style w:type="character" w:styleId="FootnoteReference">
    <w:name w:val="footnote reference"/>
    <w:basedOn w:val="DefaultParagraphFont"/>
    <w:semiHidden/>
    <w:rsid w:val="00C45A42"/>
    <w:rPr>
      <w:vertAlign w:val="superscript"/>
    </w:rPr>
  </w:style>
  <w:style w:type="table" w:styleId="TableGrid">
    <w:name w:val="Table Grid"/>
    <w:basedOn w:val="TableNormal"/>
    <w:rsid w:val="00C45A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niNrChar">
    <w:name w:val="Neni_Nr Char"/>
    <w:basedOn w:val="DefaultParagraphFont"/>
    <w:link w:val="NeniNr"/>
    <w:rsid w:val="00C45A42"/>
    <w:rPr>
      <w:rFonts w:ascii="CG Times" w:hAnsi="CG Times"/>
      <w:sz w:val="22"/>
      <w:lang w:val="en-GB" w:eastAsia="en-US" w:bidi="ar-SA"/>
    </w:rPr>
  </w:style>
  <w:style w:type="character" w:customStyle="1" w:styleId="TitulliChar">
    <w:name w:val="Titulli Char"/>
    <w:basedOn w:val="DefaultParagraphFont"/>
    <w:link w:val="Titulli0"/>
    <w:rsid w:val="00C45A42"/>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clientconnection.worldbank.org" TargetMode="External"/><Relationship Id="rId3" Type="http://schemas.openxmlformats.org/officeDocument/2006/relationships/webSettings" Target="webSettings.xml"/><Relationship Id="rId7" Type="http://schemas.openxmlformats.org/officeDocument/2006/relationships/hyperlink" Target="http://clientconnection.worldbank.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orldbank.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mailto:loa-eca@worldbank.org" TargetMode="External"/><Relationship Id="rId4" Type="http://schemas.openxmlformats.org/officeDocument/2006/relationships/footnotes" Target="footnotes.xml"/><Relationship Id="rId9" Type="http://schemas.openxmlformats.org/officeDocument/2006/relationships/hyperlink" Target="mailto:clientconnection@worldban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2956</Words>
  <Characters>16854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19771</CharactersWithSpaces>
  <SharedDoc>false</SharedDoc>
  <HLinks>
    <vt:vector size="30" baseType="variant">
      <vt:variant>
        <vt:i4>524408</vt:i4>
      </vt:variant>
      <vt:variant>
        <vt:i4>12</vt:i4>
      </vt:variant>
      <vt:variant>
        <vt:i4>0</vt:i4>
      </vt:variant>
      <vt:variant>
        <vt:i4>5</vt:i4>
      </vt:variant>
      <vt:variant>
        <vt:lpwstr>mailto:loa-eca@worldbank.org</vt:lpwstr>
      </vt:variant>
      <vt:variant>
        <vt:lpwstr/>
      </vt:variant>
      <vt:variant>
        <vt:i4>6684758</vt:i4>
      </vt:variant>
      <vt:variant>
        <vt:i4>9</vt:i4>
      </vt:variant>
      <vt:variant>
        <vt:i4>0</vt:i4>
      </vt:variant>
      <vt:variant>
        <vt:i4>5</vt:i4>
      </vt:variant>
      <vt:variant>
        <vt:lpwstr>mailto:clientconnection@worldbank.org</vt:lpwstr>
      </vt:variant>
      <vt:variant>
        <vt:lpwstr/>
      </vt:variant>
      <vt:variant>
        <vt:i4>7209074</vt:i4>
      </vt:variant>
      <vt:variant>
        <vt:i4>6</vt:i4>
      </vt:variant>
      <vt:variant>
        <vt:i4>0</vt:i4>
      </vt:variant>
      <vt:variant>
        <vt:i4>5</vt:i4>
      </vt:variant>
      <vt:variant>
        <vt:lpwstr>http://clientconnection.worldbank.org/</vt:lpwstr>
      </vt:variant>
      <vt:variant>
        <vt:lpwstr/>
      </vt:variant>
      <vt:variant>
        <vt:i4>7209074</vt:i4>
      </vt:variant>
      <vt:variant>
        <vt:i4>3</vt:i4>
      </vt:variant>
      <vt:variant>
        <vt:i4>0</vt:i4>
      </vt:variant>
      <vt:variant>
        <vt:i4>5</vt:i4>
      </vt:variant>
      <vt:variant>
        <vt:lpwstr>http://clientconnection.worldbank.org/</vt:lpwstr>
      </vt:variant>
      <vt:variant>
        <vt:lpwstr/>
      </vt:variant>
      <vt:variant>
        <vt:i4>4718595</vt:i4>
      </vt:variant>
      <vt:variant>
        <vt:i4>0</vt:i4>
      </vt:variant>
      <vt:variant>
        <vt:i4>0</vt:i4>
      </vt:variant>
      <vt:variant>
        <vt:i4>5</vt:i4>
      </vt:variant>
      <vt:variant>
        <vt:lpwstr>http://www.worldbank.org/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2019-03-18T13:52:00Z</dcterms:created>
  <dcterms:modified xsi:type="dcterms:W3CDTF">2019-03-18T13:52:00Z</dcterms:modified>
</cp:coreProperties>
</file>