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E82" w:rsidRPr="00F407FE" w:rsidRDefault="00762E82" w:rsidP="00762E82">
      <w:pPr>
        <w:pStyle w:val="Akti"/>
        <w:keepNext w:val="0"/>
      </w:pPr>
      <w:bookmarkStart w:id="0" w:name="_GoBack"/>
      <w:bookmarkEnd w:id="0"/>
      <w:r>
        <w:t>VENDI</w:t>
      </w:r>
      <w:r w:rsidRPr="00F407FE">
        <w:t>M</w:t>
      </w:r>
    </w:p>
    <w:p w:rsidR="00762E82" w:rsidRDefault="00762E82" w:rsidP="00762E82">
      <w:pPr>
        <w:pStyle w:val="NumriData"/>
        <w:keepNext w:val="0"/>
      </w:pPr>
      <w:r>
        <w:t>Nr.1003, datë 30.9.2009</w:t>
      </w:r>
    </w:p>
    <w:p w:rsidR="00762E82" w:rsidRDefault="00762E82" w:rsidP="00762E82">
      <w:pPr>
        <w:pStyle w:val="Paragrafi0"/>
      </w:pPr>
    </w:p>
    <w:p w:rsidR="00762E82" w:rsidRPr="00F407FE" w:rsidRDefault="00762E82" w:rsidP="00762E82">
      <w:pPr>
        <w:pStyle w:val="Titulli0"/>
        <w:keepNext w:val="0"/>
      </w:pPr>
      <w:r w:rsidRPr="00F407FE">
        <w:t>PËR</w:t>
      </w:r>
      <w:r>
        <w:t xml:space="preserve"> </w:t>
      </w:r>
      <w:r w:rsidRPr="00F407FE">
        <w:t>HAPJEN E PROGRAMIT TË STUDIMIT TË CIKLIT TË DYTË, NË UNIVERSITETIN  “EQEREM ÇABEJ”, GJIROKASTËR</w:t>
      </w:r>
    </w:p>
    <w:p w:rsidR="00762E82" w:rsidRDefault="00762E82" w:rsidP="00762E82">
      <w:pPr>
        <w:pStyle w:val="Paragrafi0"/>
      </w:pPr>
    </w:p>
    <w:p w:rsidR="00762E82" w:rsidRPr="00F407FE" w:rsidRDefault="00762E82" w:rsidP="00762E82">
      <w:pPr>
        <w:pStyle w:val="BazLigjPropozues"/>
        <w:keepNext w:val="0"/>
      </w:pPr>
      <w:r w:rsidRPr="00F407FE">
        <w:t>Në mbështetje të nenit 100 të Kushtetutës dhe të neneve 26, pika</w:t>
      </w:r>
      <w:r>
        <w:t xml:space="preserve"> 1. 2.1, 29 e 42</w:t>
      </w:r>
      <w:r w:rsidRPr="00F407FE">
        <w:t xml:space="preserve"> të  ligjit nr.9741, datë 21.5.2007 “Për arsimin e lartë në Republikën e Shqipërisë”,</w:t>
      </w:r>
      <w:r>
        <w:t xml:space="preserve"> të ndryshuar, me propozimin e M</w:t>
      </w:r>
      <w:r w:rsidRPr="00F407FE">
        <w:t>inistrit të Arsimit dhe Shkencës, Këshilli i Ministrave</w:t>
      </w:r>
    </w:p>
    <w:p w:rsidR="00762E82" w:rsidRDefault="00762E82" w:rsidP="00762E82">
      <w:pPr>
        <w:pStyle w:val="Paragrafi0"/>
      </w:pPr>
    </w:p>
    <w:p w:rsidR="00762E82" w:rsidRPr="00F407FE" w:rsidRDefault="00762E82" w:rsidP="00762E82">
      <w:pPr>
        <w:pStyle w:val="VENDOSI0"/>
      </w:pPr>
      <w:r w:rsidRPr="00F407FE">
        <w:t> </w:t>
      </w:r>
      <w:r>
        <w:t>VENDOS</w:t>
      </w:r>
      <w:r w:rsidRPr="00F407FE">
        <w:t>I:</w:t>
      </w:r>
    </w:p>
    <w:p w:rsidR="00762E82" w:rsidRDefault="00762E82" w:rsidP="00762E82">
      <w:pPr>
        <w:pStyle w:val="Paragrafi0"/>
      </w:pPr>
    </w:p>
    <w:p w:rsidR="00762E82" w:rsidRPr="00F407FE" w:rsidRDefault="00762E82" w:rsidP="00762E82">
      <w:pPr>
        <w:pStyle w:val="Paragrafi0"/>
      </w:pPr>
      <w:r w:rsidRPr="00F407FE">
        <w:t> 1. Hapjen, në universitetin “Eqerem Çabej”, Gjirokastër, në Fakultetin e Edukimit dhe Shkencave Shoqërore, në bashkëpunim me Universitetin e Maceratës, Itali, të programit të përbashkët të studimit të ciklit të dytë “Arkeologji dhe administrim i pasurive arkeologjike”.</w:t>
      </w:r>
    </w:p>
    <w:p w:rsidR="00762E82" w:rsidRPr="00F407FE" w:rsidRDefault="00762E82" w:rsidP="00762E82">
      <w:pPr>
        <w:pStyle w:val="Paragrafi0"/>
      </w:pPr>
      <w:r w:rsidRPr="00F407FE">
        <w:t> 2. Në përfundim të këtij programi studimi të ciklit të dytë lëshohet “Diplomë e nivelit të dytë”, DND</w:t>
      </w:r>
      <w:r>
        <w:t>,</w:t>
      </w:r>
      <w:r w:rsidRPr="00F407FE">
        <w:t xml:space="preserve"> e përbashkët,  në “Arkeologji dhe administrim i pasurive arkeologjike”.</w:t>
      </w:r>
    </w:p>
    <w:p w:rsidR="00762E82" w:rsidRPr="00F407FE" w:rsidRDefault="00762E82" w:rsidP="00762E82">
      <w:pPr>
        <w:pStyle w:val="Paragrafi0"/>
      </w:pPr>
      <w:r>
        <w:t>3. </w:t>
      </w:r>
      <w:r w:rsidRPr="00F407FE">
        <w:t>Ky program studimi i ciklit të dytë realizohet me 120 kredite dhe kohëzgjatja normale e t</w:t>
      </w:r>
      <w:r>
        <w:t>ij</w:t>
      </w:r>
      <w:r w:rsidRPr="00F407FE">
        <w:t xml:space="preserve"> është dy vite.</w:t>
      </w:r>
    </w:p>
    <w:p w:rsidR="00762E82" w:rsidRPr="00F407FE" w:rsidRDefault="00762E82" w:rsidP="00762E82">
      <w:pPr>
        <w:pStyle w:val="Paragrafi0"/>
      </w:pPr>
      <w:r w:rsidRPr="00F407FE">
        <w:t>4. Programi i studimit “Arkeologji dhe administrim i pasurive arkeologjike” t</w:t>
      </w:r>
      <w:r>
        <w:t>a</w:t>
      </w:r>
      <w:r w:rsidRPr="00F407FE">
        <w:t xml:space="preserve"> fillojnë veprimtarinë mësimore në vitin akademik 2009-2010.</w:t>
      </w:r>
    </w:p>
    <w:p w:rsidR="00762E82" w:rsidRPr="00F407FE" w:rsidRDefault="00762E82" w:rsidP="00762E82">
      <w:pPr>
        <w:pStyle w:val="Paragrafi0"/>
      </w:pPr>
      <w:r w:rsidRPr="00F407FE">
        <w:t>5. Efektet financiare, që rrjedhin nga zbatimi i këtij vendimi, të përballohen nga buxheti i vitit 2009, miratuar për universitetin “Eqerem Çabej”, Gjirokastër.</w:t>
      </w:r>
    </w:p>
    <w:p w:rsidR="00762E82" w:rsidRPr="00F407FE" w:rsidRDefault="00762E82" w:rsidP="00762E82">
      <w:pPr>
        <w:pStyle w:val="Paragrafi0"/>
      </w:pPr>
      <w:r w:rsidRPr="00F407FE">
        <w:t>6. Ngarkohen Ministria e Arsimit dhe Shkencës dhe universiteti “Eqerem Çabej”, Gjirokastër, për zbatimin e këtij vendimi.</w:t>
      </w:r>
    </w:p>
    <w:p w:rsidR="00762E82" w:rsidRPr="00F407FE" w:rsidRDefault="00762E82" w:rsidP="00762E82">
      <w:pPr>
        <w:pStyle w:val="Paragrafi0"/>
      </w:pPr>
      <w:r w:rsidRPr="00F407FE">
        <w:t>Ky vendim hyn në</w:t>
      </w:r>
      <w:r>
        <w:t xml:space="preserve"> fuqi menjëherë dhe botohet në </w:t>
      </w:r>
      <w:r w:rsidRPr="00F407FE">
        <w:t>Fletoren Zyrtare.</w:t>
      </w:r>
    </w:p>
    <w:p w:rsidR="00762E82" w:rsidRDefault="00762E82" w:rsidP="00762E82">
      <w:pPr>
        <w:pStyle w:val="Paragrafi0"/>
      </w:pPr>
    </w:p>
    <w:p w:rsidR="00762E82" w:rsidRPr="00F407FE" w:rsidRDefault="00762E82" w:rsidP="00762E82">
      <w:pPr>
        <w:pStyle w:val="Autoriteti"/>
        <w:keepNext w:val="0"/>
      </w:pPr>
      <w:r>
        <w:t> KRYEMINISTR</w:t>
      </w:r>
      <w:r w:rsidRPr="00F407FE">
        <w:t>I</w:t>
      </w:r>
    </w:p>
    <w:p w:rsidR="00762E82" w:rsidRPr="00F407FE" w:rsidRDefault="00762E82" w:rsidP="00762E82">
      <w:pPr>
        <w:pStyle w:val="AutoritetiEmer"/>
      </w:pPr>
      <w:r w:rsidRPr="00F407FE">
        <w:t> Sali Berisha</w:t>
      </w:r>
    </w:p>
    <w:sectPr w:rsidR="00762E82" w:rsidRPr="00F407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62E82"/>
    <w:rsid w:val="00001D7F"/>
    <w:rsid w:val="00001ED4"/>
    <w:rsid w:val="0000253A"/>
    <w:rsid w:val="00003060"/>
    <w:rsid w:val="0000363C"/>
    <w:rsid w:val="00003A81"/>
    <w:rsid w:val="00004CDC"/>
    <w:rsid w:val="0000580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82E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31"/>
    <w:rsid w:val="000A0CC4"/>
    <w:rsid w:val="000A0EEA"/>
    <w:rsid w:val="000A44EA"/>
    <w:rsid w:val="000A4C06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B8B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1A2"/>
    <w:rsid w:val="001B05F9"/>
    <w:rsid w:val="001B06BA"/>
    <w:rsid w:val="001B07CE"/>
    <w:rsid w:val="001B0A97"/>
    <w:rsid w:val="001B0B9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A4"/>
    <w:rsid w:val="001F7370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31F7"/>
    <w:rsid w:val="002667AD"/>
    <w:rsid w:val="00266A90"/>
    <w:rsid w:val="00271E49"/>
    <w:rsid w:val="00271ECE"/>
    <w:rsid w:val="002726F6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D8"/>
    <w:rsid w:val="002C2F7E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3375"/>
    <w:rsid w:val="00336085"/>
    <w:rsid w:val="00336356"/>
    <w:rsid w:val="0034223C"/>
    <w:rsid w:val="003424F0"/>
    <w:rsid w:val="0034544B"/>
    <w:rsid w:val="003460C1"/>
    <w:rsid w:val="00346A8A"/>
    <w:rsid w:val="003470D6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8A9"/>
    <w:rsid w:val="003A1EDA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4FC4"/>
    <w:rsid w:val="004952F5"/>
    <w:rsid w:val="0049593A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111F"/>
    <w:rsid w:val="00532DB1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086"/>
    <w:rsid w:val="00551675"/>
    <w:rsid w:val="00552B6D"/>
    <w:rsid w:val="00552EDF"/>
    <w:rsid w:val="0055383C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1632"/>
    <w:rsid w:val="005A4A61"/>
    <w:rsid w:val="005A5A5B"/>
    <w:rsid w:val="005A5A8F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737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E4C"/>
    <w:rsid w:val="00645B61"/>
    <w:rsid w:val="0065059B"/>
    <w:rsid w:val="00651780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2B9E"/>
    <w:rsid w:val="006A4083"/>
    <w:rsid w:val="006A504D"/>
    <w:rsid w:val="006A5EAF"/>
    <w:rsid w:val="006A6A14"/>
    <w:rsid w:val="006A712B"/>
    <w:rsid w:val="006A74B6"/>
    <w:rsid w:val="006A785B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D77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073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2E82"/>
    <w:rsid w:val="0076487C"/>
    <w:rsid w:val="00764905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71B3"/>
    <w:rsid w:val="007B1ED0"/>
    <w:rsid w:val="007B335A"/>
    <w:rsid w:val="007B39AC"/>
    <w:rsid w:val="007B4535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1C50"/>
    <w:rsid w:val="00832A02"/>
    <w:rsid w:val="008349DC"/>
    <w:rsid w:val="00837999"/>
    <w:rsid w:val="008409A9"/>
    <w:rsid w:val="0084152F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647C"/>
    <w:rsid w:val="0089728D"/>
    <w:rsid w:val="008A0632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8718E"/>
    <w:rsid w:val="00990A5D"/>
    <w:rsid w:val="00993861"/>
    <w:rsid w:val="0099463C"/>
    <w:rsid w:val="00994640"/>
    <w:rsid w:val="009950D2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7D2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D09EF"/>
    <w:rsid w:val="009D0BD7"/>
    <w:rsid w:val="009D1BA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0F54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53EF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419"/>
    <w:rsid w:val="00AF6FC9"/>
    <w:rsid w:val="00AF7938"/>
    <w:rsid w:val="00AF7F67"/>
    <w:rsid w:val="00B01616"/>
    <w:rsid w:val="00B01885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B16"/>
    <w:rsid w:val="00B57955"/>
    <w:rsid w:val="00B60AFB"/>
    <w:rsid w:val="00B61E59"/>
    <w:rsid w:val="00B6247D"/>
    <w:rsid w:val="00B63B4E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CE1"/>
    <w:rsid w:val="00BA316E"/>
    <w:rsid w:val="00BA4F83"/>
    <w:rsid w:val="00BA545C"/>
    <w:rsid w:val="00BA7CB9"/>
    <w:rsid w:val="00BB01C7"/>
    <w:rsid w:val="00BB085C"/>
    <w:rsid w:val="00BB1845"/>
    <w:rsid w:val="00BB3463"/>
    <w:rsid w:val="00BB4564"/>
    <w:rsid w:val="00BB46CE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6A44"/>
    <w:rsid w:val="00BF6E17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59D5"/>
    <w:rsid w:val="00C65B4F"/>
    <w:rsid w:val="00C65D5E"/>
    <w:rsid w:val="00C66E57"/>
    <w:rsid w:val="00C6764A"/>
    <w:rsid w:val="00C701EB"/>
    <w:rsid w:val="00C70B66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5443"/>
    <w:rsid w:val="00C864F7"/>
    <w:rsid w:val="00C90A36"/>
    <w:rsid w:val="00C911CC"/>
    <w:rsid w:val="00C93FA3"/>
    <w:rsid w:val="00C940DD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D1D"/>
    <w:rsid w:val="00CA6FC1"/>
    <w:rsid w:val="00CA7AD0"/>
    <w:rsid w:val="00CB05B5"/>
    <w:rsid w:val="00CB1A2D"/>
    <w:rsid w:val="00CB3498"/>
    <w:rsid w:val="00CB44E7"/>
    <w:rsid w:val="00CB4694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7AA1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46B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66BA2"/>
    <w:rsid w:val="00D709A2"/>
    <w:rsid w:val="00D709CF"/>
    <w:rsid w:val="00D70CAF"/>
    <w:rsid w:val="00D70F57"/>
    <w:rsid w:val="00D721E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2143"/>
    <w:rsid w:val="00DB3289"/>
    <w:rsid w:val="00DB5141"/>
    <w:rsid w:val="00DB5A98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4BE8"/>
    <w:rsid w:val="00DF6D87"/>
    <w:rsid w:val="00DF776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10CA3"/>
    <w:rsid w:val="00E1104F"/>
    <w:rsid w:val="00E11656"/>
    <w:rsid w:val="00E11985"/>
    <w:rsid w:val="00E1231C"/>
    <w:rsid w:val="00E12A78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4911"/>
    <w:rsid w:val="00E95C5E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E0D44"/>
    <w:rsid w:val="00EE26E8"/>
    <w:rsid w:val="00EE4BA9"/>
    <w:rsid w:val="00EE7A53"/>
    <w:rsid w:val="00EE7A93"/>
    <w:rsid w:val="00EF073A"/>
    <w:rsid w:val="00EF0C15"/>
    <w:rsid w:val="00EF0EE5"/>
    <w:rsid w:val="00EF271A"/>
    <w:rsid w:val="00EF2A2B"/>
    <w:rsid w:val="00EF2A5A"/>
    <w:rsid w:val="00EF3510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7CA"/>
    <w:rsid w:val="00F9500B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8C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E0D74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DDFD550-FDD2-4F55-A9B4-F49541C5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762E82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2019-03-18T13:58:00Z</dcterms:created>
  <dcterms:modified xsi:type="dcterms:W3CDTF">2019-03-18T13:58:00Z</dcterms:modified>
</cp:coreProperties>
</file>